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57" w:rsidRDefault="000074E6" w:rsidP="005F4157">
      <w:pPr>
        <w:autoSpaceDE w:val="0"/>
        <w:autoSpaceDN w:val="0"/>
        <w:adjustRightInd w:val="0"/>
        <w:spacing w:line="240" w:lineRule="auto"/>
        <w:ind w:left="5387"/>
        <w:contextualSpacing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E3B35">
        <w:rPr>
          <w:rFonts w:ascii="Times New Roman" w:hAnsi="Times New Roman"/>
          <w:b/>
          <w:bCs/>
          <w:i/>
          <w:sz w:val="28"/>
          <w:szCs w:val="28"/>
        </w:rPr>
        <w:t>УТВЕРЖД</w:t>
      </w:r>
      <w:r w:rsidR="005F4157">
        <w:rPr>
          <w:rFonts w:ascii="Times New Roman" w:hAnsi="Times New Roman"/>
          <w:b/>
          <w:bCs/>
          <w:i/>
          <w:sz w:val="28"/>
          <w:szCs w:val="28"/>
        </w:rPr>
        <w:t>ЕНО</w:t>
      </w:r>
    </w:p>
    <w:p w:rsidR="005F4157" w:rsidRDefault="005F4157" w:rsidP="005F4157">
      <w:pPr>
        <w:autoSpaceDE w:val="0"/>
        <w:autoSpaceDN w:val="0"/>
        <w:adjustRightInd w:val="0"/>
        <w:spacing w:line="240" w:lineRule="auto"/>
        <w:ind w:left="5387"/>
        <w:contextualSpacing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82AE8" w:rsidRDefault="005F4157" w:rsidP="005F4157">
      <w:pPr>
        <w:autoSpaceDE w:val="0"/>
        <w:autoSpaceDN w:val="0"/>
        <w:adjustRightInd w:val="0"/>
        <w:spacing w:line="240" w:lineRule="auto"/>
        <w:ind w:left="5387"/>
        <w:contextualSpacing/>
        <w:rPr>
          <w:rFonts w:ascii="Times New Roman" w:hAnsi="Times New Roman"/>
          <w:bCs/>
          <w:sz w:val="28"/>
          <w:szCs w:val="28"/>
        </w:rPr>
      </w:pPr>
      <w:r w:rsidRPr="005F4157">
        <w:rPr>
          <w:rFonts w:ascii="Times New Roman" w:hAnsi="Times New Roman"/>
          <w:bCs/>
          <w:sz w:val="28"/>
          <w:szCs w:val="28"/>
        </w:rPr>
        <w:t xml:space="preserve">Решением Совета </w:t>
      </w:r>
      <w:r w:rsidR="000074E6" w:rsidRPr="005F4157">
        <w:rPr>
          <w:rFonts w:ascii="Times New Roman" w:hAnsi="Times New Roman"/>
          <w:bCs/>
          <w:sz w:val="28"/>
          <w:szCs w:val="28"/>
        </w:rPr>
        <w:t xml:space="preserve">Попутненского </w:t>
      </w:r>
    </w:p>
    <w:p w:rsidR="000074E6" w:rsidRPr="005F4157" w:rsidRDefault="000074E6" w:rsidP="005F4157">
      <w:pPr>
        <w:autoSpaceDE w:val="0"/>
        <w:autoSpaceDN w:val="0"/>
        <w:adjustRightInd w:val="0"/>
        <w:spacing w:line="240" w:lineRule="auto"/>
        <w:ind w:left="5387"/>
        <w:contextualSpacing/>
        <w:rPr>
          <w:rFonts w:ascii="Times New Roman" w:hAnsi="Times New Roman"/>
          <w:bCs/>
          <w:sz w:val="28"/>
          <w:szCs w:val="28"/>
        </w:rPr>
      </w:pPr>
      <w:r w:rsidRPr="005F4157">
        <w:rPr>
          <w:rFonts w:ascii="Times New Roman" w:hAnsi="Times New Roman"/>
          <w:bCs/>
          <w:sz w:val="28"/>
          <w:szCs w:val="28"/>
        </w:rPr>
        <w:t>сельского поселения Отрадненского района</w:t>
      </w:r>
      <w:r w:rsidR="005F4157" w:rsidRPr="005F4157">
        <w:rPr>
          <w:rFonts w:ascii="Times New Roman" w:hAnsi="Times New Roman"/>
          <w:bCs/>
          <w:sz w:val="28"/>
          <w:szCs w:val="28"/>
        </w:rPr>
        <w:t xml:space="preserve"> </w:t>
      </w:r>
      <w:r w:rsidRPr="005F4157">
        <w:rPr>
          <w:rFonts w:ascii="Times New Roman" w:hAnsi="Times New Roman"/>
          <w:bCs/>
          <w:sz w:val="28"/>
          <w:szCs w:val="28"/>
        </w:rPr>
        <w:t>Краснодарского края</w:t>
      </w:r>
    </w:p>
    <w:p w:rsidR="005F4157" w:rsidRPr="005F4157" w:rsidRDefault="00AF1098" w:rsidP="005F4157">
      <w:pPr>
        <w:autoSpaceDE w:val="0"/>
        <w:autoSpaceDN w:val="0"/>
        <w:adjustRightInd w:val="0"/>
        <w:spacing w:line="240" w:lineRule="auto"/>
        <w:ind w:left="5387"/>
        <w:contextualSpacing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______________________________</w:t>
      </w:r>
    </w:p>
    <w:p w:rsidR="000074E6" w:rsidRDefault="000074E6" w:rsidP="000074E6">
      <w:pPr>
        <w:pStyle w:val="a3"/>
        <w:spacing w:line="276" w:lineRule="auto"/>
        <w:contextualSpacing/>
        <w:jc w:val="right"/>
        <w:rPr>
          <w:rFonts w:ascii="Times New Roman" w:hAnsi="Times New Roman"/>
          <w:noProof/>
          <w:sz w:val="28"/>
          <w:szCs w:val="28"/>
        </w:rPr>
      </w:pPr>
    </w:p>
    <w:p w:rsidR="005F4157" w:rsidRPr="00E743AB" w:rsidRDefault="005F4157" w:rsidP="000074E6">
      <w:pPr>
        <w:pStyle w:val="a3"/>
        <w:spacing w:line="276" w:lineRule="auto"/>
        <w:contextualSpacing/>
        <w:jc w:val="right"/>
        <w:rPr>
          <w:rFonts w:ascii="Times New Roman" w:hAnsi="Times New Roman"/>
          <w:noProof/>
          <w:sz w:val="28"/>
          <w:szCs w:val="28"/>
        </w:rPr>
      </w:pPr>
    </w:p>
    <w:p w:rsidR="000074E6" w:rsidRDefault="000074E6" w:rsidP="000074E6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</w:p>
    <w:p w:rsidR="000074E6" w:rsidRDefault="000074E6" w:rsidP="000074E6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</w:p>
    <w:p w:rsidR="000074E6" w:rsidRDefault="000074E6" w:rsidP="000074E6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</w:p>
    <w:p w:rsidR="003C3CB6" w:rsidRPr="003620C9" w:rsidRDefault="000074E6" w:rsidP="000074E6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  <w:r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  <w:t xml:space="preserve">Схема водоснабжения И </w:t>
      </w:r>
      <w:r w:rsidR="00E22DF8" w:rsidRPr="003620C9"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  <w:t xml:space="preserve">ВОДООТВЕДЕНИЯ </w:t>
      </w:r>
    </w:p>
    <w:p w:rsidR="006273B6" w:rsidRPr="003620C9" w:rsidRDefault="003E2CED" w:rsidP="000074E6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  <w:r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  <w:t>Попутненского</w:t>
      </w:r>
      <w:r w:rsidR="00535683"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  <w:t xml:space="preserve"> </w:t>
      </w:r>
      <w:r w:rsidR="00B00D2E"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  <w:t>сельского</w:t>
      </w:r>
      <w:r w:rsidR="003620C9"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  <w:t xml:space="preserve"> поселения</w:t>
      </w:r>
    </w:p>
    <w:p w:rsidR="003C3CB6" w:rsidRPr="003620C9" w:rsidRDefault="003E2CED" w:rsidP="000074E6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  <w:r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  <w:t>Отрадненского</w:t>
      </w:r>
      <w:r w:rsidR="00E743AB"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  <w:t xml:space="preserve"> </w:t>
      </w:r>
      <w:r w:rsidR="00510EEA"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  <w:t xml:space="preserve"> </w:t>
      </w:r>
      <w:r w:rsidR="00B16BCA" w:rsidRPr="003620C9"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  <w:t xml:space="preserve"> района</w:t>
      </w:r>
    </w:p>
    <w:p w:rsidR="00E22DF8" w:rsidRPr="003620C9" w:rsidRDefault="003620C9" w:rsidP="000074E6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  <w:r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  <w:t>краснодарского края</w:t>
      </w:r>
    </w:p>
    <w:p w:rsidR="00E22DF8" w:rsidRDefault="000D4F90" w:rsidP="000074E6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  <w:r w:rsidRPr="003620C9"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  <w:t>НА ПЕРИОД С 20</w:t>
      </w:r>
      <w:r w:rsidR="00AF1098"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  <w:t>2</w:t>
      </w:r>
      <w:r w:rsidR="00A401EE"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  <w:t>4</w:t>
      </w:r>
      <w:r w:rsidR="000074E6"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  <w:t xml:space="preserve"> – </w:t>
      </w:r>
      <w:r w:rsidRPr="003620C9"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  <w:t>20</w:t>
      </w:r>
      <w:r w:rsidR="00AF1098"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  <w:t>3</w:t>
      </w:r>
      <w:r w:rsidR="00A401EE"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  <w:t>3</w:t>
      </w:r>
      <w:r w:rsidR="000074E6"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  <w:t xml:space="preserve"> годы</w:t>
      </w:r>
    </w:p>
    <w:p w:rsidR="000074E6" w:rsidRDefault="000074E6" w:rsidP="000074E6">
      <w:pPr>
        <w:keepNext/>
        <w:keepLines/>
        <w:widowControl w:val="0"/>
        <w:adjustRightInd w:val="0"/>
        <w:spacing w:before="220" w:after="60" w:line="360" w:lineRule="auto"/>
        <w:contextualSpacing/>
        <w:jc w:val="right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</w:p>
    <w:p w:rsidR="000074E6" w:rsidRDefault="000074E6" w:rsidP="000074E6">
      <w:pPr>
        <w:keepNext/>
        <w:keepLines/>
        <w:widowControl w:val="0"/>
        <w:adjustRightInd w:val="0"/>
        <w:spacing w:before="220" w:after="60" w:line="360" w:lineRule="auto"/>
        <w:contextualSpacing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</w:p>
    <w:p w:rsidR="000074E6" w:rsidRDefault="000074E6" w:rsidP="000074E6">
      <w:pPr>
        <w:keepNext/>
        <w:keepLines/>
        <w:widowControl w:val="0"/>
        <w:adjustRightInd w:val="0"/>
        <w:spacing w:before="220" w:after="60" w:line="360" w:lineRule="auto"/>
        <w:contextualSpacing/>
        <w:jc w:val="right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</w:p>
    <w:p w:rsidR="000074E6" w:rsidRDefault="000074E6" w:rsidP="000074E6">
      <w:pPr>
        <w:keepNext/>
        <w:keepLines/>
        <w:widowControl w:val="0"/>
        <w:adjustRightInd w:val="0"/>
        <w:spacing w:before="220" w:after="60" w:line="360" w:lineRule="auto"/>
        <w:contextualSpacing/>
        <w:jc w:val="right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  <w:r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  <w:t>Разработано:</w:t>
      </w:r>
    </w:p>
    <w:p w:rsidR="000074E6" w:rsidRDefault="00E114CA" w:rsidP="000074E6">
      <w:pPr>
        <w:keepNext/>
        <w:keepLines/>
        <w:widowControl w:val="0"/>
        <w:adjustRightInd w:val="0"/>
        <w:spacing w:before="220" w:after="60" w:line="360" w:lineRule="auto"/>
        <w:contextualSpacing/>
        <w:jc w:val="right"/>
        <w:textAlignment w:val="baseline"/>
        <w:rPr>
          <w:rFonts w:ascii="Times New Roman" w:eastAsia="Microsoft YaHei" w:hAnsi="Times New Roman"/>
          <w:b/>
          <w:i/>
          <w:kern w:val="28"/>
          <w:sz w:val="28"/>
          <w:szCs w:val="28"/>
        </w:rPr>
      </w:pPr>
      <w:r>
        <w:rPr>
          <w:rFonts w:ascii="Times New Roman" w:eastAsia="Microsoft YaHei" w:hAnsi="Times New Roman"/>
          <w:b/>
          <w:i/>
          <w:kern w:val="28"/>
          <w:sz w:val="28"/>
          <w:szCs w:val="28"/>
        </w:rPr>
        <w:t>Администрация Попутненского</w:t>
      </w:r>
    </w:p>
    <w:p w:rsidR="00E114CA" w:rsidRPr="00E114CA" w:rsidRDefault="00E114CA" w:rsidP="000074E6">
      <w:pPr>
        <w:keepNext/>
        <w:keepLines/>
        <w:widowControl w:val="0"/>
        <w:adjustRightInd w:val="0"/>
        <w:spacing w:before="220" w:after="60" w:line="360" w:lineRule="auto"/>
        <w:contextualSpacing/>
        <w:jc w:val="right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  <w:r>
        <w:rPr>
          <w:rFonts w:ascii="Times New Roman" w:eastAsia="Microsoft YaHei" w:hAnsi="Times New Roman"/>
          <w:b/>
          <w:i/>
          <w:kern w:val="28"/>
          <w:sz w:val="28"/>
          <w:szCs w:val="28"/>
        </w:rPr>
        <w:t>Сельского поселения Отрадненского района</w:t>
      </w:r>
    </w:p>
    <w:p w:rsidR="00510EEA" w:rsidRDefault="00510EEA" w:rsidP="001775BF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114CA" w:rsidRDefault="00E114CA" w:rsidP="001775BF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114CA" w:rsidRDefault="00E114CA" w:rsidP="001775BF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114CA" w:rsidRDefault="00E114CA" w:rsidP="001775BF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114CA" w:rsidRDefault="00E114CA" w:rsidP="001775BF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C4646" w:rsidRDefault="00DC4646" w:rsidP="001775BF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C4646" w:rsidRDefault="00DC4646" w:rsidP="001775BF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C4646" w:rsidRDefault="00DC4646" w:rsidP="001775BF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C4646" w:rsidRDefault="004B5FAF" w:rsidP="001775BF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ст. Попутная</w:t>
      </w:r>
    </w:p>
    <w:p w:rsidR="00E114CA" w:rsidRDefault="00AD5A50" w:rsidP="001775BF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6" o:spid="_x0000_s1027" style="position:absolute;left:0;text-align:left;margin-left:-15.2pt;margin-top:810.5pt;width:640.95pt;height:30.7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" o:allowincell="f" fillcolor="#9bbb59" strokecolor="#f2f2f2" strokeweight="3pt">
            <v:shadow on="t" color="#4e6128" opacity=".5" offset="1pt"/>
            <w10:wrap anchorx="page" anchory="page"/>
          </v:rect>
        </w:pict>
      </w:r>
      <w:r w:rsidR="00E22DF8" w:rsidRPr="004D6891">
        <w:rPr>
          <w:rFonts w:ascii="Times New Roman" w:hAnsi="Times New Roman"/>
          <w:b/>
          <w:sz w:val="28"/>
          <w:szCs w:val="28"/>
        </w:rPr>
        <w:t>20</w:t>
      </w:r>
      <w:r w:rsidR="00AF1098">
        <w:rPr>
          <w:rFonts w:ascii="Times New Roman" w:hAnsi="Times New Roman"/>
          <w:b/>
          <w:sz w:val="28"/>
          <w:szCs w:val="28"/>
        </w:rPr>
        <w:t>2</w:t>
      </w:r>
      <w:r w:rsidR="00C518AF">
        <w:rPr>
          <w:rFonts w:ascii="Times New Roman" w:hAnsi="Times New Roman"/>
          <w:b/>
          <w:sz w:val="28"/>
          <w:szCs w:val="28"/>
        </w:rPr>
        <w:t>2</w:t>
      </w:r>
      <w:r w:rsidR="008C5074">
        <w:rPr>
          <w:rFonts w:ascii="Times New Roman" w:hAnsi="Times New Roman"/>
          <w:b/>
          <w:sz w:val="28"/>
          <w:szCs w:val="28"/>
        </w:rPr>
        <w:t xml:space="preserve"> </w:t>
      </w:r>
      <w:r w:rsidR="001775BF">
        <w:rPr>
          <w:rFonts w:ascii="Times New Roman" w:hAnsi="Times New Roman"/>
          <w:b/>
          <w:sz w:val="28"/>
          <w:szCs w:val="28"/>
        </w:rPr>
        <w:t>г.</w:t>
      </w:r>
    </w:p>
    <w:p w:rsidR="00E22DF8" w:rsidRPr="000074E6" w:rsidRDefault="00E114CA" w:rsidP="00E114CA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BE1D27" w:rsidRPr="000074E6">
        <w:rPr>
          <w:rFonts w:ascii="Times New Roman" w:hAnsi="Times New Roman"/>
          <w:b/>
          <w:i/>
          <w:sz w:val="28"/>
          <w:szCs w:val="28"/>
        </w:rPr>
        <w:lastRenderedPageBreak/>
        <w:t>СОДЕРЖАНИЕ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  <w:gridCol w:w="851"/>
      </w:tblGrid>
      <w:tr w:rsidR="00E22DF8" w:rsidRPr="000074E6" w:rsidTr="00256B9B">
        <w:tc>
          <w:tcPr>
            <w:tcW w:w="9747" w:type="dxa"/>
            <w:shd w:val="clear" w:color="auto" w:fill="9BBB59" w:themeFill="accent3"/>
          </w:tcPr>
          <w:p w:rsidR="00E22DF8" w:rsidRPr="000074E6" w:rsidRDefault="00E22DF8" w:rsidP="009C7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AF130E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22DF8" w:rsidRPr="000074E6" w:rsidTr="00256B9B">
        <w:tc>
          <w:tcPr>
            <w:tcW w:w="9747" w:type="dxa"/>
            <w:shd w:val="clear" w:color="auto" w:fill="9BBB59" w:themeFill="accent3"/>
          </w:tcPr>
          <w:p w:rsidR="00E22DF8" w:rsidRPr="000074E6" w:rsidRDefault="00E22DF8" w:rsidP="009C7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ПАСПОРТ СХЕМЫ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AF130E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22DF8" w:rsidRPr="000074E6" w:rsidTr="00256B9B">
        <w:tc>
          <w:tcPr>
            <w:tcW w:w="9747" w:type="dxa"/>
            <w:shd w:val="clear" w:color="auto" w:fill="9BBB59" w:themeFill="accent3"/>
          </w:tcPr>
          <w:p w:rsidR="00E22DF8" w:rsidRPr="000074E6" w:rsidRDefault="00E22DF8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1.ВОДОСНАБЖЕНИЕ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E649C6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22DF8" w:rsidRPr="000074E6" w:rsidTr="000074E6">
        <w:tc>
          <w:tcPr>
            <w:tcW w:w="9747" w:type="dxa"/>
            <w:shd w:val="clear" w:color="auto" w:fill="9BBB59" w:themeFill="accent3"/>
          </w:tcPr>
          <w:p w:rsidR="00E22DF8" w:rsidRPr="000074E6" w:rsidRDefault="000074E6" w:rsidP="009C7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/>
                <w:i/>
                <w:sz w:val="24"/>
                <w:szCs w:val="24"/>
              </w:rPr>
              <w:t>1.1ТЕХНИКО-ЭКОНОМИЧЕСКОЕ СОСТОЯНИЕ ЦЕНТРАЛИЗОВАННЫХ СИСТЕМ ВОДОСНАБЖЕНИЯ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E649C6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22DF8" w:rsidRPr="000074E6" w:rsidTr="00256B9B">
        <w:tc>
          <w:tcPr>
            <w:tcW w:w="9747" w:type="dxa"/>
          </w:tcPr>
          <w:p w:rsidR="00E22DF8" w:rsidRPr="000074E6" w:rsidRDefault="00E22DF8" w:rsidP="00015F3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74E6">
              <w:rPr>
                <w:rFonts w:ascii="Times New Roman" w:hAnsi="Times New Roman"/>
                <w:sz w:val="24"/>
                <w:szCs w:val="24"/>
              </w:rPr>
              <w:t>1.1.1</w:t>
            </w:r>
            <w:r w:rsidR="00772F74" w:rsidRPr="00007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4E6">
              <w:rPr>
                <w:rFonts w:ascii="Times New Roman" w:hAnsi="Times New Roman"/>
                <w:sz w:val="24"/>
                <w:szCs w:val="24"/>
              </w:rPr>
              <w:t>Сис</w:t>
            </w:r>
            <w:r w:rsidR="00015F3E" w:rsidRPr="000074E6">
              <w:rPr>
                <w:rFonts w:ascii="Times New Roman" w:hAnsi="Times New Roman"/>
                <w:sz w:val="24"/>
                <w:szCs w:val="24"/>
              </w:rPr>
              <w:t xml:space="preserve">тема и структура водоснабжения и </w:t>
            </w:r>
            <w:r w:rsidRPr="000074E6">
              <w:rPr>
                <w:rFonts w:ascii="Times New Roman" w:hAnsi="Times New Roman"/>
                <w:sz w:val="24"/>
                <w:szCs w:val="24"/>
              </w:rPr>
              <w:t xml:space="preserve"> деление территори</w:t>
            </w:r>
            <w:r w:rsidR="00015F3E" w:rsidRPr="000074E6">
              <w:rPr>
                <w:rFonts w:ascii="Times New Roman" w:hAnsi="Times New Roman"/>
                <w:sz w:val="24"/>
                <w:szCs w:val="24"/>
              </w:rPr>
              <w:t>и</w:t>
            </w:r>
            <w:r w:rsidR="00BE1D27" w:rsidRPr="000074E6">
              <w:rPr>
                <w:rFonts w:ascii="Times New Roman" w:hAnsi="Times New Roman"/>
                <w:sz w:val="24"/>
                <w:szCs w:val="24"/>
              </w:rPr>
              <w:t xml:space="preserve"> на эксплуатационные зоны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E649C6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22DF8" w:rsidRPr="000074E6" w:rsidTr="00256B9B">
        <w:tc>
          <w:tcPr>
            <w:tcW w:w="9747" w:type="dxa"/>
          </w:tcPr>
          <w:p w:rsidR="00E22DF8" w:rsidRPr="000074E6" w:rsidRDefault="00E22DF8" w:rsidP="009C7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74E6">
              <w:rPr>
                <w:rFonts w:ascii="Times New Roman" w:hAnsi="Times New Roman"/>
                <w:sz w:val="24"/>
                <w:szCs w:val="24"/>
              </w:rPr>
              <w:t>1.1.2</w:t>
            </w:r>
            <w:r w:rsidR="00772F74" w:rsidRPr="00007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4E6">
              <w:rPr>
                <w:rFonts w:ascii="Times New Roman" w:hAnsi="Times New Roman"/>
                <w:sz w:val="24"/>
                <w:szCs w:val="24"/>
              </w:rPr>
              <w:t>Территории, не охваченные централизо</w:t>
            </w:r>
            <w:r w:rsidR="00BE1D27" w:rsidRPr="000074E6">
              <w:rPr>
                <w:rFonts w:ascii="Times New Roman" w:hAnsi="Times New Roman"/>
                <w:sz w:val="24"/>
                <w:szCs w:val="24"/>
              </w:rPr>
              <w:t>ванными системами водоснабжения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AF130E" w:rsidP="00E64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E649C6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22DF8" w:rsidRPr="000074E6" w:rsidTr="00256B9B">
        <w:tc>
          <w:tcPr>
            <w:tcW w:w="9747" w:type="dxa"/>
          </w:tcPr>
          <w:p w:rsidR="00E22DF8" w:rsidRPr="000074E6" w:rsidRDefault="00E22DF8" w:rsidP="009C7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74E6">
              <w:rPr>
                <w:rFonts w:ascii="Times New Roman" w:hAnsi="Times New Roman"/>
                <w:sz w:val="24"/>
                <w:szCs w:val="24"/>
              </w:rPr>
              <w:t>1.1.3</w:t>
            </w:r>
            <w:r w:rsidR="00772F74" w:rsidRPr="00007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4E6">
              <w:rPr>
                <w:rFonts w:ascii="Times New Roman" w:hAnsi="Times New Roman"/>
                <w:sz w:val="24"/>
                <w:szCs w:val="24"/>
              </w:rPr>
              <w:t>Технологические зоны водоснабжения, зоны централизованного и нецентрализованн</w:t>
            </w:r>
            <w:r w:rsidRPr="000074E6">
              <w:rPr>
                <w:rFonts w:ascii="Times New Roman" w:hAnsi="Times New Roman"/>
                <w:sz w:val="24"/>
                <w:szCs w:val="24"/>
              </w:rPr>
              <w:t>о</w:t>
            </w:r>
            <w:r w:rsidRPr="000074E6">
              <w:rPr>
                <w:rFonts w:ascii="Times New Roman" w:hAnsi="Times New Roman"/>
                <w:sz w:val="24"/>
                <w:szCs w:val="24"/>
              </w:rPr>
              <w:t>го водоснабжения и перечень централизованных систем водоснаб</w:t>
            </w:r>
            <w:r w:rsidR="00BE1D27" w:rsidRPr="000074E6"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AF130E" w:rsidP="00E64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E649C6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22DF8" w:rsidRPr="000074E6" w:rsidTr="00256B9B">
        <w:tc>
          <w:tcPr>
            <w:tcW w:w="9747" w:type="dxa"/>
          </w:tcPr>
          <w:p w:rsidR="00E22DF8" w:rsidRPr="000074E6" w:rsidRDefault="00E22DF8" w:rsidP="009C7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74E6">
              <w:rPr>
                <w:rFonts w:ascii="Times New Roman" w:hAnsi="Times New Roman"/>
                <w:sz w:val="24"/>
                <w:szCs w:val="24"/>
              </w:rPr>
              <w:t xml:space="preserve">1.1.4 Результаты технического обследования </w:t>
            </w:r>
            <w:proofErr w:type="gramStart"/>
            <w:r w:rsidRPr="000074E6">
              <w:rPr>
                <w:rFonts w:ascii="Times New Roman" w:hAnsi="Times New Roman"/>
                <w:sz w:val="24"/>
                <w:szCs w:val="24"/>
              </w:rPr>
              <w:t>централизованных</w:t>
            </w:r>
            <w:proofErr w:type="gramEnd"/>
          </w:p>
          <w:p w:rsidR="00E22DF8" w:rsidRPr="000074E6" w:rsidRDefault="00BE1D27" w:rsidP="009C7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74E6">
              <w:rPr>
                <w:rFonts w:ascii="Times New Roman" w:hAnsi="Times New Roman"/>
                <w:sz w:val="24"/>
                <w:szCs w:val="24"/>
              </w:rPr>
              <w:t>систем водоснабжения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AF130E" w:rsidP="00E64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E649C6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2DF8" w:rsidRPr="000074E6" w:rsidTr="00256B9B">
        <w:tc>
          <w:tcPr>
            <w:tcW w:w="9747" w:type="dxa"/>
          </w:tcPr>
          <w:p w:rsidR="00E22DF8" w:rsidRPr="000074E6" w:rsidRDefault="00E22DF8" w:rsidP="009C7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74E6">
              <w:rPr>
                <w:rFonts w:ascii="Times New Roman" w:hAnsi="Times New Roman"/>
                <w:sz w:val="24"/>
                <w:szCs w:val="24"/>
              </w:rPr>
              <w:t>1.1.5 Существующие технические и технологические решения по</w:t>
            </w:r>
            <w:r w:rsidR="00BE1D27" w:rsidRPr="000074E6">
              <w:rPr>
                <w:rFonts w:ascii="Times New Roman" w:hAnsi="Times New Roman"/>
                <w:sz w:val="24"/>
                <w:szCs w:val="24"/>
              </w:rPr>
              <w:t xml:space="preserve"> предотвращению замерз</w:t>
            </w:r>
            <w:r w:rsidR="00BE1D27" w:rsidRPr="000074E6">
              <w:rPr>
                <w:rFonts w:ascii="Times New Roman" w:hAnsi="Times New Roman"/>
                <w:sz w:val="24"/>
                <w:szCs w:val="24"/>
              </w:rPr>
              <w:t>а</w:t>
            </w:r>
            <w:r w:rsidR="00BE1D27" w:rsidRPr="000074E6">
              <w:rPr>
                <w:rFonts w:ascii="Times New Roman" w:hAnsi="Times New Roman"/>
                <w:sz w:val="24"/>
                <w:szCs w:val="24"/>
              </w:rPr>
              <w:t>ния воды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AF130E" w:rsidP="00E64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E649C6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22DF8" w:rsidRPr="000074E6" w:rsidTr="00256B9B">
        <w:tc>
          <w:tcPr>
            <w:tcW w:w="9747" w:type="dxa"/>
          </w:tcPr>
          <w:p w:rsidR="00E22DF8" w:rsidRPr="000074E6" w:rsidRDefault="00E22DF8" w:rsidP="00015F3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74E6">
              <w:rPr>
                <w:rFonts w:ascii="Times New Roman" w:hAnsi="Times New Roman"/>
                <w:sz w:val="24"/>
                <w:szCs w:val="24"/>
              </w:rPr>
              <w:t>1.1.6 Перечень лиц</w:t>
            </w:r>
            <w:r w:rsidR="00015F3E" w:rsidRPr="000074E6">
              <w:rPr>
                <w:rFonts w:ascii="Times New Roman" w:hAnsi="Times New Roman"/>
                <w:sz w:val="24"/>
                <w:szCs w:val="24"/>
              </w:rPr>
              <w:t>,</w:t>
            </w:r>
            <w:r w:rsidRPr="000074E6">
              <w:rPr>
                <w:rFonts w:ascii="Times New Roman" w:hAnsi="Times New Roman"/>
                <w:sz w:val="24"/>
                <w:szCs w:val="24"/>
              </w:rPr>
              <w:t xml:space="preserve"> владеющих</w:t>
            </w:r>
            <w:r w:rsidR="00015F3E" w:rsidRPr="000074E6">
              <w:rPr>
                <w:rFonts w:ascii="Times New Roman" w:hAnsi="Times New Roman"/>
                <w:sz w:val="24"/>
                <w:szCs w:val="24"/>
              </w:rPr>
              <w:t xml:space="preserve"> на праве собственности или другом законном основании</w:t>
            </w:r>
            <w:r w:rsidRPr="000074E6">
              <w:rPr>
                <w:rFonts w:ascii="Times New Roman" w:hAnsi="Times New Roman"/>
                <w:sz w:val="24"/>
                <w:szCs w:val="24"/>
              </w:rPr>
              <w:t xml:space="preserve"> объектами централизованной  системой водоснабжения</w:t>
            </w:r>
            <w:r w:rsidR="00015F3E" w:rsidRPr="000074E6">
              <w:rPr>
                <w:rFonts w:ascii="Times New Roman" w:hAnsi="Times New Roman"/>
                <w:sz w:val="24"/>
                <w:szCs w:val="24"/>
              </w:rPr>
              <w:t>, с  указанием принадле</w:t>
            </w:r>
            <w:r w:rsidR="00BE1D27" w:rsidRPr="000074E6">
              <w:rPr>
                <w:rFonts w:ascii="Times New Roman" w:hAnsi="Times New Roman"/>
                <w:sz w:val="24"/>
                <w:szCs w:val="24"/>
              </w:rPr>
              <w:t>жащих этим лицам таких объектов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AF130E" w:rsidP="00E64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E649C6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22DF8" w:rsidRPr="000074E6" w:rsidTr="00256B9B">
        <w:tc>
          <w:tcPr>
            <w:tcW w:w="9747" w:type="dxa"/>
            <w:shd w:val="clear" w:color="auto" w:fill="9BBB59" w:themeFill="accent3"/>
          </w:tcPr>
          <w:p w:rsidR="00E22DF8" w:rsidRPr="000074E6" w:rsidRDefault="00BE1D27" w:rsidP="009C7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74E6">
              <w:rPr>
                <w:rFonts w:ascii="Times New Roman" w:hAnsi="Times New Roman"/>
                <w:b/>
                <w:i/>
                <w:sz w:val="24"/>
                <w:szCs w:val="24"/>
              </w:rPr>
              <w:t>1.2 НАПРАВЛЕНИЯ РАЗВИТИЯ ЦЕНТРАЛИЗОВАННЫХ СИСТЕМ ВОДОСНАБЖ</w:t>
            </w:r>
            <w:r w:rsidRPr="000074E6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0074E6">
              <w:rPr>
                <w:rFonts w:ascii="Times New Roman" w:hAnsi="Times New Roman"/>
                <w:b/>
                <w:i/>
                <w:sz w:val="24"/>
                <w:szCs w:val="24"/>
              </w:rPr>
              <w:t>НИЯ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E649C6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22DF8" w:rsidRPr="000074E6" w:rsidTr="00256B9B">
        <w:tc>
          <w:tcPr>
            <w:tcW w:w="9747" w:type="dxa"/>
          </w:tcPr>
          <w:p w:rsidR="00E22DF8" w:rsidRPr="000074E6" w:rsidRDefault="00E22DF8" w:rsidP="009C7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1.2.1 Основные направления, принципы, задачи и целевые показатели развития центра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лиз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ванных систем водоснабжения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AF130E" w:rsidP="00E64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E649C6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22DF8" w:rsidRPr="000074E6" w:rsidTr="00256B9B">
        <w:tc>
          <w:tcPr>
            <w:tcW w:w="9747" w:type="dxa"/>
          </w:tcPr>
          <w:p w:rsidR="00E22DF8" w:rsidRPr="000074E6" w:rsidRDefault="00E22DF8" w:rsidP="009C7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1.2.2 Различные сценарии развития централизованных систем водоснабжения в зависимости от различн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ых сценариев развития поселения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AF130E" w:rsidP="00E64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E649C6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22DF8" w:rsidRPr="000074E6" w:rsidTr="00256B9B">
        <w:tc>
          <w:tcPr>
            <w:tcW w:w="9747" w:type="dxa"/>
            <w:shd w:val="clear" w:color="auto" w:fill="9BBB59" w:themeFill="accent3"/>
          </w:tcPr>
          <w:p w:rsidR="00E22DF8" w:rsidRPr="000074E6" w:rsidRDefault="00BE1D27" w:rsidP="009C7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1.3 БАЛАНС ВОДОСНАБЖЕНИЯ И ПОТРЕБЛЕНИЯ ГОРЯЧЕЙ, ПИТЬЕВОЙ, ТЕ</w:t>
            </w:r>
            <w:r w:rsidRPr="000074E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Х</w:t>
            </w:r>
            <w:r w:rsidRPr="000074E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НИЧЕСКОЙ ВОДЫ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E649C6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E22DF8" w:rsidRPr="000074E6" w:rsidTr="00256B9B">
        <w:tc>
          <w:tcPr>
            <w:tcW w:w="9747" w:type="dxa"/>
          </w:tcPr>
          <w:p w:rsidR="00E22DF8" w:rsidRPr="000074E6" w:rsidRDefault="00E22DF8" w:rsidP="001162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1.3.1 Общий баланс подачи и реализации воды, включая анализ и оценку структурных с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ставляющих потерь горячей, питьевой, технической воды при её производстве и транспо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тировке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E649C6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E22DF8" w:rsidRPr="000074E6" w:rsidTr="00256B9B">
        <w:tc>
          <w:tcPr>
            <w:tcW w:w="9747" w:type="dxa"/>
          </w:tcPr>
          <w:p w:rsidR="00E22DF8" w:rsidRPr="000074E6" w:rsidRDefault="00E22DF8" w:rsidP="001162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1.3.2 Территориальный баланс подачи </w:t>
            </w:r>
            <w:r w:rsidR="006B5ECA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горячей, питьевой, технической  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воды по техн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олог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ческим зонам водоснабжения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E649C6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E22DF8" w:rsidRPr="000074E6" w:rsidTr="00256B9B">
        <w:tc>
          <w:tcPr>
            <w:tcW w:w="9747" w:type="dxa"/>
          </w:tcPr>
          <w:p w:rsidR="00E22DF8" w:rsidRPr="000074E6" w:rsidRDefault="00E22DF8" w:rsidP="001162B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1.3.3 Структурный баланс реализации </w:t>
            </w:r>
            <w:r w:rsidR="006B5ECA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горячей, питьевой, технической 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воды по группам абонентов</w:t>
            </w:r>
            <w:r w:rsidR="006B5ECA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с разбивкой на хозяйственно-питьевые нужды населения, производственные нужды юридических лиц и другие нужды 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E649C6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E22DF8" w:rsidRPr="000074E6" w:rsidTr="00256B9B">
        <w:tc>
          <w:tcPr>
            <w:tcW w:w="9747" w:type="dxa"/>
          </w:tcPr>
          <w:p w:rsidR="00E22DF8" w:rsidRPr="000074E6" w:rsidRDefault="00E22DF8" w:rsidP="001162B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1.3.4 Сведения о фактическом потреблении</w:t>
            </w:r>
            <w:r w:rsidR="00902485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населением горячей, питьевой, технической 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ды исходя из статистических и расчетных данных и сведений о действующих нормативах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потребления коммунальных услуг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E649C6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E22DF8" w:rsidP="001162B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1.3.5 Существующие системы коммерческого учета</w:t>
            </w:r>
            <w:r w:rsidR="00902485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горячей, питьевой технической 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воды и пла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нов по установке приборов учета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E649C6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E22DF8" w:rsidP="001162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1.3.6 Анализ резервов и дефицитов производственных мощностей с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истемы водоснабжения поселения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E649C6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E22DF8" w:rsidP="001162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1.3.7 Прогнозные балансы потребления</w:t>
            </w:r>
            <w:r w:rsidR="007D463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горячей, питьевой технической 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воды на </w:t>
            </w:r>
            <w:r w:rsidR="007D463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срок не м</w:t>
            </w:r>
            <w:r w:rsidR="007D463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7D463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нее 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 лет с учетом различных сценариев развития поселения.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E649C6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E22DF8" w:rsidP="001162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1.3.</w:t>
            </w:r>
            <w:r w:rsidR="0062722A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Сведения о фактическом и ожидаемом потреблении </w:t>
            </w:r>
            <w:r w:rsidR="007D463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горячей, питьевой, технической 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воды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E649C6" w:rsidP="00E64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E22DF8" w:rsidP="001162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1.3.</w:t>
            </w:r>
            <w:r w:rsidR="0062722A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Прогноз распределения расходов воды на водоснабжение по типам абонентов</w:t>
            </w:r>
            <w:r w:rsidR="007D463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в том числе на водоснабжение жилых зданий, объектов общественно-делового назначения, пр</w:t>
            </w:r>
            <w:r w:rsidR="007D463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7D463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мышленных объектов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исходя из фактических расходов воды с учётом</w:t>
            </w:r>
            <w:r w:rsidR="007D463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данных о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перспе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тивно</w:t>
            </w:r>
            <w:r w:rsidR="007D463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потреблени</w:t>
            </w:r>
            <w:r w:rsidR="007D463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 горячей, питьев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ой, технической воды абонентами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AF130E" w:rsidP="00E64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  <w:r w:rsidR="00E649C6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E22DF8" w:rsidP="001162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1.3.1</w:t>
            </w:r>
            <w:r w:rsidR="00793F66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Сведения о фактических и планируемых потерях</w:t>
            </w:r>
            <w:r w:rsidR="007D463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горячей, питьевой, технической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ды при её транспортировке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AF130E" w:rsidP="00E64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  <w:r w:rsidR="00E649C6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E22DF8" w:rsidP="001162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0074E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1.3.1</w:t>
            </w:r>
            <w:r w:rsidR="00793F66" w:rsidRPr="000074E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162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4E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Перспективные балансы водоснабжения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AF130E" w:rsidP="00E64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  <w:r w:rsidR="00E649C6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E22DF8" w:rsidP="001162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1.3.1</w:t>
            </w:r>
            <w:r w:rsidR="00793F66" w:rsidRPr="000074E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162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Расчет </w:t>
            </w:r>
            <w:r w:rsidRPr="000074E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требуемой мощности вод</w:t>
            </w:r>
            <w:r w:rsidR="001162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озаборных и очистных сооружений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E649C6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E22DF8" w:rsidP="001162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1.3.1</w:t>
            </w:r>
            <w:r w:rsidR="00793F66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1162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организации, которая наделена ста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тусом гарантирующей организации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E649C6" w:rsidP="00E64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E22DF8" w:rsidRPr="000074E6" w:rsidTr="00A474CB">
        <w:tc>
          <w:tcPr>
            <w:tcW w:w="9747" w:type="dxa"/>
            <w:shd w:val="clear" w:color="auto" w:fill="9BBB59" w:themeFill="accent3"/>
          </w:tcPr>
          <w:p w:rsidR="00E22DF8" w:rsidRPr="000074E6" w:rsidRDefault="001162B5" w:rsidP="001162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1.4 </w:t>
            </w:r>
            <w:r w:rsidR="00BE1D27" w:rsidRPr="000074E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ПРЕДЛОЖЕНИЯ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E649C6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E76F68" w:rsidP="001162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1.4.1</w:t>
            </w:r>
            <w:r w:rsidR="001162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22DF8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Перечень основных мероприятий по реализации схем водоснабжения с разбивкой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годам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E649C6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E76F68" w:rsidP="001162B5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1.4.2</w:t>
            </w:r>
            <w:r w:rsidR="001162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22DF8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Технические обоснования основных мероприятий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реализации схем водоснабжения, в том числе гидрогеологические характеристики потенциальных источников водоснабж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смотренных схемой водоснабжения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F57CF6" w:rsidRPr="000074E6" w:rsidRDefault="00E649C6" w:rsidP="00E64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E22DF8" w:rsidP="001162B5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1.4.3 Сведения о вновь строящихся, реконструируемых и предлагаемых к выводу из экспл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атации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объектах системы водоснабжения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E649C6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E76F68" w:rsidP="001162B5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1.4.4</w:t>
            </w:r>
            <w:r w:rsidR="001162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22DF8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Сведения о развитии систем дис</w:t>
            </w:r>
            <w:r w:rsidR="00344361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петчеризации, телемеханизации и </w:t>
            </w:r>
            <w:r w:rsidR="00E22DF8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систем управления режимами водоснабжения  на объектах организаци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и, осуществляющих водоснабжение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E649C6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1162B5" w:rsidP="001162B5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1.4.5 </w:t>
            </w:r>
            <w:r w:rsidR="00E22DF8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Сведения об оснащенности зданий, строений, сооружений приборами учета и их пр</w:t>
            </w:r>
            <w:r w:rsidR="00E22DF8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E22DF8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менении при осуществлени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 расчетов за потребленную воду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E649C6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1162B5" w:rsidP="001162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1.4.6 </w:t>
            </w:r>
            <w:r w:rsidR="00E22DF8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вариантов маршрутов прохождения трубоп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роводов по территории посел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E649C6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E22DF8" w:rsidP="001162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1.4.</w:t>
            </w:r>
            <w:r w:rsidR="004905E3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Карты существующего и планируемого размещения объектов централизованных с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стем</w:t>
            </w:r>
            <w:r w:rsidR="00E76F68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горячего и холодного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водоснабжения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E649C6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E22DF8" w:rsidRPr="000074E6" w:rsidTr="00A474CB">
        <w:tc>
          <w:tcPr>
            <w:tcW w:w="9747" w:type="dxa"/>
            <w:shd w:val="clear" w:color="auto" w:fill="9BBB59" w:themeFill="accent3"/>
          </w:tcPr>
          <w:p w:rsidR="00E22DF8" w:rsidRPr="000074E6" w:rsidRDefault="00BE1D27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1.5 ЭКОЛОГИЧЕСКИЕ АСПЕКТЫ МЕРОПРИЯТИЙ ПО СТРОИТЕЛЬСТВУ, РЕКО</w:t>
            </w:r>
            <w:r w:rsidRPr="000074E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Н</w:t>
            </w:r>
            <w:r w:rsidRPr="000074E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СТРУКЦИИ И МОДЕРНИЗАЦИИ ОБ</w:t>
            </w:r>
            <w:r w:rsidR="001162B5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ЪЕКТОВ ЦЕНТРАЛИЗОВАННЫХ СИСТЕМ </w:t>
            </w:r>
            <w:r w:rsidRPr="000074E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</w:t>
            </w:r>
            <w:r w:rsidRPr="000074E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О</w:t>
            </w:r>
            <w:r w:rsidRPr="000074E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ДОСНАБЖЕНИЯ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E649C6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1162B5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1.5.1 Меры по предотвращению </w:t>
            </w:r>
            <w:r w:rsidR="00E22DF8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вредного воздействия на водный бассейн предлагаемых к строительству и реконструкции объектов централизованных систем водосна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бжения при сбросе промывных вод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E649C6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1162B5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1.5.2 </w:t>
            </w:r>
            <w:r w:rsidR="00E22DF8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Меры по предотвращению вредного воздействия на 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кружающую среду при реализ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ции </w:t>
            </w:r>
            <w:r w:rsidR="00E22DF8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мероприятий по снабжению и хранению химических реагентов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используемых в вод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подготовке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E649C6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E22DF8" w:rsidRPr="000074E6" w:rsidTr="00A474CB">
        <w:tc>
          <w:tcPr>
            <w:tcW w:w="9747" w:type="dxa"/>
            <w:shd w:val="clear" w:color="auto" w:fill="9BBB59" w:themeFill="accent3"/>
          </w:tcPr>
          <w:p w:rsidR="00E22DF8" w:rsidRPr="000074E6" w:rsidRDefault="00BE1D27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1.6 ОЦЕНКА ОБЪЕМОВ КАПИТАЛЬНЫХ ВЛОЖЕНИЙ В СТРОИТЕЛЬСТВО, Р</w:t>
            </w:r>
            <w:r w:rsidRPr="000074E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Е</w:t>
            </w:r>
            <w:r w:rsidRPr="000074E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КОНСТРУКЦИЮ И МОДЕРНИЗАЦИЮ ОБЪЕКТОВ ЦЕНТРАЛИЗОВАННЫХ С</w:t>
            </w:r>
            <w:r w:rsidRPr="000074E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И</w:t>
            </w:r>
            <w:r w:rsidRPr="000074E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СТЕМ ВОДОСНАБЖЕНИЯ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E649C6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E22DF8" w:rsidRPr="000074E6" w:rsidTr="00A474CB">
        <w:tc>
          <w:tcPr>
            <w:tcW w:w="9747" w:type="dxa"/>
            <w:shd w:val="clear" w:color="auto" w:fill="9BBB59" w:themeFill="accent3"/>
          </w:tcPr>
          <w:p w:rsidR="00E22DF8" w:rsidRPr="000074E6" w:rsidRDefault="00BE1D27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1.7 ЦЕЛЕВЫЕ ПОКАЗАТЕЛИ РАЗВИТИЯ ЦЕНТРАЛИЗОВАННЫХ СИСТЕМ ВОД</w:t>
            </w:r>
            <w:r w:rsidRPr="000074E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О</w:t>
            </w:r>
            <w:r w:rsidRPr="000074E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СНАБЖЕНИЯ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E649C6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E22DF8" w:rsidP="001162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1.7.</w:t>
            </w:r>
            <w:r w:rsidR="00BD1F6C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1162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Соотношение цены реализации мероприятий инвестиционной программы и их эффе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тив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ности – улучшение качества воды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E649C6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E22DF8" w:rsidRPr="000074E6" w:rsidTr="001162B5">
        <w:trPr>
          <w:trHeight w:val="821"/>
        </w:trPr>
        <w:tc>
          <w:tcPr>
            <w:tcW w:w="9747" w:type="dxa"/>
          </w:tcPr>
          <w:p w:rsidR="00E22DF8" w:rsidRPr="000074E6" w:rsidRDefault="00E22DF8" w:rsidP="001162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1.7.</w:t>
            </w:r>
            <w:r w:rsidR="00BD1F6C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proofErr w:type="gramStart"/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649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ные показатели, установленные федеральным органом исполнительной власти, ос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ществляющим функции по выработке государственной политики и нормативно-правовому регулированию в сфере 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жилищно-коммунального хозяйства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E649C6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E22DF8" w:rsidRPr="000074E6" w:rsidTr="00A474CB">
        <w:tc>
          <w:tcPr>
            <w:tcW w:w="9747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E22DF8" w:rsidRPr="000074E6" w:rsidRDefault="00BE1D27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1.8 ПЕРЕЧЕНЬ ВЫЯВЛЕННЫХ БЕСХОЗЯЙНЫХ ОБЪЕКТОВ ЦЕНТРАЛИЗОВА</w:t>
            </w:r>
            <w:r w:rsidRPr="000074E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Н</w:t>
            </w:r>
            <w:r w:rsidRPr="000074E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НЫХ СИСТЕМ ВОДОСНАБЖЕНИЯ И ПЕРЕЧЕНЬ ОРГАНИЗАЦИЙ, УПОЛНОМ</w:t>
            </w:r>
            <w:r w:rsidRPr="000074E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О</w:t>
            </w:r>
            <w:r w:rsidRPr="000074E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ЧЕННЫХ НА ИХ ЭКСПЛУАТАЦИЮ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E22DF8" w:rsidRPr="000074E6" w:rsidRDefault="00E649C6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E22DF8" w:rsidRPr="000074E6" w:rsidTr="00A474CB">
        <w:tc>
          <w:tcPr>
            <w:tcW w:w="9747" w:type="dxa"/>
            <w:shd w:val="clear" w:color="auto" w:fill="9BBB59" w:themeFill="accent3"/>
          </w:tcPr>
          <w:p w:rsidR="00E22DF8" w:rsidRPr="000074E6" w:rsidRDefault="00BE1D27" w:rsidP="00E76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0074E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2. ВОДООТВЕДЕНИЕ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E649C6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E22DF8" w:rsidRPr="000074E6" w:rsidTr="00A474CB">
        <w:tc>
          <w:tcPr>
            <w:tcW w:w="9747" w:type="dxa"/>
            <w:shd w:val="clear" w:color="auto" w:fill="9BBB59" w:themeFill="accent3"/>
          </w:tcPr>
          <w:p w:rsidR="00E22DF8" w:rsidRPr="000074E6" w:rsidRDefault="00BE1D27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2.1 СУЩЕСТВУЮЩЕЕ ПОЛОЖЕНИЕ В СФЕРЕ ВОДООТВЕДЕНИЯ ПОСЕЛЕНИЯ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372D60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E22DF8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2.1.1 Структура системы сбора, очистки и отведения сточных вод на территории поселения и деление терр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итории на эксплуатационные зоны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372D60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E22DF8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2.1.2 </w:t>
            </w:r>
            <w:r w:rsidR="001162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Результаты технического обследования централизованной системы водоотведения</w:t>
            </w:r>
            <w:r w:rsidR="00BD1F6C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</w:t>
            </w:r>
            <w:r w:rsidR="00BD1F6C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BD1F6C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ям обеспечения нормативов качества очистки сточных вод, определение существующего </w:t>
            </w:r>
            <w:r w:rsidR="00BD1F6C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дефицита (резерва) мощностей сооружений и описание локальных очистных соо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ружений, создаваемых абонентами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372D60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E22DF8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2.1.3 Технол</w:t>
            </w:r>
            <w:r w:rsidR="00BD1F6C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огические зоны водоотведения, з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оны централизованного и нецентрализованн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 водоотведения</w:t>
            </w:r>
            <w:r w:rsidR="00BD1F6C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перечень центра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лизованных систем водоотведения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372D60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E22DF8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1162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.1.4 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Технические возможности утилизации осадков сточных вод на очистных сооружениях существующей централ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изованной системы водоотведения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372D60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1162B5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2.1.5 </w:t>
            </w:r>
            <w:r w:rsidR="00E22DF8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Состояние и функционирование канализационных</w:t>
            </w:r>
            <w:r w:rsidR="00BD1F6C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коллекторов и</w:t>
            </w:r>
            <w:r w:rsidR="00E22DF8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сетей</w:t>
            </w:r>
            <w:r w:rsidR="00BD1F6C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сооружений на них, включая оценку их износа и определение возможности обеспечения отвода и очис</w:t>
            </w:r>
            <w:r w:rsidR="00BD1F6C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="00BD1F6C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ки сточных вод на существующих объектах централизованной системы водоотведения.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372D60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1162B5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2.1.6 </w:t>
            </w:r>
            <w:r w:rsidR="00081A9F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Оценка б</w:t>
            </w:r>
            <w:r w:rsidR="00E22DF8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езопасност</w:t>
            </w:r>
            <w:r w:rsidR="00081A9F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E22DF8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надежност</w:t>
            </w:r>
            <w:r w:rsidR="00081A9F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 </w:t>
            </w:r>
            <w:r w:rsidR="00E22DF8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объектов централизованной системы водоотвед</w:t>
            </w:r>
            <w:r w:rsidR="00E22DF8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E22DF8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ния</w:t>
            </w:r>
            <w:r w:rsidR="006D2770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их управляемости.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372D60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1162B5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2.1.7 </w:t>
            </w:r>
            <w:r w:rsidR="00283C54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Оценка в</w:t>
            </w:r>
            <w:r w:rsidR="00E22DF8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оздействи</w:t>
            </w:r>
            <w:r w:rsidR="00283C54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="00E22DF8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сброс</w:t>
            </w:r>
            <w:r w:rsidR="006D2770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ов</w:t>
            </w:r>
            <w:r w:rsidR="00E22DF8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сточных вод через централизованную систему водоотв</w:t>
            </w:r>
            <w:r w:rsidR="00E22DF8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E22DF8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дения на окружающую среду.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372D60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1162B5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2.1.8 </w:t>
            </w:r>
            <w:r w:rsidR="00E22DF8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Территории </w:t>
            </w:r>
            <w:r w:rsidR="006D2770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  <w:r w:rsidR="00E22DF8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не охваченны</w:t>
            </w:r>
            <w:r w:rsidR="00283C54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E22DF8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централизованной системой водоотведения.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372D60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1162B5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2.1.9 </w:t>
            </w:r>
            <w:r w:rsidR="00E22DF8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Существующие технические и технологические  проблемы системы водоотведения.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372D60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E22DF8" w:rsidRPr="000074E6" w:rsidTr="00A474CB">
        <w:tc>
          <w:tcPr>
            <w:tcW w:w="9747" w:type="dxa"/>
            <w:shd w:val="clear" w:color="auto" w:fill="9BBB59" w:themeFill="accent3"/>
          </w:tcPr>
          <w:p w:rsidR="00E22DF8" w:rsidRPr="000074E6" w:rsidRDefault="00BE1D27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2.2 БАЛАНСЫ СТОЧНЫХ ВОД В СИСТЕМЕ ВОДООТВЕДЕНИЯ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372D60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E22DF8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2.2.1 Баланс поступления сточных вод в централизованную систему водоотведения и отв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дение стоков по техн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ологическим зонам водоотведения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372D60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BE1D27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2.2.2 </w:t>
            </w:r>
            <w:r w:rsidR="006D2770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Оценка ф</w:t>
            </w:r>
            <w:r w:rsidR="00E22DF8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актическ</w:t>
            </w:r>
            <w:r w:rsidR="006D2770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ого</w:t>
            </w:r>
            <w:r w:rsidR="00E22DF8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приток</w:t>
            </w:r>
            <w:r w:rsidR="006D2770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E22DF8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неорганизованного стока по техн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ологическим зонам в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доотведения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372D60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E22DF8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2.2.3 Оснащенность зданий, строений и сооружений приборами учета принимаемых сто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ных вод и их применение при осущ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ествлении коммерческих расчетов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372D60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E22DF8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2.2.4 Ретроспективный анализ  за последние 10 лет балансов поступления сточных вод в централизованную систему водоотведения по технологическим зонам</w:t>
            </w:r>
            <w:r w:rsidR="00283C54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 выделением зон д</w:t>
            </w:r>
            <w:r w:rsidR="00283C54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283C54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фицитов и резер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вов  производственных мощностей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372D60" w:rsidP="007332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E22DF8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2.2.5 Прогнозные балансы поступления сточных вод в централизованную систему водоо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ведения  </w:t>
            </w:r>
            <w:r w:rsidR="00283C54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 отведения стоков по технологическим зонам водоотведения на срок не менее 10 лет с учетом различн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ых сценариев развития поселения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372D60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E22DF8" w:rsidRPr="000074E6" w:rsidTr="00A474CB">
        <w:tc>
          <w:tcPr>
            <w:tcW w:w="9747" w:type="dxa"/>
            <w:shd w:val="clear" w:color="auto" w:fill="9BBB59" w:themeFill="accent3"/>
          </w:tcPr>
          <w:p w:rsidR="00E22DF8" w:rsidRPr="000074E6" w:rsidRDefault="00BE1D27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0074E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2.3 ПРОГНОЗ ОБЪЕМА СТОЧНЫХ ВОД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372D60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E22DF8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2.3.1 Сведения о фактическом и ожидаемом поступлении сточных вод в   централ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изованную систему водоотведения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372D60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7A730F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2.3.2 </w:t>
            </w:r>
            <w:r w:rsidR="00E22DF8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Структура централ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изованной системы водоотведения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372D60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7A730F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2.3.3 </w:t>
            </w:r>
            <w:r w:rsidR="00E22DF8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Расчет требуемой мощности очистных сооружений</w:t>
            </w:r>
            <w:r w:rsidR="00283C54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исходя из данных о расчетном ра</w:t>
            </w:r>
            <w:r w:rsidR="00283C54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="00283C54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ходе сточных вод, дефицита (резерва) мощностей по технологическим зонам сооружений вод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оотведения с разбивкой по годам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372D60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E22DF8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2.3.4 Анализ гидравлических режимов  и режимов работы элементов централ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изованной с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стемы водоотведения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372D60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7A730F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2.3.5 </w:t>
            </w:r>
            <w:r w:rsidR="00283C54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="00283C54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E22DF8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езерв</w:t>
            </w:r>
            <w:r w:rsidR="00283C54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ов</w:t>
            </w:r>
            <w:r w:rsidR="00E22DF8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производственных мощностей очистных сооружений системы вод</w:t>
            </w:r>
            <w:r w:rsidR="00E22DF8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E22DF8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отведения</w:t>
            </w:r>
            <w:proofErr w:type="gramEnd"/>
            <w:r w:rsidR="00E22DF8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возможно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сти расширения зоны их действия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372D60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E22DF8" w:rsidRPr="000074E6" w:rsidTr="00A474CB">
        <w:tc>
          <w:tcPr>
            <w:tcW w:w="9747" w:type="dxa"/>
            <w:shd w:val="clear" w:color="auto" w:fill="9BBB59" w:themeFill="accent3"/>
          </w:tcPr>
          <w:p w:rsidR="00E22DF8" w:rsidRPr="000074E6" w:rsidRDefault="00BE1D27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2.4 ПРЕДЛОЖЕНИЯ ПО СТРОИТЕЛЬСТВУ, РЕКОНСТРУКЦИИ И МОДЕРНИЗАЦИИ ОБЪЕКТОВ ЦЕНТРАЛИЗОВАННОЙ СИСТЕМЫ ВОДООТВЕДЕНИЯ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372D60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E22DF8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2.4.1 Основные направления, принципы, задачи и целевые показатели развития централиз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ванно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й системы водоотведения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372D60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E22DF8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2.4.2 </w:t>
            </w:r>
            <w:r w:rsidR="00C50806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Перечень о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сновны</w:t>
            </w:r>
            <w:r w:rsidR="00C50806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мероприяти</w:t>
            </w:r>
            <w:r w:rsidR="00C50806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й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реализации схем водоотведения</w:t>
            </w:r>
            <w:r w:rsidR="00C50806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 разбивкой по годам, включая техническ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ие обоснования этих мероприятий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372D60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E22DF8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2.4.3 Технические обоснования основных мероприятий по реализации схем водоотведени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372D60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E22DF8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2.4.4 Сведения о вновь строящихся, реконструируемых и предлагаемых к выводу из экспл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атации объектах  централ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изованной системы водоотведения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372D60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E22DF8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2.4.5  Сведения о развитии  систем диспетчеризации, телемеханизации и об автоматизир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ванных системах управления режимами водоотведения на объектах организаци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й, осущест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ляющих водоотведение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372D60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E22DF8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2.4.6 Варианты маршрутов прохождения трубопроводов по территории поселения и расп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ложения  намечаемых площадок под строительство сооружений водоотведения и их обо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372D60" w:rsidP="00EF1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E22DF8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2.4.7 Границы и характеристики  охранных зон сетей и сооружений централ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изованной с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стемы водоотведения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372D60" w:rsidP="004B5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</w:t>
            </w:r>
            <w:r w:rsidR="004B5FA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22DF8" w:rsidRPr="000074E6" w:rsidTr="00A474CB">
        <w:tc>
          <w:tcPr>
            <w:tcW w:w="9747" w:type="dxa"/>
            <w:shd w:val="clear" w:color="auto" w:fill="9BBB59" w:themeFill="accent3"/>
          </w:tcPr>
          <w:p w:rsidR="00E22DF8" w:rsidRPr="000074E6" w:rsidRDefault="00BE1D27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2.5 ЭКОЛОГИЧЕСКИЕ АСПЕКТЫ МЕРОПРИЯТИЙ ПО СТРОИТЕЛЬСТВУ И Р</w:t>
            </w:r>
            <w:r w:rsidRPr="000074E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Е</w:t>
            </w:r>
            <w:r w:rsidRPr="000074E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КОНСТРУКЦИИ ОБЪЕКТОВ ЦЕНТРАЛИЗОВАННОЙ СИСТЕМЫ ВОДООТВЕД</w:t>
            </w:r>
            <w:r w:rsidRPr="000074E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Е</w:t>
            </w:r>
            <w:r w:rsidRPr="000074E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372D60" w:rsidP="004B5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</w:t>
            </w:r>
            <w:r w:rsidR="004B5FA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E22DF8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2.5.1 Сведения о мероприятиях, содержащихся в планах по снижению сбросов загрязня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щих веществ в поверхностные водные объекты,  подземные водные об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ъекты и на водоз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борные площади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372D60" w:rsidP="004B5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</w:t>
            </w:r>
            <w:r w:rsidR="004B5FA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E22DF8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2.5.2 Сведения о применении методов, безопасных для окружающей среды, при утилизации о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садков сточных вод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372D60" w:rsidP="004B5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</w:t>
            </w:r>
            <w:r w:rsidR="004B5FA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22DF8" w:rsidRPr="000074E6" w:rsidTr="00A474CB">
        <w:tc>
          <w:tcPr>
            <w:tcW w:w="9747" w:type="dxa"/>
            <w:shd w:val="clear" w:color="auto" w:fill="9BBB59" w:themeFill="accent3"/>
          </w:tcPr>
          <w:p w:rsidR="00E22DF8" w:rsidRPr="000074E6" w:rsidRDefault="00BE1D27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2.6 ОЦЕНКА ПОТРЕ</w:t>
            </w:r>
            <w:r w:rsidR="007A730F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БНОСТИ В КАПИТАЛЬНЫХ ВЛОЖЕНИЯХ </w:t>
            </w:r>
            <w:r w:rsidRPr="000074E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 СТРОИТЕЛЬСТВО, РЕКОНСТРУКЦИИ И МОДЕРНИЗАЦИЮ ОБЪЕКТОВ  ЦЕНТРАЛИЗОВАННОЙ С</w:t>
            </w:r>
            <w:r w:rsidRPr="000074E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И</w:t>
            </w:r>
            <w:r w:rsidRPr="000074E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СТЕМЫ ВОДООТВЕДЕНИЯ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372D60" w:rsidP="004B5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</w:t>
            </w:r>
            <w:r w:rsidR="004B5FA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22DF8" w:rsidRPr="000074E6" w:rsidTr="00A474CB">
        <w:tc>
          <w:tcPr>
            <w:tcW w:w="9747" w:type="dxa"/>
            <w:shd w:val="clear" w:color="auto" w:fill="9BBB59" w:themeFill="accent3"/>
          </w:tcPr>
          <w:p w:rsidR="00E22DF8" w:rsidRPr="000074E6" w:rsidRDefault="00BE1D27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2.7 ЦЕЛЕВЫЕ ПОКАЗАТЕЛИ РАЗВИТИЯ ЦЕНТРАЛИЗОВАННОЙ СИСТЕМЫ В</w:t>
            </w:r>
            <w:r w:rsidRPr="000074E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О</w:t>
            </w:r>
            <w:r w:rsidRPr="000074E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ДООТВЕДЕНИЯ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372D60" w:rsidP="004B5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</w:t>
            </w:r>
            <w:r w:rsidR="004B5FA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C50806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2.7.1</w:t>
            </w:r>
            <w:r w:rsidR="007A73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E22DF8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Соотношение цены  реализации мероприятий инвестиционной программы и их эффе</w:t>
            </w:r>
            <w:r w:rsidR="00E22DF8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="00E22DF8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тивности – улучшен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ие качества очистки сточных вод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372D60" w:rsidP="004B5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</w:t>
            </w:r>
            <w:r w:rsidR="004B5FA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22DF8" w:rsidRPr="000074E6" w:rsidTr="00A474CB">
        <w:tc>
          <w:tcPr>
            <w:tcW w:w="9747" w:type="dxa"/>
          </w:tcPr>
          <w:p w:rsidR="00E22DF8" w:rsidRPr="000074E6" w:rsidRDefault="00E22DF8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2.7.</w:t>
            </w:r>
            <w:r w:rsidR="00C50806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proofErr w:type="gramStart"/>
            <w:r w:rsidR="007A73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ные показатели, установленные федеральным органом исполнительной власти, ос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ществляющим функции по выработки государственной политики и нормативно-правовому регулированию в сфере </w:t>
            </w:r>
            <w:r w:rsidR="00BE1D27" w:rsidRPr="000074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жилищно-коммунального хозяйства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372D60" w:rsidP="004B5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</w:t>
            </w:r>
            <w:r w:rsidR="004B5FA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22DF8" w:rsidRPr="000074E6" w:rsidTr="00A474CB">
        <w:tc>
          <w:tcPr>
            <w:tcW w:w="9747" w:type="dxa"/>
            <w:shd w:val="clear" w:color="auto" w:fill="9BBB59" w:themeFill="accent3"/>
          </w:tcPr>
          <w:p w:rsidR="00E22DF8" w:rsidRPr="000074E6" w:rsidRDefault="00BE1D27" w:rsidP="00BE1D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074E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2.8 ПЕРЕЧЕНЬ ВЫЯВЛЕННЫХ БЕСХОЗЯЙНЫХ ОБЪЕКТОВ ЦЕНТРАЛИЗОВА</w:t>
            </w:r>
            <w:r w:rsidRPr="000074E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Н</w:t>
            </w:r>
            <w:r w:rsidRPr="000074E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НОЙ СИСТЕМЫ ВОДООТВЕДЕНИЯ И ПЕРЕЧЕНЬ ОРГАНИЗАЦИЙ, УПОЛНОМ</w:t>
            </w:r>
            <w:r w:rsidRPr="000074E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О</w:t>
            </w:r>
            <w:r w:rsidRPr="000074E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ЧЕННЫХ НА ИХ ЭКСПЛУАТАЦИЮ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E22DF8" w:rsidRPr="000074E6" w:rsidRDefault="00372D60" w:rsidP="004B5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</w:t>
            </w:r>
            <w:r w:rsidR="004B5FA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CB3C74" w:rsidRDefault="00CB3C74" w:rsidP="007C48F8">
      <w:pPr>
        <w:tabs>
          <w:tab w:val="left" w:pos="4058"/>
          <w:tab w:val="center" w:pos="517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CB3C74" w:rsidRDefault="00CB3C74" w:rsidP="007C48F8">
      <w:pPr>
        <w:tabs>
          <w:tab w:val="left" w:pos="4058"/>
          <w:tab w:val="center" w:pos="517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CB3C74" w:rsidRDefault="00CB3C74" w:rsidP="007C48F8">
      <w:pPr>
        <w:tabs>
          <w:tab w:val="left" w:pos="4058"/>
          <w:tab w:val="center" w:pos="517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CB3C74" w:rsidRDefault="00CB3C74" w:rsidP="007C48F8">
      <w:pPr>
        <w:tabs>
          <w:tab w:val="left" w:pos="4058"/>
          <w:tab w:val="center" w:pos="517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D611BF" w:rsidRDefault="00D611BF" w:rsidP="007C48F8">
      <w:pPr>
        <w:tabs>
          <w:tab w:val="left" w:pos="4058"/>
          <w:tab w:val="center" w:pos="517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D611BF" w:rsidRDefault="00D611BF" w:rsidP="007C48F8">
      <w:pPr>
        <w:tabs>
          <w:tab w:val="left" w:pos="4058"/>
          <w:tab w:val="center" w:pos="517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D611BF" w:rsidRDefault="00D611BF" w:rsidP="007C48F8">
      <w:pPr>
        <w:tabs>
          <w:tab w:val="left" w:pos="4058"/>
          <w:tab w:val="center" w:pos="517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D611BF" w:rsidRDefault="00D611BF" w:rsidP="007C48F8">
      <w:pPr>
        <w:tabs>
          <w:tab w:val="left" w:pos="4058"/>
          <w:tab w:val="center" w:pos="517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0074E6" w:rsidRDefault="000074E6" w:rsidP="007C48F8">
      <w:pPr>
        <w:tabs>
          <w:tab w:val="left" w:pos="4058"/>
          <w:tab w:val="center" w:pos="517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  <w:sectPr w:rsidR="000074E6" w:rsidSect="000074E6">
          <w:headerReference w:type="default" r:id="rId9"/>
          <w:pgSz w:w="12240" w:h="15840"/>
          <w:pgMar w:top="397" w:right="476" w:bottom="397" w:left="1418" w:header="720" w:footer="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</w:p>
    <w:p w:rsidR="00EF7FA3" w:rsidRPr="00E07957" w:rsidRDefault="00EF7FA3" w:rsidP="00E114CA">
      <w:pPr>
        <w:tabs>
          <w:tab w:val="left" w:pos="4058"/>
          <w:tab w:val="center" w:pos="51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E07957">
        <w:rPr>
          <w:rFonts w:ascii="Times New Roman" w:hAnsi="Times New Roman"/>
          <w:b/>
          <w:bCs/>
          <w:i/>
          <w:sz w:val="28"/>
          <w:szCs w:val="28"/>
          <w:lang w:eastAsia="ru-RU"/>
        </w:rPr>
        <w:lastRenderedPageBreak/>
        <w:t>ВВЕДЕНИЕ</w:t>
      </w:r>
    </w:p>
    <w:p w:rsidR="00EF7FA3" w:rsidRPr="004D7384" w:rsidRDefault="00EF7FA3" w:rsidP="00E114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7384">
        <w:rPr>
          <w:rFonts w:ascii="Times New Roman" w:hAnsi="Times New Roman"/>
          <w:sz w:val="28"/>
          <w:szCs w:val="28"/>
          <w:lang w:eastAsia="ru-RU"/>
        </w:rPr>
        <w:t>Схема водоснабжения и водоотведения на период с 20</w:t>
      </w:r>
      <w:r w:rsidR="00AF1098">
        <w:rPr>
          <w:rFonts w:ascii="Times New Roman" w:hAnsi="Times New Roman"/>
          <w:sz w:val="28"/>
          <w:szCs w:val="28"/>
          <w:lang w:eastAsia="ru-RU"/>
        </w:rPr>
        <w:t>2</w:t>
      </w:r>
      <w:r w:rsidR="00A401EE">
        <w:rPr>
          <w:rFonts w:ascii="Times New Roman" w:hAnsi="Times New Roman"/>
          <w:sz w:val="28"/>
          <w:szCs w:val="28"/>
          <w:lang w:eastAsia="ru-RU"/>
        </w:rPr>
        <w:t>4</w:t>
      </w:r>
      <w:r w:rsidRPr="004D7384">
        <w:rPr>
          <w:rFonts w:ascii="Times New Roman" w:hAnsi="Times New Roman"/>
          <w:sz w:val="28"/>
          <w:szCs w:val="28"/>
          <w:lang w:eastAsia="ru-RU"/>
        </w:rPr>
        <w:t xml:space="preserve"> по 20</w:t>
      </w:r>
      <w:r w:rsidR="00AF1098">
        <w:rPr>
          <w:rFonts w:ascii="Times New Roman" w:hAnsi="Times New Roman"/>
          <w:sz w:val="28"/>
          <w:szCs w:val="28"/>
          <w:lang w:eastAsia="ru-RU"/>
        </w:rPr>
        <w:t>3</w:t>
      </w:r>
      <w:r w:rsidR="00A401EE">
        <w:rPr>
          <w:rFonts w:ascii="Times New Roman" w:hAnsi="Times New Roman"/>
          <w:sz w:val="28"/>
          <w:szCs w:val="28"/>
          <w:lang w:eastAsia="ru-RU"/>
        </w:rPr>
        <w:t>3</w:t>
      </w:r>
      <w:r w:rsidRPr="004D7384">
        <w:rPr>
          <w:rFonts w:ascii="Times New Roman" w:hAnsi="Times New Roman"/>
          <w:sz w:val="28"/>
          <w:szCs w:val="28"/>
          <w:lang w:eastAsia="ru-RU"/>
        </w:rPr>
        <w:t xml:space="preserve"> гг.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2CED">
        <w:rPr>
          <w:rFonts w:ascii="Times New Roman" w:hAnsi="Times New Roman"/>
          <w:sz w:val="28"/>
          <w:szCs w:val="28"/>
          <w:lang w:eastAsia="ru-RU"/>
        </w:rPr>
        <w:t>Попу</w:t>
      </w:r>
      <w:r w:rsidR="003E2CED">
        <w:rPr>
          <w:rFonts w:ascii="Times New Roman" w:hAnsi="Times New Roman"/>
          <w:sz w:val="28"/>
          <w:szCs w:val="28"/>
          <w:lang w:eastAsia="ru-RU"/>
        </w:rPr>
        <w:t>т</w:t>
      </w:r>
      <w:r w:rsidR="003E2CED">
        <w:rPr>
          <w:rFonts w:ascii="Times New Roman" w:hAnsi="Times New Roman"/>
          <w:sz w:val="28"/>
          <w:szCs w:val="28"/>
          <w:lang w:eastAsia="ru-RU"/>
        </w:rPr>
        <w:t>ненского</w:t>
      </w:r>
      <w:r w:rsidR="005356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43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0D2E"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 w:rsidR="003620C9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Pr="004D738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E2CED">
        <w:rPr>
          <w:rFonts w:ascii="Times New Roman" w:hAnsi="Times New Roman"/>
          <w:sz w:val="28"/>
          <w:szCs w:val="28"/>
          <w:lang w:eastAsia="ru-RU"/>
        </w:rPr>
        <w:t>Отрадненского</w:t>
      </w:r>
      <w:r w:rsidR="00E743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0EE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C15D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73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48F8">
        <w:rPr>
          <w:rFonts w:ascii="Times New Roman" w:hAnsi="Times New Roman"/>
          <w:sz w:val="28"/>
          <w:szCs w:val="28"/>
          <w:lang w:eastAsia="ru-RU"/>
        </w:rPr>
        <w:t>Краснодарского края</w:t>
      </w:r>
      <w:r w:rsidRPr="004D7384">
        <w:rPr>
          <w:rFonts w:ascii="Times New Roman" w:hAnsi="Times New Roman"/>
          <w:sz w:val="28"/>
          <w:szCs w:val="28"/>
          <w:lang w:eastAsia="ru-RU"/>
        </w:rPr>
        <w:t xml:space="preserve"> разработана на основании следующих документов: </w:t>
      </w:r>
    </w:p>
    <w:p w:rsidR="00EF7FA3" w:rsidRPr="004D6891" w:rsidRDefault="00EF7FA3" w:rsidP="00E1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7384">
        <w:rPr>
          <w:rFonts w:ascii="Times New Roman" w:hAnsi="Times New Roman"/>
          <w:sz w:val="28"/>
          <w:szCs w:val="28"/>
          <w:lang w:eastAsia="ru-RU"/>
        </w:rPr>
        <w:t>- генера</w:t>
      </w:r>
      <w:r>
        <w:rPr>
          <w:rFonts w:ascii="Times New Roman" w:hAnsi="Times New Roman"/>
          <w:sz w:val="28"/>
          <w:szCs w:val="28"/>
          <w:lang w:eastAsia="ru-RU"/>
        </w:rPr>
        <w:t xml:space="preserve">льного плана </w:t>
      </w:r>
      <w:r w:rsidR="003E2CED">
        <w:rPr>
          <w:rFonts w:ascii="Times New Roman" w:hAnsi="Times New Roman"/>
          <w:sz w:val="28"/>
          <w:szCs w:val="28"/>
          <w:lang w:eastAsia="ru-RU"/>
        </w:rPr>
        <w:t>Попутненского</w:t>
      </w:r>
      <w:r w:rsidR="005356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43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0D2E"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 w:rsidR="003620C9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Pr="004D7384">
        <w:rPr>
          <w:rFonts w:ascii="Times New Roman" w:hAnsi="Times New Roman"/>
          <w:sz w:val="28"/>
          <w:szCs w:val="28"/>
          <w:lang w:eastAsia="ru-RU"/>
        </w:rPr>
        <w:t>;</w:t>
      </w:r>
    </w:p>
    <w:p w:rsidR="00EF7FA3" w:rsidRPr="004D6891" w:rsidRDefault="00EF7FA3" w:rsidP="00E1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6891">
        <w:rPr>
          <w:rFonts w:ascii="Times New Roman" w:hAnsi="Times New Roman"/>
          <w:sz w:val="28"/>
          <w:szCs w:val="28"/>
          <w:lang w:eastAsia="ru-RU"/>
        </w:rPr>
        <w:t xml:space="preserve">и в соответствии с требованиями: </w:t>
      </w:r>
    </w:p>
    <w:p w:rsidR="00EF7FA3" w:rsidRPr="004D6891" w:rsidRDefault="00EF7FA3" w:rsidP="00E1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6891">
        <w:rPr>
          <w:rFonts w:ascii="Times New Roman" w:hAnsi="Times New Roman"/>
          <w:sz w:val="28"/>
          <w:szCs w:val="28"/>
          <w:lang w:eastAsia="ru-RU"/>
        </w:rPr>
        <w:t>- Федерального закона от 30.12.2004г. № 210-ФЗ «Об основах регулирования т</w:t>
      </w:r>
      <w:r w:rsidRPr="004D6891">
        <w:rPr>
          <w:rFonts w:ascii="Times New Roman" w:hAnsi="Times New Roman"/>
          <w:sz w:val="28"/>
          <w:szCs w:val="28"/>
          <w:lang w:eastAsia="ru-RU"/>
        </w:rPr>
        <w:t>а</w:t>
      </w:r>
      <w:r w:rsidRPr="004D6891">
        <w:rPr>
          <w:rFonts w:ascii="Times New Roman" w:hAnsi="Times New Roman"/>
          <w:sz w:val="28"/>
          <w:szCs w:val="28"/>
          <w:lang w:eastAsia="ru-RU"/>
        </w:rPr>
        <w:t>рифов организаций коммунального комплекса»</w:t>
      </w:r>
      <w:r w:rsidR="007C48F8">
        <w:rPr>
          <w:rFonts w:ascii="Times New Roman" w:hAnsi="Times New Roman"/>
          <w:sz w:val="28"/>
          <w:szCs w:val="28"/>
          <w:lang w:eastAsia="ru-RU"/>
        </w:rPr>
        <w:t>;</w:t>
      </w:r>
      <w:r w:rsidRPr="004D689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C48F8" w:rsidRPr="007C48F8" w:rsidRDefault="007C48F8" w:rsidP="00E1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7C48F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4D6891">
        <w:rPr>
          <w:rFonts w:ascii="Times New Roman" w:hAnsi="Times New Roman"/>
          <w:sz w:val="28"/>
          <w:szCs w:val="28"/>
          <w:lang w:eastAsia="ru-RU"/>
        </w:rPr>
        <w:t>остановление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6891">
        <w:rPr>
          <w:rFonts w:ascii="Times New Roman" w:hAnsi="Times New Roman"/>
          <w:sz w:val="28"/>
          <w:szCs w:val="28"/>
          <w:lang w:eastAsia="ru-RU"/>
        </w:rPr>
        <w:t xml:space="preserve"> Правительства РФ от 13.02.2006г. </w:t>
      </w:r>
      <w:r w:rsidRPr="007C48F8">
        <w:rPr>
          <w:rFonts w:ascii="Times New Roman" w:hAnsi="Times New Roman"/>
          <w:sz w:val="28"/>
          <w:szCs w:val="28"/>
          <w:lang w:eastAsia="ru-RU"/>
        </w:rPr>
        <w:t>№ 83</w:t>
      </w:r>
      <w:r w:rsidRPr="007C48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«Об утверждении Пр</w:t>
      </w:r>
      <w:r w:rsidRPr="007C48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7C48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вил определения и предоставления технических условий подключения объекта к</w:t>
      </w:r>
      <w:r w:rsidRPr="007C48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7C48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обеспечения»;</w:t>
      </w:r>
    </w:p>
    <w:p w:rsidR="000D4F90" w:rsidRPr="004D6891" w:rsidRDefault="000D4F90" w:rsidP="00E1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C374C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="005C374C" w:rsidRPr="005C374C"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</w:t>
      </w:r>
      <w:r w:rsidR="005C374C">
        <w:rPr>
          <w:rFonts w:ascii="Times New Roman" w:hAnsi="Times New Roman"/>
          <w:sz w:val="28"/>
          <w:szCs w:val="28"/>
          <w:lang w:eastAsia="ru-RU"/>
        </w:rPr>
        <w:t>едерации от 5 сентября 2013 г. №</w:t>
      </w:r>
      <w:r w:rsidR="005C374C" w:rsidRPr="005C374C">
        <w:rPr>
          <w:rFonts w:ascii="Times New Roman" w:hAnsi="Times New Roman"/>
          <w:sz w:val="28"/>
          <w:szCs w:val="28"/>
          <w:lang w:eastAsia="ru-RU"/>
        </w:rPr>
        <w:t xml:space="preserve"> 782 "О схемах водоснабжения и водоотведения</w:t>
      </w:r>
      <w:r w:rsidR="00543C59">
        <w:rPr>
          <w:rFonts w:ascii="Times New Roman" w:hAnsi="Times New Roman"/>
          <w:sz w:val="28"/>
          <w:szCs w:val="28"/>
          <w:lang w:eastAsia="ru-RU"/>
        </w:rPr>
        <w:t>.</w:t>
      </w:r>
    </w:p>
    <w:p w:rsidR="00E22DF8" w:rsidRPr="004D6891" w:rsidRDefault="00E22DF8" w:rsidP="00E114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6891">
        <w:rPr>
          <w:rFonts w:ascii="Times New Roman" w:hAnsi="Times New Roman"/>
          <w:sz w:val="28"/>
          <w:szCs w:val="28"/>
          <w:lang w:eastAsia="ru-RU"/>
        </w:rPr>
        <w:t>Схема включает первоочередные мероприятия по созданию и развитию це</w:t>
      </w:r>
      <w:r w:rsidRPr="004D6891">
        <w:rPr>
          <w:rFonts w:ascii="Times New Roman" w:hAnsi="Times New Roman"/>
          <w:sz w:val="28"/>
          <w:szCs w:val="28"/>
          <w:lang w:eastAsia="ru-RU"/>
        </w:rPr>
        <w:t>н</w:t>
      </w:r>
      <w:r w:rsidRPr="004D6891">
        <w:rPr>
          <w:rFonts w:ascii="Times New Roman" w:hAnsi="Times New Roman"/>
          <w:sz w:val="28"/>
          <w:szCs w:val="28"/>
          <w:lang w:eastAsia="ru-RU"/>
        </w:rPr>
        <w:t xml:space="preserve">трализованных систем водоснабжения и водоотведения, повышению надежности функционирования этих систем и обеспечивающие комфортные и безопасные условия для проживания людей в </w:t>
      </w:r>
      <w:r w:rsidR="004356B0">
        <w:rPr>
          <w:rFonts w:ascii="Times New Roman" w:hAnsi="Times New Roman"/>
          <w:sz w:val="28"/>
          <w:szCs w:val="28"/>
          <w:lang w:eastAsia="ru-RU"/>
        </w:rPr>
        <w:t>Попутненском</w:t>
      </w:r>
      <w:r w:rsidR="005356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0213">
        <w:rPr>
          <w:rFonts w:ascii="Times New Roman" w:hAnsi="Times New Roman"/>
          <w:sz w:val="28"/>
          <w:szCs w:val="28"/>
          <w:lang w:eastAsia="ru-RU"/>
        </w:rPr>
        <w:t>сельском</w:t>
      </w:r>
      <w:r w:rsidR="007C48F8">
        <w:rPr>
          <w:rFonts w:ascii="Times New Roman" w:hAnsi="Times New Roman"/>
          <w:sz w:val="28"/>
          <w:szCs w:val="28"/>
          <w:lang w:eastAsia="ru-RU"/>
        </w:rPr>
        <w:t xml:space="preserve"> поселении</w:t>
      </w:r>
      <w:r w:rsidR="004905E3">
        <w:rPr>
          <w:rFonts w:ascii="Times New Roman" w:hAnsi="Times New Roman"/>
          <w:sz w:val="28"/>
          <w:szCs w:val="28"/>
          <w:lang w:eastAsia="ru-RU"/>
        </w:rPr>
        <w:t>.</w:t>
      </w:r>
    </w:p>
    <w:p w:rsidR="00E22DF8" w:rsidRPr="004D6891" w:rsidRDefault="00E22DF8" w:rsidP="00E114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6891">
        <w:rPr>
          <w:rFonts w:ascii="Times New Roman" w:hAnsi="Times New Roman"/>
          <w:sz w:val="28"/>
          <w:szCs w:val="28"/>
          <w:lang w:eastAsia="ru-RU"/>
        </w:rPr>
        <w:t>Мероприятия охватывают следующие объекты системы коммунальной и</w:t>
      </w:r>
      <w:r w:rsidRPr="004D6891">
        <w:rPr>
          <w:rFonts w:ascii="Times New Roman" w:hAnsi="Times New Roman"/>
          <w:sz w:val="28"/>
          <w:szCs w:val="28"/>
          <w:lang w:eastAsia="ru-RU"/>
        </w:rPr>
        <w:t>н</w:t>
      </w:r>
      <w:r w:rsidRPr="004D6891">
        <w:rPr>
          <w:rFonts w:ascii="Times New Roman" w:hAnsi="Times New Roman"/>
          <w:sz w:val="28"/>
          <w:szCs w:val="28"/>
          <w:lang w:eastAsia="ru-RU"/>
        </w:rPr>
        <w:t xml:space="preserve">фраструктуры: </w:t>
      </w:r>
    </w:p>
    <w:p w:rsidR="00E22DF8" w:rsidRPr="004D6891" w:rsidRDefault="00E22DF8" w:rsidP="00E1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6891">
        <w:rPr>
          <w:rFonts w:ascii="Times New Roman" w:hAnsi="Times New Roman"/>
          <w:sz w:val="28"/>
          <w:szCs w:val="28"/>
          <w:lang w:eastAsia="ru-RU"/>
        </w:rPr>
        <w:t>– в системе водосн</w:t>
      </w:r>
      <w:r w:rsidR="005A1A42">
        <w:rPr>
          <w:rFonts w:ascii="Times New Roman" w:hAnsi="Times New Roman"/>
          <w:sz w:val="28"/>
          <w:szCs w:val="28"/>
          <w:lang w:eastAsia="ru-RU"/>
        </w:rPr>
        <w:t>абжения –</w:t>
      </w:r>
      <w:r w:rsidR="00490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6891">
        <w:rPr>
          <w:rFonts w:ascii="Times New Roman" w:hAnsi="Times New Roman"/>
          <w:sz w:val="28"/>
          <w:szCs w:val="28"/>
          <w:lang w:eastAsia="ru-RU"/>
        </w:rPr>
        <w:t>магистральные сети водопровод</w:t>
      </w:r>
      <w:r w:rsidR="004D2DBD">
        <w:rPr>
          <w:rFonts w:ascii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разводящие сети водопровода</w:t>
      </w:r>
      <w:r w:rsidRPr="004D6891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E22DF8" w:rsidRPr="004D6891" w:rsidRDefault="00E22DF8" w:rsidP="00E1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6891">
        <w:rPr>
          <w:rFonts w:ascii="Times New Roman" w:hAnsi="Times New Roman"/>
          <w:sz w:val="28"/>
          <w:szCs w:val="28"/>
          <w:lang w:eastAsia="ru-RU"/>
        </w:rPr>
        <w:t xml:space="preserve">– в системе водоотведения – </w:t>
      </w:r>
      <w:r>
        <w:rPr>
          <w:rFonts w:ascii="Times New Roman" w:hAnsi="Times New Roman"/>
          <w:sz w:val="28"/>
          <w:szCs w:val="28"/>
          <w:lang w:eastAsia="ru-RU"/>
        </w:rPr>
        <w:t>разводящие сети водоотведения</w:t>
      </w:r>
      <w:r w:rsidR="00C15D62">
        <w:rPr>
          <w:rFonts w:ascii="Times New Roman" w:hAnsi="Times New Roman"/>
          <w:sz w:val="28"/>
          <w:szCs w:val="28"/>
          <w:lang w:eastAsia="ru-RU"/>
        </w:rPr>
        <w:t>, канализационные очистные сооружения.</w:t>
      </w:r>
    </w:p>
    <w:p w:rsidR="00E22DF8" w:rsidRPr="004D6891" w:rsidRDefault="00E22DF8" w:rsidP="00E114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6891">
        <w:rPr>
          <w:rFonts w:ascii="Times New Roman" w:hAnsi="Times New Roman"/>
          <w:sz w:val="28"/>
          <w:szCs w:val="28"/>
          <w:lang w:eastAsia="ru-RU"/>
        </w:rPr>
        <w:t>В условиях недостатка собственных средств на проведение работ по моде</w:t>
      </w:r>
      <w:r w:rsidRPr="004D6891">
        <w:rPr>
          <w:rFonts w:ascii="Times New Roman" w:hAnsi="Times New Roman"/>
          <w:sz w:val="28"/>
          <w:szCs w:val="28"/>
          <w:lang w:eastAsia="ru-RU"/>
        </w:rPr>
        <w:t>р</w:t>
      </w:r>
      <w:r w:rsidRPr="004D6891">
        <w:rPr>
          <w:rFonts w:ascii="Times New Roman" w:hAnsi="Times New Roman"/>
          <w:sz w:val="28"/>
          <w:szCs w:val="28"/>
          <w:lang w:eastAsia="ru-RU"/>
        </w:rPr>
        <w:t>низации существующих сетей и сооружений, строительству новых объектов с</w:t>
      </w:r>
      <w:r w:rsidRPr="004D6891">
        <w:rPr>
          <w:rFonts w:ascii="Times New Roman" w:hAnsi="Times New Roman"/>
          <w:sz w:val="28"/>
          <w:szCs w:val="28"/>
          <w:lang w:eastAsia="ru-RU"/>
        </w:rPr>
        <w:t>и</w:t>
      </w:r>
      <w:r w:rsidRPr="004D6891">
        <w:rPr>
          <w:rFonts w:ascii="Times New Roman" w:hAnsi="Times New Roman"/>
          <w:sz w:val="28"/>
          <w:szCs w:val="28"/>
          <w:lang w:eastAsia="ru-RU"/>
        </w:rPr>
        <w:t xml:space="preserve">стем водоснабжения и водоотведения, затраты на реализацию мероприятий схемы планируется финансировать за счет средств федерального, </w:t>
      </w:r>
      <w:r w:rsidR="007C48F8">
        <w:rPr>
          <w:rFonts w:ascii="Times New Roman" w:hAnsi="Times New Roman"/>
          <w:sz w:val="28"/>
          <w:szCs w:val="28"/>
          <w:lang w:eastAsia="ru-RU"/>
        </w:rPr>
        <w:t xml:space="preserve">краевого </w:t>
      </w:r>
      <w:r w:rsidRPr="004D6891">
        <w:rPr>
          <w:rFonts w:ascii="Times New Roman" w:hAnsi="Times New Roman"/>
          <w:sz w:val="28"/>
          <w:szCs w:val="28"/>
          <w:lang w:eastAsia="ru-RU"/>
        </w:rPr>
        <w:t>и муниц</w:t>
      </w:r>
      <w:r w:rsidRPr="004D6891">
        <w:rPr>
          <w:rFonts w:ascii="Times New Roman" w:hAnsi="Times New Roman"/>
          <w:sz w:val="28"/>
          <w:szCs w:val="28"/>
          <w:lang w:eastAsia="ru-RU"/>
        </w:rPr>
        <w:t>и</w:t>
      </w:r>
      <w:r w:rsidRPr="004D6891">
        <w:rPr>
          <w:rFonts w:ascii="Times New Roman" w:hAnsi="Times New Roman"/>
          <w:sz w:val="28"/>
          <w:szCs w:val="28"/>
          <w:lang w:eastAsia="ru-RU"/>
        </w:rPr>
        <w:t>пального бюджетов.</w:t>
      </w:r>
    </w:p>
    <w:p w:rsidR="004A7B8C" w:rsidRPr="002253DE" w:rsidRDefault="00E22DF8" w:rsidP="00E114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6891">
        <w:rPr>
          <w:rFonts w:ascii="Times New Roman" w:hAnsi="Times New Roman"/>
          <w:sz w:val="28"/>
          <w:szCs w:val="28"/>
          <w:lang w:eastAsia="ru-RU"/>
        </w:rPr>
        <w:t>Кроме этого,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</w:t>
      </w:r>
      <w:r w:rsidR="0072120C">
        <w:rPr>
          <w:rFonts w:ascii="Times New Roman" w:hAnsi="Times New Roman"/>
          <w:sz w:val="28"/>
          <w:szCs w:val="28"/>
          <w:lang w:eastAsia="ru-RU"/>
        </w:rPr>
        <w:t xml:space="preserve">ов коммунальной </w:t>
      </w:r>
      <w:r w:rsidR="00A675EA">
        <w:rPr>
          <w:rFonts w:ascii="Times New Roman" w:hAnsi="Times New Roman"/>
          <w:sz w:val="28"/>
          <w:szCs w:val="28"/>
          <w:lang w:eastAsia="ru-RU"/>
        </w:rPr>
        <w:t>инфр</w:t>
      </w:r>
      <w:r w:rsidR="00A675EA">
        <w:rPr>
          <w:rFonts w:ascii="Times New Roman" w:hAnsi="Times New Roman"/>
          <w:sz w:val="28"/>
          <w:szCs w:val="28"/>
          <w:lang w:eastAsia="ru-RU"/>
        </w:rPr>
        <w:t>а</w:t>
      </w:r>
      <w:r w:rsidR="00A675EA">
        <w:rPr>
          <w:rFonts w:ascii="Times New Roman" w:hAnsi="Times New Roman"/>
          <w:sz w:val="28"/>
          <w:szCs w:val="28"/>
          <w:lang w:eastAsia="ru-RU"/>
        </w:rPr>
        <w:t>структуры.</w:t>
      </w:r>
    </w:p>
    <w:p w:rsidR="00C50806" w:rsidRDefault="00C50806" w:rsidP="00D66E5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50806" w:rsidRDefault="00C50806" w:rsidP="00D66E5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50806" w:rsidRDefault="00C50806" w:rsidP="00D66E5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50806" w:rsidRDefault="00C50806" w:rsidP="00D66E5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50806" w:rsidRDefault="00C50806" w:rsidP="00D66E5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50806" w:rsidRDefault="00C50806" w:rsidP="00D66E5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114CA" w:rsidRDefault="00E114C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E22DF8" w:rsidRPr="00E07957" w:rsidRDefault="00E22DF8" w:rsidP="00E1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E07957">
        <w:rPr>
          <w:rFonts w:ascii="Times New Roman" w:hAnsi="Times New Roman"/>
          <w:b/>
          <w:bCs/>
          <w:i/>
          <w:sz w:val="28"/>
          <w:szCs w:val="28"/>
          <w:lang w:eastAsia="ru-RU"/>
        </w:rPr>
        <w:lastRenderedPageBreak/>
        <w:t>ПАСПОРТ СХЕМЫ</w:t>
      </w:r>
    </w:p>
    <w:p w:rsidR="00E22DF8" w:rsidRPr="00E07957" w:rsidRDefault="00E22DF8" w:rsidP="00E1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07957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Наименование </w:t>
      </w:r>
    </w:p>
    <w:p w:rsidR="00E22DF8" w:rsidRPr="004D6891" w:rsidRDefault="00E22DF8" w:rsidP="00E114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6891">
        <w:rPr>
          <w:rFonts w:ascii="Times New Roman" w:hAnsi="Times New Roman"/>
          <w:sz w:val="28"/>
          <w:szCs w:val="28"/>
          <w:lang w:eastAsia="ru-RU"/>
        </w:rPr>
        <w:t xml:space="preserve">Схема водоснабжения и водоотведения </w:t>
      </w:r>
      <w:r w:rsidR="003E2CED">
        <w:rPr>
          <w:rFonts w:ascii="Times New Roman" w:hAnsi="Times New Roman"/>
          <w:sz w:val="28"/>
          <w:szCs w:val="28"/>
          <w:lang w:eastAsia="ru-RU"/>
        </w:rPr>
        <w:t>Попутненского</w:t>
      </w:r>
      <w:r w:rsidR="00B00D2E"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 w:rsidR="007C48F8">
        <w:rPr>
          <w:rFonts w:ascii="Times New Roman" w:hAnsi="Times New Roman"/>
          <w:sz w:val="28"/>
          <w:szCs w:val="28"/>
          <w:lang w:eastAsia="ru-RU"/>
        </w:rPr>
        <w:t xml:space="preserve"> поселения </w:t>
      </w:r>
      <w:r w:rsidRPr="004D6891">
        <w:rPr>
          <w:rFonts w:ascii="Times New Roman" w:hAnsi="Times New Roman"/>
          <w:sz w:val="28"/>
          <w:szCs w:val="28"/>
          <w:lang w:eastAsia="ru-RU"/>
        </w:rPr>
        <w:t>на 20</w:t>
      </w:r>
      <w:r w:rsidR="00AF1098">
        <w:rPr>
          <w:rFonts w:ascii="Times New Roman" w:hAnsi="Times New Roman"/>
          <w:sz w:val="28"/>
          <w:szCs w:val="28"/>
          <w:lang w:eastAsia="ru-RU"/>
        </w:rPr>
        <w:t>2</w:t>
      </w:r>
      <w:r w:rsidR="00A401EE">
        <w:rPr>
          <w:rFonts w:ascii="Times New Roman" w:hAnsi="Times New Roman"/>
          <w:sz w:val="28"/>
          <w:szCs w:val="28"/>
          <w:lang w:eastAsia="ru-RU"/>
        </w:rPr>
        <w:t>4</w:t>
      </w:r>
      <w:r w:rsidRPr="004D6891">
        <w:rPr>
          <w:rFonts w:ascii="Times New Roman" w:hAnsi="Times New Roman"/>
          <w:sz w:val="28"/>
          <w:szCs w:val="28"/>
          <w:lang w:eastAsia="ru-RU"/>
        </w:rPr>
        <w:t xml:space="preserve"> – 20</w:t>
      </w:r>
      <w:r w:rsidR="00AF1098">
        <w:rPr>
          <w:rFonts w:ascii="Times New Roman" w:hAnsi="Times New Roman"/>
          <w:sz w:val="28"/>
          <w:szCs w:val="28"/>
          <w:lang w:eastAsia="ru-RU"/>
        </w:rPr>
        <w:t>3</w:t>
      </w:r>
      <w:r w:rsidR="00A401EE">
        <w:rPr>
          <w:rFonts w:ascii="Times New Roman" w:hAnsi="Times New Roman"/>
          <w:sz w:val="28"/>
          <w:szCs w:val="28"/>
          <w:lang w:eastAsia="ru-RU"/>
        </w:rPr>
        <w:t>3</w:t>
      </w:r>
      <w:r w:rsidRPr="004D6891">
        <w:rPr>
          <w:rFonts w:ascii="Times New Roman" w:hAnsi="Times New Roman"/>
          <w:sz w:val="28"/>
          <w:szCs w:val="28"/>
          <w:lang w:eastAsia="ru-RU"/>
        </w:rPr>
        <w:t xml:space="preserve"> годы. </w:t>
      </w:r>
    </w:p>
    <w:p w:rsidR="00E114CA" w:rsidRDefault="00E22DF8" w:rsidP="00E1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07957">
        <w:rPr>
          <w:rFonts w:ascii="Times New Roman" w:hAnsi="Times New Roman"/>
          <w:b/>
          <w:bCs/>
          <w:i/>
          <w:sz w:val="28"/>
          <w:szCs w:val="28"/>
          <w:lang w:eastAsia="ru-RU"/>
        </w:rPr>
        <w:t>Инициатор проекта (муниципальный заказчик)</w:t>
      </w:r>
      <w:r w:rsidRPr="004D689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E22DF8" w:rsidRPr="004D6891" w:rsidRDefault="00E22DF8" w:rsidP="00E114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6891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3E2CED">
        <w:rPr>
          <w:rFonts w:ascii="Times New Roman" w:hAnsi="Times New Roman"/>
          <w:sz w:val="28"/>
          <w:szCs w:val="28"/>
          <w:lang w:eastAsia="ru-RU"/>
        </w:rPr>
        <w:t>Попутненского</w:t>
      </w:r>
      <w:r w:rsidR="00B00D2E"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 w:rsidR="003620C9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6974AD" w:rsidRPr="006974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2CED">
        <w:rPr>
          <w:rFonts w:ascii="Times New Roman" w:hAnsi="Times New Roman"/>
          <w:sz w:val="28"/>
          <w:szCs w:val="28"/>
          <w:lang w:eastAsia="ru-RU"/>
        </w:rPr>
        <w:t>Отрадненского</w:t>
      </w:r>
      <w:r w:rsidR="00F66673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6974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48F8">
        <w:rPr>
          <w:rFonts w:ascii="Times New Roman" w:hAnsi="Times New Roman"/>
          <w:sz w:val="28"/>
          <w:szCs w:val="28"/>
          <w:lang w:eastAsia="ru-RU"/>
        </w:rPr>
        <w:t>Красн</w:t>
      </w:r>
      <w:r w:rsidR="007C48F8">
        <w:rPr>
          <w:rFonts w:ascii="Times New Roman" w:hAnsi="Times New Roman"/>
          <w:sz w:val="28"/>
          <w:szCs w:val="28"/>
          <w:lang w:eastAsia="ru-RU"/>
        </w:rPr>
        <w:t>о</w:t>
      </w:r>
      <w:r w:rsidR="007C48F8">
        <w:rPr>
          <w:rFonts w:ascii="Times New Roman" w:hAnsi="Times New Roman"/>
          <w:sz w:val="28"/>
          <w:szCs w:val="28"/>
          <w:lang w:eastAsia="ru-RU"/>
        </w:rPr>
        <w:t>дарского края</w:t>
      </w:r>
      <w:r w:rsidRPr="006974AD">
        <w:rPr>
          <w:rFonts w:ascii="Times New Roman" w:hAnsi="Times New Roman"/>
          <w:sz w:val="28"/>
          <w:szCs w:val="28"/>
          <w:lang w:eastAsia="ru-RU"/>
        </w:rPr>
        <w:t>.</w:t>
      </w:r>
      <w:r w:rsidRPr="004D689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114CA" w:rsidRDefault="00E22DF8" w:rsidP="00E1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07957">
        <w:rPr>
          <w:rFonts w:ascii="Times New Roman" w:hAnsi="Times New Roman"/>
          <w:b/>
          <w:bCs/>
          <w:i/>
          <w:sz w:val="28"/>
          <w:szCs w:val="28"/>
          <w:lang w:eastAsia="ru-RU"/>
        </w:rPr>
        <w:t>Местонахождение проекта</w:t>
      </w:r>
      <w:r w:rsidR="002253DE" w:rsidRPr="00E07957">
        <w:rPr>
          <w:rFonts w:ascii="Times New Roman" w:hAnsi="Times New Roman"/>
          <w:b/>
          <w:bCs/>
          <w:i/>
          <w:sz w:val="28"/>
          <w:szCs w:val="28"/>
          <w:lang w:eastAsia="ru-RU"/>
        </w:rPr>
        <w:t>:</w:t>
      </w:r>
      <w:r w:rsidRPr="004D689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E22DF8" w:rsidRPr="004D6891" w:rsidRDefault="00E22DF8" w:rsidP="00E114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D6891">
        <w:rPr>
          <w:rFonts w:ascii="Times New Roman" w:hAnsi="Times New Roman"/>
          <w:sz w:val="28"/>
          <w:szCs w:val="28"/>
          <w:lang w:eastAsia="ru-RU"/>
        </w:rPr>
        <w:t xml:space="preserve">Россия, </w:t>
      </w:r>
      <w:r w:rsidR="00A86421">
        <w:rPr>
          <w:rFonts w:ascii="Times New Roman" w:hAnsi="Times New Roman"/>
          <w:sz w:val="28"/>
          <w:szCs w:val="28"/>
          <w:lang w:eastAsia="ru-RU"/>
        </w:rPr>
        <w:t>Краснода</w:t>
      </w:r>
      <w:r w:rsidR="00D4078E">
        <w:rPr>
          <w:rFonts w:ascii="Times New Roman" w:hAnsi="Times New Roman"/>
          <w:sz w:val="28"/>
          <w:szCs w:val="28"/>
          <w:lang w:eastAsia="ru-RU"/>
        </w:rPr>
        <w:t>рский</w:t>
      </w:r>
      <w:r w:rsidR="00A86421">
        <w:rPr>
          <w:rFonts w:ascii="Times New Roman" w:hAnsi="Times New Roman"/>
          <w:sz w:val="28"/>
          <w:szCs w:val="28"/>
          <w:lang w:eastAsia="ru-RU"/>
        </w:rPr>
        <w:t xml:space="preserve"> край</w:t>
      </w:r>
      <w:r w:rsidRPr="006974A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D2DBD">
        <w:rPr>
          <w:rFonts w:ascii="Times New Roman" w:hAnsi="Times New Roman"/>
          <w:sz w:val="28"/>
          <w:szCs w:val="28"/>
          <w:lang w:eastAsia="ru-RU"/>
        </w:rPr>
        <w:t>Отрадненский</w:t>
      </w:r>
      <w:r w:rsidR="005470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74AD">
        <w:rPr>
          <w:rFonts w:ascii="Times New Roman" w:hAnsi="Times New Roman"/>
          <w:sz w:val="28"/>
          <w:szCs w:val="28"/>
          <w:lang w:eastAsia="ru-RU"/>
        </w:rPr>
        <w:t xml:space="preserve">район, </w:t>
      </w:r>
      <w:r w:rsidR="00F87461">
        <w:rPr>
          <w:rFonts w:ascii="Times New Roman" w:hAnsi="Times New Roman"/>
          <w:sz w:val="28"/>
          <w:szCs w:val="28"/>
          <w:lang w:eastAsia="ru-RU"/>
        </w:rPr>
        <w:t>ст. Попутная</w:t>
      </w:r>
      <w:r w:rsidR="00AF1098">
        <w:rPr>
          <w:rFonts w:ascii="Times New Roman" w:hAnsi="Times New Roman"/>
          <w:sz w:val="28"/>
          <w:szCs w:val="28"/>
          <w:lang w:eastAsia="ru-RU"/>
        </w:rPr>
        <w:t xml:space="preserve">, ул. Ленина,    д. 75а. </w:t>
      </w:r>
      <w:proofErr w:type="gramEnd"/>
    </w:p>
    <w:p w:rsidR="00E114CA" w:rsidRDefault="00E22DF8" w:rsidP="00E1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E07957">
        <w:rPr>
          <w:rFonts w:ascii="Times New Roman" w:hAnsi="Times New Roman"/>
          <w:b/>
          <w:bCs/>
          <w:i/>
          <w:sz w:val="28"/>
          <w:szCs w:val="28"/>
          <w:lang w:eastAsia="ru-RU"/>
        </w:rPr>
        <w:t>Нормативно-правовая база для разработки схемы</w:t>
      </w:r>
      <w:r w:rsidR="00E114CA">
        <w:rPr>
          <w:rFonts w:ascii="Times New Roman" w:hAnsi="Times New Roman"/>
          <w:b/>
          <w:bCs/>
          <w:i/>
          <w:sz w:val="28"/>
          <w:szCs w:val="28"/>
          <w:lang w:eastAsia="ru-RU"/>
        </w:rPr>
        <w:t>:</w:t>
      </w:r>
    </w:p>
    <w:p w:rsidR="00E22DF8" w:rsidRPr="004D6891" w:rsidRDefault="00E22DF8" w:rsidP="00E114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6891">
        <w:rPr>
          <w:rFonts w:ascii="Times New Roman" w:hAnsi="Times New Roman"/>
          <w:sz w:val="28"/>
          <w:szCs w:val="28"/>
          <w:lang w:eastAsia="ru-RU"/>
        </w:rPr>
        <w:t>- Федеральный закон от 07 декабря 2011 года № 416-ФЗ «О</w:t>
      </w:r>
      <w:r w:rsidR="00D4078E">
        <w:rPr>
          <w:rFonts w:ascii="Times New Roman" w:hAnsi="Times New Roman"/>
          <w:sz w:val="28"/>
          <w:szCs w:val="28"/>
          <w:lang w:eastAsia="ru-RU"/>
        </w:rPr>
        <w:t xml:space="preserve"> водоснабжении и водоотведении</w:t>
      </w:r>
      <w:r w:rsidRPr="004D6891">
        <w:rPr>
          <w:rFonts w:ascii="Times New Roman" w:hAnsi="Times New Roman"/>
          <w:sz w:val="28"/>
          <w:szCs w:val="28"/>
          <w:lang w:eastAsia="ru-RU"/>
        </w:rPr>
        <w:t xml:space="preserve">»; </w:t>
      </w:r>
    </w:p>
    <w:p w:rsidR="00E22DF8" w:rsidRPr="004D6891" w:rsidRDefault="00E22DF8" w:rsidP="00E114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6891">
        <w:rPr>
          <w:rFonts w:ascii="Times New Roman" w:hAnsi="Times New Roman"/>
          <w:sz w:val="28"/>
          <w:szCs w:val="28"/>
          <w:lang w:eastAsia="ru-RU"/>
        </w:rPr>
        <w:t xml:space="preserve">- Водный кодекс Российской Федерации. </w:t>
      </w:r>
    </w:p>
    <w:p w:rsidR="00E22DF8" w:rsidRPr="004D6891" w:rsidRDefault="00581A2B" w:rsidP="00E114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lang w:val="en-US"/>
        </w:rPr>
        <w:t> </w:t>
      </w:r>
      <w:r w:rsidR="00E22DF8" w:rsidRPr="004D6891">
        <w:rPr>
          <w:rFonts w:ascii="Times New Roman" w:hAnsi="Times New Roman"/>
          <w:sz w:val="28"/>
          <w:szCs w:val="28"/>
          <w:lang w:eastAsia="ru-RU"/>
        </w:rPr>
        <w:t>СП 31.13330.2012 «Водоснабжение. Наружные сети и сооружения». Акту</w:t>
      </w:r>
      <w:r w:rsidR="00E22DF8" w:rsidRPr="004D6891">
        <w:rPr>
          <w:rFonts w:ascii="Times New Roman" w:hAnsi="Times New Roman"/>
          <w:sz w:val="28"/>
          <w:szCs w:val="28"/>
          <w:lang w:eastAsia="ru-RU"/>
        </w:rPr>
        <w:t>а</w:t>
      </w:r>
      <w:r w:rsidR="00E22DF8" w:rsidRPr="004D6891">
        <w:rPr>
          <w:rFonts w:ascii="Times New Roman" w:hAnsi="Times New Roman"/>
          <w:sz w:val="28"/>
          <w:szCs w:val="28"/>
          <w:lang w:eastAsia="ru-RU"/>
        </w:rPr>
        <w:t xml:space="preserve">лизированная редакция СНИП 2.04.02-84* Приказ Министерства регионального развития Российской Федерации от 29 декабря 2011 года № 635/14; </w:t>
      </w:r>
    </w:p>
    <w:p w:rsidR="00E22DF8" w:rsidRPr="004D6891" w:rsidRDefault="00581A2B" w:rsidP="00E114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 w:rsidR="00E22DF8" w:rsidRPr="004D6891">
        <w:rPr>
          <w:rFonts w:ascii="Times New Roman" w:hAnsi="Times New Roman"/>
          <w:sz w:val="28"/>
          <w:szCs w:val="28"/>
          <w:lang w:eastAsia="ru-RU"/>
        </w:rPr>
        <w:t>СП 32.13330.2012 «Канализация. Наружные сети и сооружения». Актуал</w:t>
      </w:r>
      <w:r w:rsidR="00E22DF8" w:rsidRPr="004D6891">
        <w:rPr>
          <w:rFonts w:ascii="Times New Roman" w:hAnsi="Times New Roman"/>
          <w:sz w:val="28"/>
          <w:szCs w:val="28"/>
          <w:lang w:eastAsia="ru-RU"/>
        </w:rPr>
        <w:t>и</w:t>
      </w:r>
      <w:r w:rsidR="00E22DF8" w:rsidRPr="004D6891">
        <w:rPr>
          <w:rFonts w:ascii="Times New Roman" w:hAnsi="Times New Roman"/>
          <w:sz w:val="28"/>
          <w:szCs w:val="28"/>
          <w:lang w:eastAsia="ru-RU"/>
        </w:rPr>
        <w:t>зированная редакция СНИП 2.04.03-85* Приказ Министерства регионального ра</w:t>
      </w:r>
      <w:r w:rsidR="00E22DF8" w:rsidRPr="004D6891">
        <w:rPr>
          <w:rFonts w:ascii="Times New Roman" w:hAnsi="Times New Roman"/>
          <w:sz w:val="28"/>
          <w:szCs w:val="28"/>
          <w:lang w:eastAsia="ru-RU"/>
        </w:rPr>
        <w:t>з</w:t>
      </w:r>
      <w:r w:rsidR="00E22DF8" w:rsidRPr="004D6891">
        <w:rPr>
          <w:rFonts w:ascii="Times New Roman" w:hAnsi="Times New Roman"/>
          <w:sz w:val="28"/>
          <w:szCs w:val="28"/>
          <w:lang w:eastAsia="ru-RU"/>
        </w:rPr>
        <w:t xml:space="preserve">вития Российской Федерации № 635/11 СП (Свод правил) от 29 декабря 2011 года № 13330 2012; </w:t>
      </w:r>
    </w:p>
    <w:p w:rsidR="00E22DF8" w:rsidRPr="004D6891" w:rsidRDefault="00E22DF8" w:rsidP="00E114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6891">
        <w:rPr>
          <w:rFonts w:ascii="Times New Roman" w:hAnsi="Times New Roman"/>
          <w:sz w:val="28"/>
          <w:szCs w:val="28"/>
          <w:lang w:eastAsia="ru-RU"/>
        </w:rPr>
        <w:t>- СНиП 2.04.01-85* «Внутренний водопровод и канализация зданий» (Оф</w:t>
      </w:r>
      <w:r w:rsidRPr="004D6891">
        <w:rPr>
          <w:rFonts w:ascii="Times New Roman" w:hAnsi="Times New Roman"/>
          <w:sz w:val="28"/>
          <w:szCs w:val="28"/>
          <w:lang w:eastAsia="ru-RU"/>
        </w:rPr>
        <w:t>и</w:t>
      </w:r>
      <w:r w:rsidRPr="004D6891">
        <w:rPr>
          <w:rFonts w:ascii="Times New Roman" w:hAnsi="Times New Roman"/>
          <w:sz w:val="28"/>
          <w:szCs w:val="28"/>
          <w:lang w:eastAsia="ru-RU"/>
        </w:rPr>
        <w:t>циальное издание), М.: ГУП ЦПП, 2003. Дата редакции: 01.01.2003;</w:t>
      </w:r>
    </w:p>
    <w:p w:rsidR="00E22DF8" w:rsidRPr="004D6891" w:rsidRDefault="00E22DF8" w:rsidP="00E114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6891">
        <w:rPr>
          <w:rFonts w:ascii="Times New Roman" w:hAnsi="Times New Roman"/>
          <w:sz w:val="28"/>
          <w:szCs w:val="28"/>
          <w:lang w:eastAsia="ru-RU"/>
        </w:rPr>
        <w:t xml:space="preserve">- Приказ Министерства регионального развития Российской Федерации </w:t>
      </w:r>
      <w:r w:rsidR="00E114CA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4D6891">
        <w:rPr>
          <w:rFonts w:ascii="Times New Roman" w:hAnsi="Times New Roman"/>
          <w:sz w:val="28"/>
          <w:szCs w:val="28"/>
          <w:lang w:eastAsia="ru-RU"/>
        </w:rPr>
        <w:t>от 6 мая 2011 года № 204 «О разработке программ комплексного развития систем коммунальной инфраструкт</w:t>
      </w:r>
      <w:r w:rsidR="00937030">
        <w:rPr>
          <w:rFonts w:ascii="Times New Roman" w:hAnsi="Times New Roman"/>
          <w:sz w:val="28"/>
          <w:szCs w:val="28"/>
          <w:lang w:eastAsia="ru-RU"/>
        </w:rPr>
        <w:t xml:space="preserve">уры муниципальных образований», </w:t>
      </w:r>
      <w:r w:rsidR="002602F2">
        <w:rPr>
          <w:rFonts w:ascii="Times New Roman" w:hAnsi="Times New Roman"/>
          <w:sz w:val="28"/>
          <w:szCs w:val="28"/>
          <w:lang w:eastAsia="ru-RU"/>
        </w:rPr>
        <w:t>утвержденный</w:t>
      </w:r>
      <w:r w:rsidRPr="004D6891">
        <w:rPr>
          <w:rFonts w:ascii="Times New Roman" w:hAnsi="Times New Roman"/>
          <w:sz w:val="28"/>
          <w:szCs w:val="28"/>
          <w:lang w:eastAsia="ru-RU"/>
        </w:rPr>
        <w:t xml:space="preserve"> распоряжением Министерства экономики  от 24.03.2009г № 22-РМ; </w:t>
      </w:r>
    </w:p>
    <w:p w:rsidR="00E22DF8" w:rsidRPr="00E316B3" w:rsidRDefault="00E22DF8" w:rsidP="00E114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Cs/>
          <w:sz w:val="28"/>
          <w:szCs w:val="28"/>
          <w:lang w:eastAsia="ru-RU"/>
        </w:rPr>
        <w:t>Постановление Правительства Российской Федерации №782 от 5 сентября 2013г.</w:t>
      </w:r>
    </w:p>
    <w:p w:rsidR="00E114CA" w:rsidRDefault="00E114CA" w:rsidP="00E1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E22DF8" w:rsidRPr="00E07957" w:rsidRDefault="00E22DF8" w:rsidP="00E1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E07957">
        <w:rPr>
          <w:rFonts w:ascii="Times New Roman" w:hAnsi="Times New Roman"/>
          <w:b/>
          <w:bCs/>
          <w:i/>
          <w:sz w:val="28"/>
          <w:szCs w:val="28"/>
          <w:lang w:eastAsia="ru-RU"/>
        </w:rPr>
        <w:t>Цели схемы:</w:t>
      </w:r>
    </w:p>
    <w:p w:rsidR="00E22DF8" w:rsidRPr="00D45AB7" w:rsidRDefault="00581A2B" w:rsidP="00E114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5AB7">
        <w:rPr>
          <w:rFonts w:ascii="Times New Roman" w:hAnsi="Times New Roman"/>
          <w:sz w:val="28"/>
          <w:szCs w:val="28"/>
          <w:lang w:eastAsia="ru-RU"/>
        </w:rPr>
        <w:t>-</w:t>
      </w:r>
      <w:r w:rsidRPr="00D45AB7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E22DF8" w:rsidRPr="00D45AB7">
        <w:rPr>
          <w:rFonts w:ascii="Times New Roman" w:hAnsi="Times New Roman"/>
          <w:sz w:val="28"/>
          <w:szCs w:val="28"/>
          <w:lang w:eastAsia="ru-RU"/>
        </w:rPr>
        <w:t>обеспечение развития систем централизованного водоснабжения для сущ</w:t>
      </w:r>
      <w:r w:rsidR="00E22DF8" w:rsidRPr="00D45AB7">
        <w:rPr>
          <w:rFonts w:ascii="Times New Roman" w:hAnsi="Times New Roman"/>
          <w:sz w:val="28"/>
          <w:szCs w:val="28"/>
          <w:lang w:eastAsia="ru-RU"/>
        </w:rPr>
        <w:t>е</w:t>
      </w:r>
      <w:r w:rsidR="00E22DF8" w:rsidRPr="00D45AB7">
        <w:rPr>
          <w:rFonts w:ascii="Times New Roman" w:hAnsi="Times New Roman"/>
          <w:sz w:val="28"/>
          <w:szCs w:val="28"/>
          <w:lang w:eastAsia="ru-RU"/>
        </w:rPr>
        <w:t xml:space="preserve">ствующего жилищного комплекса, а также объектов социально-культурного назначения в период </w:t>
      </w:r>
      <w:r w:rsidR="00937030" w:rsidRPr="00D45AB7">
        <w:rPr>
          <w:rFonts w:ascii="Times New Roman" w:hAnsi="Times New Roman"/>
          <w:sz w:val="28"/>
          <w:szCs w:val="28"/>
          <w:lang w:eastAsia="ru-RU"/>
        </w:rPr>
        <w:t>с 20</w:t>
      </w:r>
      <w:r w:rsidR="00AF1098">
        <w:rPr>
          <w:rFonts w:ascii="Times New Roman" w:hAnsi="Times New Roman"/>
          <w:sz w:val="28"/>
          <w:szCs w:val="28"/>
          <w:lang w:eastAsia="ru-RU"/>
        </w:rPr>
        <w:t>2</w:t>
      </w:r>
      <w:r w:rsidR="00A401EE">
        <w:rPr>
          <w:rFonts w:ascii="Times New Roman" w:hAnsi="Times New Roman"/>
          <w:sz w:val="28"/>
          <w:szCs w:val="28"/>
          <w:lang w:eastAsia="ru-RU"/>
        </w:rPr>
        <w:t>4</w:t>
      </w:r>
      <w:r w:rsidR="00937030" w:rsidRPr="00D45AB7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="00E22DF8" w:rsidRPr="00D45AB7">
        <w:rPr>
          <w:rFonts w:ascii="Times New Roman" w:hAnsi="Times New Roman"/>
          <w:sz w:val="28"/>
          <w:szCs w:val="28"/>
          <w:lang w:eastAsia="ru-RU"/>
        </w:rPr>
        <w:t>до 20</w:t>
      </w:r>
      <w:r w:rsidR="00AF1098">
        <w:rPr>
          <w:rFonts w:ascii="Times New Roman" w:hAnsi="Times New Roman"/>
          <w:sz w:val="28"/>
          <w:szCs w:val="28"/>
          <w:lang w:eastAsia="ru-RU"/>
        </w:rPr>
        <w:t>3</w:t>
      </w:r>
      <w:r w:rsidR="00A401EE">
        <w:rPr>
          <w:rFonts w:ascii="Times New Roman" w:hAnsi="Times New Roman"/>
          <w:sz w:val="28"/>
          <w:szCs w:val="28"/>
          <w:lang w:eastAsia="ru-RU"/>
        </w:rPr>
        <w:t>3</w:t>
      </w:r>
      <w:r w:rsidR="00E22DF8" w:rsidRPr="00D45AB7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1C2A74" w:rsidRPr="00D45AB7">
        <w:rPr>
          <w:rFonts w:ascii="Times New Roman" w:hAnsi="Times New Roman"/>
          <w:sz w:val="28"/>
          <w:szCs w:val="28"/>
          <w:lang w:eastAsia="ru-RU"/>
        </w:rPr>
        <w:t>.</w:t>
      </w:r>
      <w:r w:rsidR="00E22DF8" w:rsidRPr="00D45AB7">
        <w:rPr>
          <w:rFonts w:ascii="Times New Roman" w:hAnsi="Times New Roman"/>
          <w:sz w:val="28"/>
          <w:szCs w:val="28"/>
          <w:lang w:eastAsia="ru-RU"/>
        </w:rPr>
        <w:t>;</w:t>
      </w:r>
    </w:p>
    <w:p w:rsidR="00E22DF8" w:rsidRPr="00EA1D9C" w:rsidRDefault="00E22DF8" w:rsidP="00E114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5AB7">
        <w:rPr>
          <w:rFonts w:ascii="Times New Roman" w:hAnsi="Times New Roman"/>
          <w:sz w:val="28"/>
          <w:szCs w:val="28"/>
          <w:lang w:eastAsia="ru-RU"/>
        </w:rPr>
        <w:t xml:space="preserve">- увеличение объемов производства коммунальной продукции (оказание услуг) по </w:t>
      </w:r>
      <w:r w:rsidRPr="00EA1D9C">
        <w:rPr>
          <w:rFonts w:ascii="Times New Roman" w:hAnsi="Times New Roman"/>
          <w:sz w:val="28"/>
          <w:szCs w:val="28"/>
          <w:lang w:eastAsia="ru-RU"/>
        </w:rPr>
        <w:t>водоснабжению и водоотведению при повышении качества и сохран</w:t>
      </w:r>
      <w:r w:rsidRPr="00EA1D9C">
        <w:rPr>
          <w:rFonts w:ascii="Times New Roman" w:hAnsi="Times New Roman"/>
          <w:sz w:val="28"/>
          <w:szCs w:val="28"/>
          <w:lang w:eastAsia="ru-RU"/>
        </w:rPr>
        <w:t>е</w:t>
      </w:r>
      <w:r w:rsidRPr="00EA1D9C">
        <w:rPr>
          <w:rFonts w:ascii="Times New Roman" w:hAnsi="Times New Roman"/>
          <w:sz w:val="28"/>
          <w:szCs w:val="28"/>
          <w:lang w:eastAsia="ru-RU"/>
        </w:rPr>
        <w:t xml:space="preserve">нии приемлемости действующей ценовой политики; </w:t>
      </w:r>
    </w:p>
    <w:p w:rsidR="00E22DF8" w:rsidRPr="00B34692" w:rsidRDefault="00A01B3F" w:rsidP="00E114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692">
        <w:rPr>
          <w:rFonts w:ascii="Times New Roman" w:hAnsi="Times New Roman"/>
          <w:sz w:val="28"/>
          <w:szCs w:val="28"/>
          <w:lang w:eastAsia="ru-RU"/>
        </w:rPr>
        <w:t>-</w:t>
      </w:r>
      <w:r w:rsidR="00E22DF8" w:rsidRPr="00B34692">
        <w:rPr>
          <w:rFonts w:ascii="Times New Roman" w:hAnsi="Times New Roman"/>
          <w:sz w:val="28"/>
          <w:szCs w:val="28"/>
          <w:lang w:eastAsia="ru-RU"/>
        </w:rPr>
        <w:t xml:space="preserve"> улучшение работы систем водоснабжения; </w:t>
      </w:r>
    </w:p>
    <w:p w:rsidR="00E22DF8" w:rsidRPr="00B34692" w:rsidRDefault="00E61AC6" w:rsidP="00E114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692">
        <w:rPr>
          <w:rFonts w:ascii="Times New Roman" w:hAnsi="Times New Roman"/>
          <w:sz w:val="28"/>
          <w:szCs w:val="28"/>
          <w:lang w:eastAsia="ru-RU"/>
        </w:rPr>
        <w:t>-</w:t>
      </w:r>
      <w:r w:rsidR="00E22DF8" w:rsidRPr="00B34692">
        <w:rPr>
          <w:rFonts w:ascii="Times New Roman" w:hAnsi="Times New Roman"/>
          <w:sz w:val="28"/>
          <w:szCs w:val="28"/>
          <w:lang w:eastAsia="ru-RU"/>
        </w:rPr>
        <w:t xml:space="preserve"> обеспечение надежного централизованного и экологически безопасного отведения стоков и их очистку, соответствующую экологическим нормативам</w:t>
      </w:r>
      <w:r w:rsidR="00E61935" w:rsidRPr="00B34692">
        <w:rPr>
          <w:rFonts w:ascii="Times New Roman" w:hAnsi="Times New Roman"/>
          <w:sz w:val="28"/>
          <w:szCs w:val="28"/>
          <w:lang w:eastAsia="ru-RU"/>
        </w:rPr>
        <w:t>.</w:t>
      </w:r>
    </w:p>
    <w:p w:rsidR="00E114CA" w:rsidRDefault="00E114CA" w:rsidP="00E1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EA0B3D" w:rsidRDefault="00EA0B3D" w:rsidP="00E1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E22DF8" w:rsidRPr="00B34692" w:rsidRDefault="00E22DF8" w:rsidP="00E1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bookmarkStart w:id="0" w:name="_GoBack"/>
      <w:bookmarkEnd w:id="0"/>
      <w:r w:rsidRPr="00B34692">
        <w:rPr>
          <w:rFonts w:ascii="Times New Roman" w:hAnsi="Times New Roman"/>
          <w:b/>
          <w:bCs/>
          <w:i/>
          <w:sz w:val="28"/>
          <w:szCs w:val="28"/>
          <w:lang w:eastAsia="ru-RU"/>
        </w:rPr>
        <w:lastRenderedPageBreak/>
        <w:t>Способ достижения цели:</w:t>
      </w:r>
    </w:p>
    <w:p w:rsidR="00E61935" w:rsidRPr="00B34692" w:rsidRDefault="00E72AB6" w:rsidP="00E114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692">
        <w:rPr>
          <w:rFonts w:ascii="Times New Roman" w:hAnsi="Times New Roman"/>
          <w:sz w:val="28"/>
          <w:szCs w:val="28"/>
          <w:lang w:eastAsia="ru-RU"/>
        </w:rPr>
        <w:t>-</w:t>
      </w:r>
      <w:r w:rsidR="00E22DF8" w:rsidRPr="00B34692">
        <w:rPr>
          <w:rFonts w:ascii="Times New Roman" w:hAnsi="Times New Roman"/>
          <w:sz w:val="28"/>
          <w:szCs w:val="28"/>
          <w:lang w:eastAsia="ru-RU"/>
        </w:rPr>
        <w:t xml:space="preserve"> реконструкция существующих </w:t>
      </w:r>
      <w:r w:rsidR="00E61935" w:rsidRPr="00B34692">
        <w:rPr>
          <w:rFonts w:ascii="Times New Roman" w:hAnsi="Times New Roman"/>
          <w:sz w:val="28"/>
          <w:szCs w:val="28"/>
          <w:lang w:eastAsia="ru-RU"/>
        </w:rPr>
        <w:t>водопроводных сетей и запорной арматуры</w:t>
      </w:r>
      <w:r w:rsidR="00E22DF8" w:rsidRPr="00B34692">
        <w:rPr>
          <w:rFonts w:ascii="Times New Roman" w:hAnsi="Times New Roman"/>
          <w:sz w:val="28"/>
          <w:szCs w:val="28"/>
          <w:lang w:eastAsia="ru-RU"/>
        </w:rPr>
        <w:t>;</w:t>
      </w:r>
    </w:p>
    <w:p w:rsidR="0011259B" w:rsidRPr="00B34692" w:rsidRDefault="0011259B" w:rsidP="00E114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69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34692" w:rsidRPr="00B34692">
        <w:rPr>
          <w:rFonts w:ascii="Times New Roman" w:hAnsi="Times New Roman"/>
          <w:sz w:val="28"/>
          <w:szCs w:val="28"/>
          <w:lang w:eastAsia="ru-RU"/>
        </w:rPr>
        <w:t>реконструкция</w:t>
      </w:r>
      <w:r w:rsidRPr="00B34692">
        <w:rPr>
          <w:rFonts w:ascii="Times New Roman" w:hAnsi="Times New Roman"/>
          <w:sz w:val="28"/>
          <w:szCs w:val="28"/>
          <w:lang w:eastAsia="ru-RU"/>
        </w:rPr>
        <w:t xml:space="preserve"> канализационной сети;</w:t>
      </w:r>
    </w:p>
    <w:p w:rsidR="0011259B" w:rsidRPr="00B34692" w:rsidRDefault="0011259B" w:rsidP="00E114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69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34692" w:rsidRPr="00B34692">
        <w:rPr>
          <w:rFonts w:ascii="Times New Roman" w:hAnsi="Times New Roman"/>
          <w:sz w:val="28"/>
          <w:szCs w:val="28"/>
          <w:lang w:eastAsia="ru-RU"/>
        </w:rPr>
        <w:t>реконструкция</w:t>
      </w:r>
      <w:r w:rsidR="00543C59" w:rsidRPr="00B346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11BF" w:rsidRPr="00B34692">
        <w:rPr>
          <w:rFonts w:ascii="Times New Roman" w:hAnsi="Times New Roman"/>
          <w:sz w:val="28"/>
          <w:szCs w:val="28"/>
          <w:lang w:eastAsia="ru-RU"/>
        </w:rPr>
        <w:t>канализационного очистного сооружения</w:t>
      </w:r>
      <w:r w:rsidR="00B34692" w:rsidRPr="00B34692">
        <w:rPr>
          <w:rFonts w:ascii="Times New Roman" w:hAnsi="Times New Roman"/>
          <w:sz w:val="28"/>
          <w:szCs w:val="28"/>
          <w:lang w:eastAsia="ru-RU"/>
        </w:rPr>
        <w:t>.</w:t>
      </w:r>
    </w:p>
    <w:p w:rsidR="00E114CA" w:rsidRDefault="00E114CA" w:rsidP="00E1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E22DF8" w:rsidRPr="009A1981" w:rsidRDefault="00E22DF8" w:rsidP="00E1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9A1981">
        <w:rPr>
          <w:rFonts w:ascii="Times New Roman" w:hAnsi="Times New Roman"/>
          <w:b/>
          <w:bCs/>
          <w:i/>
          <w:sz w:val="28"/>
          <w:szCs w:val="28"/>
          <w:lang w:eastAsia="ru-RU"/>
        </w:rPr>
        <w:t>Финансовые ресурсы, необходимые для реализации схемы</w:t>
      </w:r>
    </w:p>
    <w:p w:rsidR="00E22DF8" w:rsidRPr="00EA0B3D" w:rsidRDefault="00E22DF8" w:rsidP="00E64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3D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схемы составляет </w:t>
      </w:r>
      <w:r w:rsidR="00EA0B3D" w:rsidRPr="00EA0B3D">
        <w:rPr>
          <w:rFonts w:ascii="Times New Roman" w:hAnsi="Times New Roman"/>
          <w:sz w:val="28"/>
          <w:szCs w:val="28"/>
        </w:rPr>
        <w:t>64 900,0</w:t>
      </w:r>
      <w:r w:rsidR="0024400C" w:rsidRPr="00EA0B3D">
        <w:rPr>
          <w:rFonts w:ascii="Times New Roman" w:hAnsi="Times New Roman"/>
          <w:sz w:val="28"/>
          <w:szCs w:val="28"/>
        </w:rPr>
        <w:t xml:space="preserve"> </w:t>
      </w:r>
      <w:r w:rsidR="00642CC8" w:rsidRPr="00EA0B3D">
        <w:rPr>
          <w:rFonts w:ascii="Times New Roman" w:hAnsi="Times New Roman"/>
          <w:sz w:val="28"/>
          <w:szCs w:val="28"/>
          <w:lang w:eastAsia="ru-RU"/>
        </w:rPr>
        <w:t>тыс</w:t>
      </w:r>
      <w:r w:rsidRPr="00EA0B3D">
        <w:rPr>
          <w:rFonts w:ascii="Times New Roman" w:hAnsi="Times New Roman"/>
          <w:sz w:val="28"/>
          <w:szCs w:val="28"/>
          <w:lang w:eastAsia="ru-RU"/>
        </w:rPr>
        <w:t xml:space="preserve">. руб., в том числе: </w:t>
      </w:r>
    </w:p>
    <w:p w:rsidR="00E22DF8" w:rsidRPr="00EA0B3D" w:rsidRDefault="00EA0B3D" w:rsidP="00E1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3D">
        <w:rPr>
          <w:rFonts w:ascii="Times New Roman" w:hAnsi="Times New Roman"/>
          <w:color w:val="000000"/>
          <w:sz w:val="28"/>
          <w:szCs w:val="28"/>
          <w:lang w:eastAsia="ru-RU"/>
        </w:rPr>
        <w:t>58 200,0</w:t>
      </w:r>
      <w:r w:rsidR="0024400C" w:rsidRPr="00EA0B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22DF8" w:rsidRPr="00EA0B3D">
        <w:rPr>
          <w:rFonts w:ascii="Times New Roman" w:hAnsi="Times New Roman"/>
          <w:sz w:val="28"/>
          <w:szCs w:val="28"/>
          <w:lang w:eastAsia="ru-RU"/>
        </w:rPr>
        <w:t xml:space="preserve">тыс. руб. - финансирование мероприятий по водоснабжению; </w:t>
      </w:r>
    </w:p>
    <w:p w:rsidR="00E22DF8" w:rsidRPr="009A1981" w:rsidRDefault="009A1981" w:rsidP="00E1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3D">
        <w:rPr>
          <w:rFonts w:ascii="Times New Roman" w:hAnsi="Times New Roman"/>
          <w:sz w:val="28"/>
          <w:szCs w:val="28"/>
        </w:rPr>
        <w:t>6</w:t>
      </w:r>
      <w:r w:rsidR="00EA0B3D" w:rsidRPr="00EA0B3D">
        <w:rPr>
          <w:rFonts w:ascii="Times New Roman" w:hAnsi="Times New Roman"/>
          <w:sz w:val="28"/>
          <w:szCs w:val="28"/>
        </w:rPr>
        <w:t xml:space="preserve"> </w:t>
      </w:r>
      <w:r w:rsidRPr="00EA0B3D">
        <w:rPr>
          <w:rFonts w:ascii="Times New Roman" w:hAnsi="Times New Roman"/>
          <w:sz w:val="28"/>
          <w:szCs w:val="28"/>
        </w:rPr>
        <w:t>700,0</w:t>
      </w:r>
      <w:r w:rsidR="00EA1D9C" w:rsidRPr="00EA0B3D">
        <w:rPr>
          <w:rFonts w:ascii="Times New Roman" w:hAnsi="Times New Roman"/>
          <w:sz w:val="28"/>
          <w:szCs w:val="28"/>
        </w:rPr>
        <w:t xml:space="preserve"> </w:t>
      </w:r>
      <w:r w:rsidR="00E22DF8" w:rsidRPr="00EA0B3D">
        <w:rPr>
          <w:rFonts w:ascii="Times New Roman" w:hAnsi="Times New Roman"/>
          <w:sz w:val="28"/>
          <w:szCs w:val="28"/>
          <w:lang w:eastAsia="ru-RU"/>
        </w:rPr>
        <w:t>тыс. руб. - финансирование мероприятий по водоотведению.</w:t>
      </w:r>
      <w:r w:rsidR="00E22DF8" w:rsidRPr="009A198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22DF8" w:rsidRPr="009A1981" w:rsidRDefault="00E22DF8" w:rsidP="00E114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1981">
        <w:rPr>
          <w:rFonts w:ascii="Times New Roman" w:hAnsi="Times New Roman"/>
          <w:sz w:val="28"/>
          <w:szCs w:val="28"/>
          <w:lang w:eastAsia="ru-RU"/>
        </w:rPr>
        <w:t xml:space="preserve">Финансирование мероприятий планируется проводить за счет средств </w:t>
      </w:r>
      <w:r w:rsidR="00E61935" w:rsidRPr="009A1981">
        <w:rPr>
          <w:rFonts w:ascii="Times New Roman" w:hAnsi="Times New Roman"/>
          <w:sz w:val="28"/>
          <w:szCs w:val="28"/>
          <w:lang w:eastAsia="ru-RU"/>
        </w:rPr>
        <w:t>фед</w:t>
      </w:r>
      <w:r w:rsidR="00E61935" w:rsidRPr="009A1981">
        <w:rPr>
          <w:rFonts w:ascii="Times New Roman" w:hAnsi="Times New Roman"/>
          <w:sz w:val="28"/>
          <w:szCs w:val="28"/>
          <w:lang w:eastAsia="ru-RU"/>
        </w:rPr>
        <w:t>е</w:t>
      </w:r>
      <w:r w:rsidR="00E61935" w:rsidRPr="009A1981">
        <w:rPr>
          <w:rFonts w:ascii="Times New Roman" w:hAnsi="Times New Roman"/>
          <w:sz w:val="28"/>
          <w:szCs w:val="28"/>
          <w:lang w:eastAsia="ru-RU"/>
        </w:rPr>
        <w:t>рального, краевого,</w:t>
      </w:r>
      <w:r w:rsidRPr="009A1981">
        <w:rPr>
          <w:rFonts w:ascii="Times New Roman" w:hAnsi="Times New Roman"/>
          <w:sz w:val="28"/>
          <w:szCs w:val="28"/>
          <w:lang w:eastAsia="ru-RU"/>
        </w:rPr>
        <w:t xml:space="preserve"> местного бюджетов и внебюджетных средств. </w:t>
      </w:r>
    </w:p>
    <w:p w:rsidR="00E114CA" w:rsidRDefault="00E114CA" w:rsidP="00E1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E22DF8" w:rsidRPr="009A1981" w:rsidRDefault="00E22DF8" w:rsidP="00E1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9A1981">
        <w:rPr>
          <w:rFonts w:ascii="Times New Roman" w:hAnsi="Times New Roman"/>
          <w:b/>
          <w:bCs/>
          <w:i/>
          <w:sz w:val="28"/>
          <w:szCs w:val="28"/>
          <w:lang w:eastAsia="ru-RU"/>
        </w:rPr>
        <w:t>Ожидаемые результаты от реализации мероприятий схемы</w:t>
      </w:r>
    </w:p>
    <w:p w:rsidR="00E22DF8" w:rsidRPr="009A1981" w:rsidRDefault="00E22DF8" w:rsidP="00E114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1981">
        <w:rPr>
          <w:rFonts w:ascii="Times New Roman" w:hAnsi="Times New Roman"/>
          <w:sz w:val="28"/>
          <w:szCs w:val="28"/>
          <w:lang w:eastAsia="ru-RU"/>
        </w:rPr>
        <w:t>1. Создание современной коммунальной инфраструк</w:t>
      </w:r>
      <w:r w:rsidR="00036F7C" w:rsidRPr="009A1981">
        <w:rPr>
          <w:rFonts w:ascii="Times New Roman" w:hAnsi="Times New Roman"/>
          <w:sz w:val="28"/>
          <w:szCs w:val="28"/>
          <w:lang w:eastAsia="ru-RU"/>
        </w:rPr>
        <w:t>туры</w:t>
      </w:r>
      <w:r w:rsidRPr="009A198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22DF8" w:rsidRPr="009A1981" w:rsidRDefault="00E22DF8" w:rsidP="00E114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1981">
        <w:rPr>
          <w:rFonts w:ascii="Times New Roman" w:hAnsi="Times New Roman"/>
          <w:sz w:val="28"/>
          <w:szCs w:val="28"/>
          <w:lang w:eastAsia="ru-RU"/>
        </w:rPr>
        <w:t xml:space="preserve">2. Повышение качества предоставления коммунальных услуг потребителям. </w:t>
      </w:r>
    </w:p>
    <w:p w:rsidR="00E22DF8" w:rsidRPr="009A1981" w:rsidRDefault="00E22DF8" w:rsidP="00E114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1981">
        <w:rPr>
          <w:rFonts w:ascii="Times New Roman" w:hAnsi="Times New Roman"/>
          <w:sz w:val="28"/>
          <w:szCs w:val="28"/>
          <w:lang w:eastAsia="ru-RU"/>
        </w:rPr>
        <w:t xml:space="preserve">3. Снижение уровня износа объектов водоснабжения и водоотведения. </w:t>
      </w:r>
    </w:p>
    <w:p w:rsidR="00E22DF8" w:rsidRPr="009A1981" w:rsidRDefault="00E22DF8" w:rsidP="00E114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1981">
        <w:rPr>
          <w:rFonts w:ascii="Times New Roman" w:hAnsi="Times New Roman"/>
          <w:sz w:val="28"/>
          <w:szCs w:val="28"/>
          <w:lang w:eastAsia="ru-RU"/>
        </w:rPr>
        <w:t xml:space="preserve">4. Улучшение экологической ситуации на территории </w:t>
      </w:r>
      <w:r w:rsidR="003F0213" w:rsidRPr="009A1981">
        <w:rPr>
          <w:rFonts w:ascii="Times New Roman" w:hAnsi="Times New Roman"/>
          <w:sz w:val="28"/>
          <w:szCs w:val="28"/>
          <w:lang w:eastAsia="ru-RU"/>
        </w:rPr>
        <w:t>сельского</w:t>
      </w:r>
      <w:r w:rsidR="00E61935" w:rsidRPr="009A1981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Pr="009A198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114CA" w:rsidRDefault="00E114CA" w:rsidP="00E1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C600C7" w:rsidRPr="009A1981" w:rsidRDefault="00E22DF8" w:rsidP="00E1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9A1981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Контроль исполнения инвестиционной программы</w:t>
      </w:r>
    </w:p>
    <w:p w:rsidR="001C3FE8" w:rsidRPr="00C600C7" w:rsidRDefault="00E22DF8" w:rsidP="00E114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19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Оперативный контроль осуществляет </w:t>
      </w:r>
      <w:r w:rsidR="00E114CA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9A19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лава </w:t>
      </w:r>
      <w:r w:rsidR="003E2CED" w:rsidRPr="009A1981">
        <w:rPr>
          <w:rFonts w:ascii="Times New Roman" w:hAnsi="Times New Roman"/>
          <w:color w:val="000000"/>
          <w:sz w:val="28"/>
          <w:szCs w:val="28"/>
          <w:lang w:eastAsia="ru-RU"/>
        </w:rPr>
        <w:t>Попутненского</w:t>
      </w:r>
      <w:r w:rsidR="00B00D2E" w:rsidRPr="009A19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r w:rsidR="003620C9" w:rsidRPr="009A19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</w:t>
      </w:r>
      <w:r w:rsidR="003620C9" w:rsidRPr="009A1981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3620C9" w:rsidRPr="009A1981">
        <w:rPr>
          <w:rFonts w:ascii="Times New Roman" w:hAnsi="Times New Roman"/>
          <w:color w:val="000000"/>
          <w:sz w:val="28"/>
          <w:szCs w:val="28"/>
          <w:lang w:eastAsia="ru-RU"/>
        </w:rPr>
        <w:t>ления</w:t>
      </w:r>
      <w:r w:rsidR="00601A73" w:rsidRPr="009A19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E2CED" w:rsidRPr="009A1981"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="00E743AB" w:rsidRPr="009A19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56E17" w:rsidRPr="009A19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района </w:t>
      </w:r>
      <w:r w:rsidR="007C48F8" w:rsidRPr="009A1981">
        <w:rPr>
          <w:rFonts w:ascii="Times New Roman" w:hAnsi="Times New Roman"/>
          <w:color w:val="000000"/>
          <w:sz w:val="28"/>
          <w:szCs w:val="28"/>
          <w:lang w:eastAsia="ru-RU"/>
        </w:rPr>
        <w:t>Краснодарского края</w:t>
      </w:r>
      <w:r w:rsidR="0000490E" w:rsidRPr="009A198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45AB7" w:rsidRDefault="00D45AB7" w:rsidP="00C50806">
      <w:pPr>
        <w:pStyle w:val="a9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D45AB7" w:rsidRDefault="00D45AB7" w:rsidP="00C50806">
      <w:pPr>
        <w:pStyle w:val="a9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D45AB7" w:rsidRDefault="00D45AB7" w:rsidP="00C50806">
      <w:pPr>
        <w:pStyle w:val="a9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E114CA" w:rsidRDefault="00E114CA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br w:type="page"/>
      </w:r>
    </w:p>
    <w:p w:rsidR="00E22DF8" w:rsidRPr="00581A2B" w:rsidRDefault="00581A2B" w:rsidP="00287491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lastRenderedPageBreak/>
        <w:t>1. ВОДОСНАБЖЕНИЕ</w:t>
      </w:r>
    </w:p>
    <w:p w:rsidR="00E114CA" w:rsidRDefault="00581A2B" w:rsidP="00287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114CA">
        <w:rPr>
          <w:rFonts w:ascii="Times New Roman" w:hAnsi="Times New Roman"/>
          <w:b/>
          <w:i/>
          <w:sz w:val="28"/>
          <w:szCs w:val="28"/>
        </w:rPr>
        <w:t xml:space="preserve">1.1 ТЕХНИКО-ЭКОНОМИЧЕСКОЕ СОСТОЯНИЕ </w:t>
      </w:r>
      <w:proofErr w:type="gramStart"/>
      <w:r w:rsidRPr="00E114CA">
        <w:rPr>
          <w:rFonts w:ascii="Times New Roman" w:hAnsi="Times New Roman"/>
          <w:b/>
          <w:i/>
          <w:sz w:val="28"/>
          <w:szCs w:val="28"/>
        </w:rPr>
        <w:t>ЦЕНТРАЛИЗОВАННЫХ</w:t>
      </w:r>
      <w:proofErr w:type="gramEnd"/>
      <w:r w:rsidRPr="00E114C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22DF8" w:rsidRPr="00E114CA" w:rsidRDefault="00581A2B" w:rsidP="00287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114CA">
        <w:rPr>
          <w:rFonts w:ascii="Times New Roman" w:hAnsi="Times New Roman"/>
          <w:b/>
          <w:i/>
          <w:sz w:val="28"/>
          <w:szCs w:val="28"/>
        </w:rPr>
        <w:t>СИСТЕМ ВОДОСНАБЖЕНИЯ</w:t>
      </w:r>
    </w:p>
    <w:p w:rsidR="00E114CA" w:rsidRDefault="00E22DF8" w:rsidP="00287491">
      <w:pPr>
        <w:pStyle w:val="a9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07957">
        <w:rPr>
          <w:rFonts w:ascii="Times New Roman" w:hAnsi="Times New Roman"/>
          <w:b/>
          <w:i/>
          <w:sz w:val="28"/>
          <w:szCs w:val="28"/>
        </w:rPr>
        <w:t>Систем</w:t>
      </w:r>
      <w:r w:rsidR="00BA3E65" w:rsidRPr="00E07957">
        <w:rPr>
          <w:rFonts w:ascii="Times New Roman" w:hAnsi="Times New Roman"/>
          <w:b/>
          <w:i/>
          <w:sz w:val="28"/>
          <w:szCs w:val="28"/>
        </w:rPr>
        <w:t>а</w:t>
      </w:r>
      <w:r w:rsidRPr="00E07957">
        <w:rPr>
          <w:rFonts w:ascii="Times New Roman" w:hAnsi="Times New Roman"/>
          <w:b/>
          <w:i/>
          <w:sz w:val="28"/>
          <w:szCs w:val="28"/>
        </w:rPr>
        <w:t xml:space="preserve"> и структур</w:t>
      </w:r>
      <w:r w:rsidR="00BA3E65" w:rsidRPr="00E07957">
        <w:rPr>
          <w:rFonts w:ascii="Times New Roman" w:hAnsi="Times New Roman"/>
          <w:b/>
          <w:i/>
          <w:sz w:val="28"/>
          <w:szCs w:val="28"/>
        </w:rPr>
        <w:t>а</w:t>
      </w:r>
      <w:r w:rsidRPr="00E07957">
        <w:rPr>
          <w:rFonts w:ascii="Times New Roman" w:hAnsi="Times New Roman"/>
          <w:b/>
          <w:i/>
          <w:sz w:val="28"/>
          <w:szCs w:val="28"/>
        </w:rPr>
        <w:t xml:space="preserve"> водоснабжения и деление территори</w:t>
      </w:r>
      <w:r w:rsidR="00037733" w:rsidRPr="00E07957">
        <w:rPr>
          <w:rFonts w:ascii="Times New Roman" w:hAnsi="Times New Roman"/>
          <w:b/>
          <w:i/>
          <w:sz w:val="28"/>
          <w:szCs w:val="28"/>
        </w:rPr>
        <w:t>и</w:t>
      </w:r>
      <w:r w:rsidR="00581A2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22DF8" w:rsidRPr="00E114CA" w:rsidRDefault="00581A2B" w:rsidP="00287491">
      <w:pPr>
        <w:pStyle w:val="a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114CA">
        <w:rPr>
          <w:rFonts w:ascii="Times New Roman" w:hAnsi="Times New Roman"/>
          <w:b/>
          <w:i/>
          <w:sz w:val="28"/>
          <w:szCs w:val="28"/>
        </w:rPr>
        <w:t>на эксплуатационные зоны</w:t>
      </w:r>
    </w:p>
    <w:p w:rsidR="00396BDB" w:rsidRPr="00551B66" w:rsidRDefault="0041362D" w:rsidP="002874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B66">
        <w:rPr>
          <w:rFonts w:ascii="Times New Roman" w:eastAsia="Times New Roman" w:hAnsi="Times New Roman"/>
          <w:sz w:val="28"/>
          <w:szCs w:val="28"/>
          <w:lang w:eastAsia="ru-RU"/>
        </w:rPr>
        <w:t>Водоснабжение как отрасль играет огромную роль в обеспечении жизнеде</w:t>
      </w:r>
      <w:r w:rsidRPr="00551B6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51B66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тельности </w:t>
      </w:r>
      <w:r w:rsidR="003E2CED">
        <w:rPr>
          <w:rFonts w:ascii="Times New Roman" w:eastAsia="Times New Roman" w:hAnsi="Times New Roman"/>
          <w:sz w:val="28"/>
          <w:szCs w:val="28"/>
          <w:lang w:eastAsia="ru-RU"/>
        </w:rPr>
        <w:t>Попутненского</w:t>
      </w:r>
      <w:r w:rsidR="00535683" w:rsidRPr="00551B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0D2E" w:rsidRPr="00551B66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="00B530CD" w:rsidRPr="00551B6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551B66">
        <w:rPr>
          <w:rFonts w:ascii="Times New Roman" w:eastAsia="Times New Roman" w:hAnsi="Times New Roman"/>
          <w:sz w:val="28"/>
          <w:szCs w:val="28"/>
          <w:lang w:eastAsia="ru-RU"/>
        </w:rPr>
        <w:t xml:space="preserve"> и требует целенаправленных м</w:t>
      </w:r>
      <w:r w:rsidRPr="00551B6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51B66">
        <w:rPr>
          <w:rFonts w:ascii="Times New Roman" w:eastAsia="Times New Roman" w:hAnsi="Times New Roman"/>
          <w:sz w:val="28"/>
          <w:szCs w:val="28"/>
          <w:lang w:eastAsia="ru-RU"/>
        </w:rPr>
        <w:t>роприятий по развитию надежной системы хозяйственно-питьевого водоснабж</w:t>
      </w:r>
      <w:r w:rsidRPr="00551B6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51B66">
        <w:rPr>
          <w:rFonts w:ascii="Times New Roman" w:eastAsia="Times New Roman" w:hAnsi="Times New Roman"/>
          <w:sz w:val="28"/>
          <w:szCs w:val="28"/>
          <w:lang w:eastAsia="ru-RU"/>
        </w:rPr>
        <w:t>ния.</w:t>
      </w:r>
    </w:p>
    <w:p w:rsidR="00110EB0" w:rsidRDefault="00110EB0" w:rsidP="00287491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B6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3E2CED">
        <w:rPr>
          <w:rFonts w:ascii="Times New Roman" w:eastAsia="Times New Roman" w:hAnsi="Times New Roman"/>
          <w:sz w:val="28"/>
          <w:szCs w:val="28"/>
          <w:lang w:eastAsia="ru-RU"/>
        </w:rPr>
        <w:t>Попутненского</w:t>
      </w:r>
      <w:r w:rsidRPr="00551B6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F8746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51B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51B66">
        <w:rPr>
          <w:rFonts w:ascii="Times New Roman" w:eastAsia="Times New Roman" w:hAnsi="Times New Roman"/>
          <w:sz w:val="28"/>
          <w:szCs w:val="28"/>
          <w:lang w:eastAsia="ru-RU"/>
        </w:rPr>
        <w:t>населенных</w:t>
      </w:r>
      <w:proofErr w:type="gramEnd"/>
      <w:r w:rsidRPr="00551B66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</w:t>
      </w:r>
      <w:r w:rsidR="001E32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43E60" w:rsidRPr="00551B6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E114C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F87461">
        <w:rPr>
          <w:rFonts w:ascii="Times New Roman" w:eastAsia="Times New Roman" w:hAnsi="Times New Roman"/>
          <w:sz w:val="28"/>
          <w:szCs w:val="28"/>
          <w:lang w:eastAsia="ru-RU"/>
        </w:rPr>
        <w:t>ст. Попутная</w:t>
      </w:r>
      <w:r w:rsidR="00A474CB" w:rsidRPr="00551B6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87461">
        <w:rPr>
          <w:rFonts w:ascii="Times New Roman" w:eastAsia="Times New Roman" w:hAnsi="Times New Roman"/>
          <w:sz w:val="28"/>
          <w:szCs w:val="28"/>
          <w:lang w:eastAsia="ru-RU"/>
        </w:rPr>
        <w:t xml:space="preserve">х. </w:t>
      </w:r>
      <w:proofErr w:type="spellStart"/>
      <w:r w:rsidR="00F87461">
        <w:rPr>
          <w:rFonts w:ascii="Times New Roman" w:eastAsia="Times New Roman" w:hAnsi="Times New Roman"/>
          <w:sz w:val="28"/>
          <w:szCs w:val="28"/>
          <w:lang w:eastAsia="ru-RU"/>
        </w:rPr>
        <w:t>Брежиновский</w:t>
      </w:r>
      <w:proofErr w:type="spellEnd"/>
      <w:r w:rsidR="001E32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74CB" w:rsidRPr="00551B66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F87461">
        <w:rPr>
          <w:rFonts w:ascii="Times New Roman" w:eastAsia="Times New Roman" w:hAnsi="Times New Roman"/>
          <w:sz w:val="28"/>
          <w:szCs w:val="28"/>
          <w:lang w:eastAsia="ru-RU"/>
        </w:rPr>
        <w:t>х. Трактовый</w:t>
      </w:r>
      <w:r w:rsidR="00DE2F7F" w:rsidRPr="00551B6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2D0935" w:rsidRPr="00551B66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Централизованное водоснабжение есть </w:t>
      </w:r>
      <w:r w:rsidR="001E32F9">
        <w:rPr>
          <w:rFonts w:ascii="Times New Roman" w:eastAsia="Times New Roman" w:hAnsi="Times New Roman"/>
          <w:sz w:val="28"/>
          <w:szCs w:val="28"/>
          <w:lang w:eastAsia="ru-RU"/>
        </w:rPr>
        <w:t>в ст. Попутная и х. Трактовый.</w:t>
      </w:r>
      <w:proofErr w:type="gramEnd"/>
      <w:r w:rsidR="001E32F9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Водоснабжение х. </w:t>
      </w:r>
      <w:proofErr w:type="spellStart"/>
      <w:r w:rsidR="001E32F9">
        <w:rPr>
          <w:rFonts w:ascii="Times New Roman" w:eastAsia="Times New Roman" w:hAnsi="Times New Roman"/>
          <w:sz w:val="28"/>
          <w:szCs w:val="28"/>
          <w:lang w:eastAsia="ru-RU"/>
        </w:rPr>
        <w:t>Брежиновский</w:t>
      </w:r>
      <w:proofErr w:type="spellEnd"/>
      <w:r w:rsidR="001E32F9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</w:t>
      </w:r>
      <w:r w:rsidR="001E32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1E32F9">
        <w:rPr>
          <w:rFonts w:ascii="Times New Roman" w:eastAsia="Times New Roman" w:hAnsi="Times New Roman"/>
          <w:sz w:val="28"/>
          <w:szCs w:val="28"/>
          <w:lang w:eastAsia="ru-RU"/>
        </w:rPr>
        <w:t>ется индивидуальными колодцами.</w:t>
      </w:r>
    </w:p>
    <w:p w:rsidR="001B116D" w:rsidRPr="006E28F5" w:rsidRDefault="001B116D" w:rsidP="00287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E28F5">
        <w:rPr>
          <w:rFonts w:ascii="Times New Roman" w:hAnsi="Times New Roman"/>
          <w:sz w:val="28"/>
          <w:szCs w:val="28"/>
          <w:lang w:eastAsia="ar-SA"/>
        </w:rPr>
        <w:t xml:space="preserve">Централизованное хозяйственно-питьевое водоснабжение </w:t>
      </w:r>
      <w:r w:rsidRPr="00EA1CA0">
        <w:rPr>
          <w:rFonts w:ascii="Times New Roman" w:hAnsi="Times New Roman"/>
          <w:sz w:val="28"/>
          <w:szCs w:val="28"/>
          <w:lang w:eastAsia="ar-SA"/>
        </w:rPr>
        <w:t>ст. Попутн</w:t>
      </w:r>
      <w:r w:rsidR="00E114CA">
        <w:rPr>
          <w:rFonts w:ascii="Times New Roman" w:hAnsi="Times New Roman"/>
          <w:sz w:val="28"/>
          <w:szCs w:val="28"/>
          <w:lang w:eastAsia="ar-SA"/>
        </w:rPr>
        <w:t>ой</w:t>
      </w:r>
      <w:r w:rsidRPr="006E28F5">
        <w:rPr>
          <w:rFonts w:ascii="Times New Roman" w:hAnsi="Times New Roman"/>
          <w:sz w:val="28"/>
          <w:szCs w:val="28"/>
          <w:lang w:eastAsia="ar-SA"/>
        </w:rPr>
        <w:t xml:space="preserve"> осуществляется из подземных </w:t>
      </w:r>
      <w:r w:rsidR="00C3176E">
        <w:rPr>
          <w:rFonts w:ascii="Times New Roman" w:hAnsi="Times New Roman"/>
          <w:sz w:val="28"/>
          <w:szCs w:val="28"/>
          <w:lang w:eastAsia="ar-SA"/>
        </w:rPr>
        <w:t xml:space="preserve">и поверхностных </w:t>
      </w:r>
      <w:r w:rsidRPr="006E28F5">
        <w:rPr>
          <w:rFonts w:ascii="Times New Roman" w:hAnsi="Times New Roman"/>
          <w:sz w:val="28"/>
          <w:szCs w:val="28"/>
          <w:lang w:eastAsia="ar-SA"/>
        </w:rPr>
        <w:t>источников, представленных тр</w:t>
      </w:r>
      <w:r w:rsidRPr="006E28F5">
        <w:rPr>
          <w:rFonts w:ascii="Times New Roman" w:hAnsi="Times New Roman"/>
          <w:sz w:val="28"/>
          <w:szCs w:val="28"/>
          <w:lang w:eastAsia="ar-SA"/>
        </w:rPr>
        <w:t>е</w:t>
      </w:r>
      <w:r w:rsidRPr="006E28F5">
        <w:rPr>
          <w:rFonts w:ascii="Times New Roman" w:hAnsi="Times New Roman"/>
          <w:sz w:val="28"/>
          <w:szCs w:val="28"/>
          <w:lang w:eastAsia="ar-SA"/>
        </w:rPr>
        <w:t>мя родниковыми водозаборами («Рубленый», «Шпилька», «Боритько»), предн</w:t>
      </w:r>
      <w:r w:rsidRPr="006E28F5">
        <w:rPr>
          <w:rFonts w:ascii="Times New Roman" w:hAnsi="Times New Roman"/>
          <w:sz w:val="28"/>
          <w:szCs w:val="28"/>
          <w:lang w:eastAsia="ar-SA"/>
        </w:rPr>
        <w:t>а</w:t>
      </w:r>
      <w:r w:rsidRPr="006E28F5">
        <w:rPr>
          <w:rFonts w:ascii="Times New Roman" w:hAnsi="Times New Roman"/>
          <w:sz w:val="28"/>
          <w:szCs w:val="28"/>
          <w:lang w:eastAsia="ar-SA"/>
        </w:rPr>
        <w:t>значенных для сбора выклинивающихся на поверхность подземных вод из нисх</w:t>
      </w:r>
      <w:r w:rsidRPr="006E28F5">
        <w:rPr>
          <w:rFonts w:ascii="Times New Roman" w:hAnsi="Times New Roman"/>
          <w:sz w:val="28"/>
          <w:szCs w:val="28"/>
          <w:lang w:eastAsia="ar-SA"/>
        </w:rPr>
        <w:t>о</w:t>
      </w:r>
      <w:r w:rsidRPr="006E28F5">
        <w:rPr>
          <w:rFonts w:ascii="Times New Roman" w:hAnsi="Times New Roman"/>
          <w:sz w:val="28"/>
          <w:szCs w:val="28"/>
          <w:lang w:eastAsia="ar-SA"/>
        </w:rPr>
        <w:t xml:space="preserve">дящих родников (ключей) и </w:t>
      </w:r>
      <w:r w:rsidR="00C3176E">
        <w:rPr>
          <w:rFonts w:ascii="Times New Roman" w:hAnsi="Times New Roman"/>
          <w:sz w:val="28"/>
          <w:szCs w:val="28"/>
          <w:lang w:eastAsia="ar-SA"/>
        </w:rPr>
        <w:t>тремя</w:t>
      </w:r>
      <w:r w:rsidRPr="006E28F5">
        <w:rPr>
          <w:rFonts w:ascii="Times New Roman" w:hAnsi="Times New Roman"/>
          <w:sz w:val="28"/>
          <w:szCs w:val="28"/>
          <w:lang w:eastAsia="ar-SA"/>
        </w:rPr>
        <w:t xml:space="preserve"> водозаборными скважинами подземных вод.</w:t>
      </w:r>
    </w:p>
    <w:p w:rsidR="001B116D" w:rsidRPr="006E28F5" w:rsidRDefault="001B116D" w:rsidP="00287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E28F5">
        <w:rPr>
          <w:rFonts w:ascii="Times New Roman" w:hAnsi="Times New Roman"/>
          <w:sz w:val="28"/>
          <w:szCs w:val="28"/>
          <w:lang w:eastAsia="ar-SA"/>
        </w:rPr>
        <w:t>Родниковый водозабор  «Рубленый» самоизливающийся расположен в 8 км от западной окраины станицы. Дебит его составляет 6-10 м3/час. Вода из каптажа родника самотеком поступает в накопительный резервуар объемом 10 м</w:t>
      </w:r>
      <w:r w:rsidRPr="004D2DBD">
        <w:rPr>
          <w:rFonts w:ascii="Times New Roman" w:hAnsi="Times New Roman"/>
          <w:sz w:val="28"/>
          <w:szCs w:val="28"/>
          <w:vertAlign w:val="superscript"/>
          <w:lang w:eastAsia="ar-SA"/>
        </w:rPr>
        <w:t>3</w:t>
      </w:r>
      <w:r w:rsidRPr="006E28F5">
        <w:rPr>
          <w:rFonts w:ascii="Times New Roman" w:hAnsi="Times New Roman"/>
          <w:sz w:val="28"/>
          <w:szCs w:val="28"/>
          <w:lang w:eastAsia="ar-SA"/>
        </w:rPr>
        <w:t>, хлор</w:t>
      </w:r>
      <w:r w:rsidRPr="006E28F5">
        <w:rPr>
          <w:rFonts w:ascii="Times New Roman" w:hAnsi="Times New Roman"/>
          <w:sz w:val="28"/>
          <w:szCs w:val="28"/>
          <w:lang w:eastAsia="ar-SA"/>
        </w:rPr>
        <w:t>и</w:t>
      </w:r>
      <w:r w:rsidRPr="006E28F5">
        <w:rPr>
          <w:rFonts w:ascii="Times New Roman" w:hAnsi="Times New Roman"/>
          <w:sz w:val="28"/>
          <w:szCs w:val="28"/>
          <w:lang w:eastAsia="ar-SA"/>
        </w:rPr>
        <w:t xml:space="preserve">руется, </w:t>
      </w:r>
      <w:r w:rsidR="00C3176E">
        <w:rPr>
          <w:rFonts w:ascii="Times New Roman" w:hAnsi="Times New Roman"/>
          <w:sz w:val="28"/>
          <w:szCs w:val="28"/>
          <w:lang w:eastAsia="ar-SA"/>
        </w:rPr>
        <w:t>и</w:t>
      </w:r>
      <w:r w:rsidRPr="006E28F5">
        <w:rPr>
          <w:rFonts w:ascii="Times New Roman" w:hAnsi="Times New Roman"/>
          <w:sz w:val="28"/>
          <w:szCs w:val="28"/>
          <w:lang w:eastAsia="ar-SA"/>
        </w:rPr>
        <w:t xml:space="preserve"> из него самотеком </w:t>
      </w:r>
      <w:r w:rsidR="00C3176E">
        <w:rPr>
          <w:rFonts w:ascii="Times New Roman" w:hAnsi="Times New Roman"/>
          <w:sz w:val="28"/>
          <w:szCs w:val="28"/>
          <w:lang w:eastAsia="ar-SA"/>
        </w:rPr>
        <w:t xml:space="preserve">попадает </w:t>
      </w:r>
      <w:r w:rsidRPr="006E28F5">
        <w:rPr>
          <w:rFonts w:ascii="Times New Roman" w:hAnsi="Times New Roman"/>
          <w:sz w:val="28"/>
          <w:szCs w:val="28"/>
          <w:lang w:eastAsia="ar-SA"/>
        </w:rPr>
        <w:t>в водопроводную сеть, которая расположена ниже в абсолютных отметках по отношению к роднику и накопительному резе</w:t>
      </w:r>
      <w:r w:rsidRPr="006E28F5">
        <w:rPr>
          <w:rFonts w:ascii="Times New Roman" w:hAnsi="Times New Roman"/>
          <w:sz w:val="28"/>
          <w:szCs w:val="28"/>
          <w:lang w:eastAsia="ar-SA"/>
        </w:rPr>
        <w:t>р</w:t>
      </w:r>
      <w:r w:rsidRPr="006E28F5">
        <w:rPr>
          <w:rFonts w:ascii="Times New Roman" w:hAnsi="Times New Roman"/>
          <w:sz w:val="28"/>
          <w:szCs w:val="28"/>
          <w:lang w:eastAsia="ar-SA"/>
        </w:rPr>
        <w:t xml:space="preserve">вуару. Водовод проложен из асбестовых труб диаметром 100 м длиной 8 км. </w:t>
      </w:r>
    </w:p>
    <w:p w:rsidR="001B116D" w:rsidRPr="006E28F5" w:rsidRDefault="001B116D" w:rsidP="00287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E28F5">
        <w:rPr>
          <w:rFonts w:ascii="Times New Roman" w:hAnsi="Times New Roman"/>
          <w:sz w:val="28"/>
          <w:szCs w:val="28"/>
          <w:lang w:eastAsia="ar-SA"/>
        </w:rPr>
        <w:t xml:space="preserve">Родниковый водозабор «Шпилька» расположен в 14 км на запад от станицы Попутной в истоке реки Бей-Мурза-Чехрак </w:t>
      </w:r>
      <w:r w:rsidR="00287491">
        <w:rPr>
          <w:rFonts w:ascii="Times New Roman" w:hAnsi="Times New Roman"/>
          <w:sz w:val="28"/>
          <w:szCs w:val="28"/>
          <w:lang w:eastAsia="ar-SA"/>
        </w:rPr>
        <w:t>н</w:t>
      </w:r>
      <w:r w:rsidRPr="006E28F5">
        <w:rPr>
          <w:rFonts w:ascii="Times New Roman" w:hAnsi="Times New Roman"/>
          <w:sz w:val="28"/>
          <w:szCs w:val="28"/>
          <w:lang w:eastAsia="ar-SA"/>
        </w:rPr>
        <w:t>а возвышенности. Дебит его соста</w:t>
      </w:r>
      <w:r w:rsidRPr="006E28F5">
        <w:rPr>
          <w:rFonts w:ascii="Times New Roman" w:hAnsi="Times New Roman"/>
          <w:sz w:val="28"/>
          <w:szCs w:val="28"/>
          <w:lang w:eastAsia="ar-SA"/>
        </w:rPr>
        <w:t>в</w:t>
      </w:r>
      <w:r w:rsidRPr="006E28F5">
        <w:rPr>
          <w:rFonts w:ascii="Times New Roman" w:hAnsi="Times New Roman"/>
          <w:sz w:val="28"/>
          <w:szCs w:val="28"/>
          <w:lang w:eastAsia="ar-SA"/>
        </w:rPr>
        <w:t>ляет 8-10 м</w:t>
      </w:r>
      <w:r w:rsidRPr="004D2DBD">
        <w:rPr>
          <w:rFonts w:ascii="Times New Roman" w:hAnsi="Times New Roman"/>
          <w:sz w:val="28"/>
          <w:szCs w:val="28"/>
          <w:vertAlign w:val="superscript"/>
          <w:lang w:eastAsia="ar-SA"/>
        </w:rPr>
        <w:t>3</w:t>
      </w:r>
      <w:r w:rsidRPr="006E28F5">
        <w:rPr>
          <w:rFonts w:ascii="Times New Roman" w:hAnsi="Times New Roman"/>
          <w:sz w:val="28"/>
          <w:szCs w:val="28"/>
          <w:lang w:eastAsia="ar-SA"/>
        </w:rPr>
        <w:t>/час. На территории водозабора имеется накопительный резервуар объемом 10 м</w:t>
      </w:r>
      <w:r w:rsidRPr="004D2DBD">
        <w:rPr>
          <w:rFonts w:ascii="Times New Roman" w:hAnsi="Times New Roman"/>
          <w:sz w:val="28"/>
          <w:szCs w:val="28"/>
          <w:vertAlign w:val="superscript"/>
          <w:lang w:eastAsia="ar-SA"/>
        </w:rPr>
        <w:t>3</w:t>
      </w:r>
      <w:r w:rsidRPr="006E28F5">
        <w:rPr>
          <w:rFonts w:ascii="Times New Roman" w:hAnsi="Times New Roman"/>
          <w:sz w:val="28"/>
          <w:szCs w:val="28"/>
          <w:lang w:eastAsia="ar-SA"/>
        </w:rPr>
        <w:t>, в котором происходит оседание взвешенных частиц, и два желез</w:t>
      </w:r>
      <w:r w:rsidRPr="006E28F5">
        <w:rPr>
          <w:rFonts w:ascii="Times New Roman" w:hAnsi="Times New Roman"/>
          <w:sz w:val="28"/>
          <w:szCs w:val="28"/>
          <w:lang w:eastAsia="ar-SA"/>
        </w:rPr>
        <w:t>о</w:t>
      </w:r>
      <w:r w:rsidRPr="006E28F5">
        <w:rPr>
          <w:rFonts w:ascii="Times New Roman" w:hAnsi="Times New Roman"/>
          <w:sz w:val="28"/>
          <w:szCs w:val="28"/>
          <w:lang w:eastAsia="ar-SA"/>
        </w:rPr>
        <w:t>бетонных резервуара емкостью 500 м</w:t>
      </w:r>
      <w:r w:rsidRPr="004D2DBD">
        <w:rPr>
          <w:rFonts w:ascii="Times New Roman" w:hAnsi="Times New Roman"/>
          <w:sz w:val="28"/>
          <w:szCs w:val="28"/>
          <w:vertAlign w:val="superscript"/>
          <w:lang w:eastAsia="ar-SA"/>
        </w:rPr>
        <w:t>3</w:t>
      </w:r>
      <w:r w:rsidRPr="006E28F5">
        <w:rPr>
          <w:rFonts w:ascii="Times New Roman" w:hAnsi="Times New Roman"/>
          <w:sz w:val="28"/>
          <w:szCs w:val="28"/>
          <w:lang w:eastAsia="ar-SA"/>
        </w:rPr>
        <w:t xml:space="preserve"> каждый. </w:t>
      </w:r>
    </w:p>
    <w:p w:rsidR="001B116D" w:rsidRPr="006E28F5" w:rsidRDefault="001B116D" w:rsidP="00287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E28F5">
        <w:rPr>
          <w:rFonts w:ascii="Times New Roman" w:hAnsi="Times New Roman"/>
          <w:sz w:val="28"/>
          <w:szCs w:val="28"/>
          <w:lang w:eastAsia="ar-SA"/>
        </w:rPr>
        <w:t>Родниковый водозабор  «Шпилька» выполнен в виде подземной дренажной системы, вода из которой самотеком поступает в один из двух железобетонных подземных резервуаров емкостью 500 м</w:t>
      </w:r>
      <w:r w:rsidRPr="0045378B">
        <w:rPr>
          <w:rFonts w:ascii="Times New Roman" w:hAnsi="Times New Roman"/>
          <w:sz w:val="28"/>
          <w:szCs w:val="28"/>
          <w:vertAlign w:val="superscript"/>
          <w:lang w:eastAsia="ar-SA"/>
        </w:rPr>
        <w:t>3</w:t>
      </w:r>
      <w:r w:rsidRPr="006E28F5">
        <w:rPr>
          <w:rFonts w:ascii="Times New Roman" w:hAnsi="Times New Roman"/>
          <w:sz w:val="28"/>
          <w:szCs w:val="28"/>
          <w:lang w:eastAsia="ar-SA"/>
        </w:rPr>
        <w:t xml:space="preserve"> каждый (один из которых резервный). В резервуаре вода обеззараживается и самотеком поступает в водопроводную сеть для водоснабжения центральной и западной частей станицы.  </w:t>
      </w:r>
    </w:p>
    <w:p w:rsidR="001B116D" w:rsidRPr="006E28F5" w:rsidRDefault="001B116D" w:rsidP="00287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E28F5">
        <w:rPr>
          <w:rFonts w:ascii="Times New Roman" w:hAnsi="Times New Roman"/>
          <w:sz w:val="28"/>
          <w:szCs w:val="28"/>
          <w:lang w:eastAsia="ar-SA"/>
        </w:rPr>
        <w:t xml:space="preserve">Каптаж родника «Боритько» расположен в 5 км западнее от ст. </w:t>
      </w:r>
      <w:proofErr w:type="gramStart"/>
      <w:r w:rsidRPr="006E28F5">
        <w:rPr>
          <w:rFonts w:ascii="Times New Roman" w:hAnsi="Times New Roman"/>
          <w:sz w:val="28"/>
          <w:szCs w:val="28"/>
          <w:lang w:eastAsia="ar-SA"/>
        </w:rPr>
        <w:t>Попутной</w:t>
      </w:r>
      <w:proofErr w:type="gramEnd"/>
      <w:r w:rsidRPr="006E28F5">
        <w:rPr>
          <w:rFonts w:ascii="Times New Roman" w:hAnsi="Times New Roman"/>
          <w:sz w:val="28"/>
          <w:szCs w:val="28"/>
          <w:lang w:eastAsia="ar-SA"/>
        </w:rPr>
        <w:t xml:space="preserve"> на берегу р. Бей-Мурза-Чехрак. Каптажи представляют собой специально оборуд</w:t>
      </w:r>
      <w:r w:rsidRPr="006E28F5">
        <w:rPr>
          <w:rFonts w:ascii="Times New Roman" w:hAnsi="Times New Roman"/>
          <w:sz w:val="28"/>
          <w:szCs w:val="28"/>
          <w:lang w:eastAsia="ar-SA"/>
        </w:rPr>
        <w:t>о</w:t>
      </w:r>
      <w:r w:rsidRPr="006E28F5">
        <w:rPr>
          <w:rFonts w:ascii="Times New Roman" w:hAnsi="Times New Roman"/>
          <w:sz w:val="28"/>
          <w:szCs w:val="28"/>
          <w:lang w:eastAsia="ar-SA"/>
        </w:rPr>
        <w:t>ванные водосборные камеры различных конструкций. Каптажная камера имеет водонепроницаемые стены (за исключением стены со стороны водоносного гор</w:t>
      </w:r>
      <w:r w:rsidRPr="006E28F5">
        <w:rPr>
          <w:rFonts w:ascii="Times New Roman" w:hAnsi="Times New Roman"/>
          <w:sz w:val="28"/>
          <w:szCs w:val="28"/>
          <w:lang w:eastAsia="ar-SA"/>
        </w:rPr>
        <w:t>и</w:t>
      </w:r>
      <w:r w:rsidRPr="006E28F5">
        <w:rPr>
          <w:rFonts w:ascii="Times New Roman" w:hAnsi="Times New Roman"/>
          <w:sz w:val="28"/>
          <w:szCs w:val="28"/>
          <w:lang w:eastAsia="ar-SA"/>
        </w:rPr>
        <w:t>зонта) и дно</w:t>
      </w:r>
      <w:r w:rsidR="00C3176E">
        <w:rPr>
          <w:rFonts w:ascii="Times New Roman" w:hAnsi="Times New Roman"/>
          <w:sz w:val="28"/>
          <w:szCs w:val="28"/>
          <w:lang w:eastAsia="ar-SA"/>
        </w:rPr>
        <w:t>.</w:t>
      </w:r>
      <w:r w:rsidRPr="006E28F5">
        <w:rPr>
          <w:rFonts w:ascii="Times New Roman" w:hAnsi="Times New Roman"/>
          <w:sz w:val="28"/>
          <w:szCs w:val="28"/>
          <w:lang w:eastAsia="ar-SA"/>
        </w:rPr>
        <w:t xml:space="preserve"> Сверху камера имеет куполообразное строение. Кроме этого, ка</w:t>
      </w:r>
      <w:r w:rsidRPr="006E28F5">
        <w:rPr>
          <w:rFonts w:ascii="Times New Roman" w:hAnsi="Times New Roman"/>
          <w:sz w:val="28"/>
          <w:szCs w:val="28"/>
          <w:lang w:eastAsia="ar-SA"/>
        </w:rPr>
        <w:t>п</w:t>
      </w:r>
      <w:r w:rsidRPr="006E28F5">
        <w:rPr>
          <w:rFonts w:ascii="Times New Roman" w:hAnsi="Times New Roman"/>
          <w:sz w:val="28"/>
          <w:szCs w:val="28"/>
          <w:lang w:eastAsia="ar-SA"/>
        </w:rPr>
        <w:t>тажные камеры оборудованы водозаборной и переливной трубами, а так же тр</w:t>
      </w:r>
      <w:r w:rsidRPr="006E28F5">
        <w:rPr>
          <w:rFonts w:ascii="Times New Roman" w:hAnsi="Times New Roman"/>
          <w:sz w:val="28"/>
          <w:szCs w:val="28"/>
          <w:lang w:eastAsia="ar-SA"/>
        </w:rPr>
        <w:t>у</w:t>
      </w:r>
      <w:r w:rsidRPr="006E28F5">
        <w:rPr>
          <w:rFonts w:ascii="Times New Roman" w:hAnsi="Times New Roman"/>
          <w:sz w:val="28"/>
          <w:szCs w:val="28"/>
          <w:lang w:eastAsia="ar-SA"/>
        </w:rPr>
        <w:t>бой опорожнения диаметром 100 мм. Дебит родника составляет 6 м</w:t>
      </w:r>
      <w:r w:rsidRPr="0045378B">
        <w:rPr>
          <w:rFonts w:ascii="Times New Roman" w:hAnsi="Times New Roman"/>
          <w:sz w:val="28"/>
          <w:szCs w:val="28"/>
          <w:vertAlign w:val="superscript"/>
          <w:lang w:eastAsia="ar-SA"/>
        </w:rPr>
        <w:t>3</w:t>
      </w:r>
      <w:r w:rsidRPr="006E28F5">
        <w:rPr>
          <w:rFonts w:ascii="Times New Roman" w:hAnsi="Times New Roman"/>
          <w:sz w:val="28"/>
          <w:szCs w:val="28"/>
          <w:lang w:eastAsia="ar-SA"/>
        </w:rPr>
        <w:t>/час. На те</w:t>
      </w:r>
      <w:r w:rsidRPr="006E28F5">
        <w:rPr>
          <w:rFonts w:ascii="Times New Roman" w:hAnsi="Times New Roman"/>
          <w:sz w:val="28"/>
          <w:szCs w:val="28"/>
          <w:lang w:eastAsia="ar-SA"/>
        </w:rPr>
        <w:t>р</w:t>
      </w:r>
      <w:r w:rsidRPr="006E28F5">
        <w:rPr>
          <w:rFonts w:ascii="Times New Roman" w:hAnsi="Times New Roman"/>
          <w:sz w:val="28"/>
          <w:szCs w:val="28"/>
          <w:lang w:eastAsia="ar-SA"/>
        </w:rPr>
        <w:t>ритории водозабора имеется накопительный резервуар емкостью 6 м</w:t>
      </w:r>
      <w:r w:rsidRPr="0045378B">
        <w:rPr>
          <w:rFonts w:ascii="Times New Roman" w:hAnsi="Times New Roman"/>
          <w:sz w:val="28"/>
          <w:szCs w:val="28"/>
          <w:vertAlign w:val="superscript"/>
          <w:lang w:eastAsia="ar-SA"/>
        </w:rPr>
        <w:t>3</w:t>
      </w:r>
      <w:r w:rsidRPr="006E28F5">
        <w:rPr>
          <w:rFonts w:ascii="Times New Roman" w:hAnsi="Times New Roman"/>
          <w:sz w:val="28"/>
          <w:szCs w:val="28"/>
          <w:lang w:eastAsia="ar-SA"/>
        </w:rPr>
        <w:t xml:space="preserve">. Вода из </w:t>
      </w:r>
      <w:r w:rsidRPr="006E28F5">
        <w:rPr>
          <w:rFonts w:ascii="Times New Roman" w:hAnsi="Times New Roman"/>
          <w:sz w:val="28"/>
          <w:szCs w:val="28"/>
          <w:lang w:eastAsia="ar-SA"/>
        </w:rPr>
        <w:lastRenderedPageBreak/>
        <w:t>каптажа родника, поступает самотеком в резервуар накопитель объемом 6 м</w:t>
      </w:r>
      <w:r w:rsidRPr="0045378B">
        <w:rPr>
          <w:rFonts w:ascii="Times New Roman" w:hAnsi="Times New Roman"/>
          <w:sz w:val="28"/>
          <w:szCs w:val="28"/>
          <w:vertAlign w:val="superscript"/>
          <w:lang w:eastAsia="ar-SA"/>
        </w:rPr>
        <w:t>3</w:t>
      </w:r>
      <w:r w:rsidRPr="006E28F5">
        <w:rPr>
          <w:rFonts w:ascii="Times New Roman" w:hAnsi="Times New Roman"/>
          <w:sz w:val="28"/>
          <w:szCs w:val="28"/>
          <w:lang w:eastAsia="ar-SA"/>
        </w:rPr>
        <w:t>, з</w:t>
      </w:r>
      <w:r w:rsidRPr="006E28F5">
        <w:rPr>
          <w:rFonts w:ascii="Times New Roman" w:hAnsi="Times New Roman"/>
          <w:sz w:val="28"/>
          <w:szCs w:val="28"/>
          <w:lang w:eastAsia="ar-SA"/>
        </w:rPr>
        <w:t>а</w:t>
      </w:r>
      <w:r w:rsidRPr="006E28F5">
        <w:rPr>
          <w:rFonts w:ascii="Times New Roman" w:hAnsi="Times New Roman"/>
          <w:sz w:val="28"/>
          <w:szCs w:val="28"/>
          <w:lang w:eastAsia="ar-SA"/>
        </w:rPr>
        <w:t>тем, после оседания взвешенных частиц, самотеком подается в водопровод, по</w:t>
      </w:r>
      <w:r w:rsidRPr="006E28F5">
        <w:rPr>
          <w:rFonts w:ascii="Times New Roman" w:hAnsi="Times New Roman"/>
          <w:sz w:val="28"/>
          <w:szCs w:val="28"/>
          <w:lang w:eastAsia="ar-SA"/>
        </w:rPr>
        <w:t>д</w:t>
      </w:r>
      <w:r w:rsidRPr="006E28F5">
        <w:rPr>
          <w:rFonts w:ascii="Times New Roman" w:hAnsi="Times New Roman"/>
          <w:sz w:val="28"/>
          <w:szCs w:val="28"/>
          <w:lang w:eastAsia="ar-SA"/>
        </w:rPr>
        <w:t>водящий к резервуару объемом 500 м</w:t>
      </w:r>
      <w:r w:rsidRPr="0045378B">
        <w:rPr>
          <w:rFonts w:ascii="Times New Roman" w:hAnsi="Times New Roman"/>
          <w:sz w:val="28"/>
          <w:szCs w:val="28"/>
          <w:vertAlign w:val="superscript"/>
          <w:lang w:eastAsia="ar-SA"/>
        </w:rPr>
        <w:t>3</w:t>
      </w:r>
      <w:r w:rsidRPr="006E28F5">
        <w:rPr>
          <w:rFonts w:ascii="Times New Roman" w:hAnsi="Times New Roman"/>
          <w:sz w:val="28"/>
          <w:szCs w:val="28"/>
          <w:lang w:eastAsia="ar-SA"/>
        </w:rPr>
        <w:t>. В нем вся вода, поступившая из 3-х исто</w:t>
      </w:r>
      <w:r w:rsidRPr="006E28F5">
        <w:rPr>
          <w:rFonts w:ascii="Times New Roman" w:hAnsi="Times New Roman"/>
          <w:sz w:val="28"/>
          <w:szCs w:val="28"/>
          <w:lang w:eastAsia="ar-SA"/>
        </w:rPr>
        <w:t>ч</w:t>
      </w:r>
      <w:r w:rsidRPr="006E28F5">
        <w:rPr>
          <w:rFonts w:ascii="Times New Roman" w:hAnsi="Times New Roman"/>
          <w:sz w:val="28"/>
          <w:szCs w:val="28"/>
          <w:lang w:eastAsia="ar-SA"/>
        </w:rPr>
        <w:t xml:space="preserve">ников (родниковый водозабор «Шпилька», </w:t>
      </w:r>
      <w:r w:rsidR="00C3176E">
        <w:rPr>
          <w:rFonts w:ascii="Times New Roman" w:hAnsi="Times New Roman"/>
          <w:sz w:val="28"/>
          <w:szCs w:val="28"/>
          <w:lang w:eastAsia="ar-SA"/>
        </w:rPr>
        <w:t xml:space="preserve">артезианские </w:t>
      </w:r>
      <w:r w:rsidRPr="006E28F5">
        <w:rPr>
          <w:rFonts w:ascii="Times New Roman" w:hAnsi="Times New Roman"/>
          <w:sz w:val="28"/>
          <w:szCs w:val="28"/>
          <w:lang w:eastAsia="ar-SA"/>
        </w:rPr>
        <w:t xml:space="preserve">скважины и родниковый водозабор «Боритько»), перемешивается, обеззараживается, самотеком поступает в водопроводную сеть и далее к водопотребителям. Водовод длиной 5 км сборный из чугунных и асбестовых труб диаметром </w:t>
      </w:r>
      <w:r w:rsidR="00287491">
        <w:rPr>
          <w:rFonts w:ascii="Times New Roman" w:hAnsi="Times New Roman"/>
          <w:sz w:val="28"/>
          <w:szCs w:val="28"/>
          <w:lang w:eastAsia="ar-SA"/>
        </w:rPr>
        <w:t>200-250 мм.</w:t>
      </w:r>
    </w:p>
    <w:p w:rsidR="00287491" w:rsidRDefault="001B116D" w:rsidP="002874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6E28F5">
        <w:rPr>
          <w:rFonts w:ascii="Times New Roman" w:hAnsi="Times New Roman"/>
          <w:sz w:val="28"/>
          <w:szCs w:val="28"/>
          <w:lang w:eastAsia="ar-SA"/>
        </w:rPr>
        <w:t xml:space="preserve">Водозаборные скважины в количестве </w:t>
      </w:r>
      <w:r w:rsidR="00C3176E">
        <w:rPr>
          <w:rFonts w:ascii="Times New Roman" w:hAnsi="Times New Roman"/>
          <w:sz w:val="28"/>
          <w:szCs w:val="28"/>
          <w:lang w:eastAsia="ar-SA"/>
        </w:rPr>
        <w:t>3</w:t>
      </w:r>
      <w:r w:rsidRPr="006E28F5">
        <w:rPr>
          <w:rFonts w:ascii="Times New Roman" w:hAnsi="Times New Roman"/>
          <w:sz w:val="28"/>
          <w:szCs w:val="28"/>
          <w:lang w:eastAsia="ar-SA"/>
        </w:rPr>
        <w:t xml:space="preserve"> штук</w:t>
      </w:r>
      <w:r>
        <w:rPr>
          <w:rFonts w:ascii="Times New Roman" w:hAnsi="Times New Roman"/>
          <w:sz w:val="28"/>
          <w:szCs w:val="28"/>
          <w:lang w:eastAsia="ar-SA"/>
        </w:rPr>
        <w:t>и</w:t>
      </w:r>
      <w:r w:rsidRPr="006E28F5">
        <w:rPr>
          <w:rFonts w:ascii="Times New Roman" w:hAnsi="Times New Roman"/>
          <w:sz w:val="28"/>
          <w:szCs w:val="28"/>
          <w:lang w:eastAsia="ar-SA"/>
        </w:rPr>
        <w:t xml:space="preserve"> расположены в линейный ряд с расстоянием одна от другой 200 м, в 6 км западнее станицы Попутной на л</w:t>
      </w:r>
      <w:r w:rsidRPr="006E28F5">
        <w:rPr>
          <w:rFonts w:ascii="Times New Roman" w:hAnsi="Times New Roman"/>
          <w:sz w:val="28"/>
          <w:szCs w:val="28"/>
          <w:lang w:eastAsia="ar-SA"/>
        </w:rPr>
        <w:t>е</w:t>
      </w:r>
      <w:r w:rsidRPr="006E28F5">
        <w:rPr>
          <w:rFonts w:ascii="Times New Roman" w:hAnsi="Times New Roman"/>
          <w:sz w:val="28"/>
          <w:szCs w:val="28"/>
          <w:lang w:eastAsia="ar-SA"/>
        </w:rPr>
        <w:t xml:space="preserve">вом берегу р. Бей-Мурза-Чехрак. Скважины пробурены в период 1981-2009 г. г. на глубину </w:t>
      </w:r>
      <w:r w:rsidR="00170DEF">
        <w:rPr>
          <w:rFonts w:ascii="Times New Roman" w:hAnsi="Times New Roman"/>
          <w:sz w:val="28"/>
          <w:szCs w:val="28"/>
          <w:lang w:eastAsia="ar-SA"/>
        </w:rPr>
        <w:t>45</w:t>
      </w:r>
      <w:r w:rsidRPr="006E28F5">
        <w:rPr>
          <w:rFonts w:ascii="Times New Roman" w:hAnsi="Times New Roman"/>
          <w:sz w:val="28"/>
          <w:szCs w:val="28"/>
          <w:lang w:eastAsia="ar-SA"/>
        </w:rPr>
        <w:t xml:space="preserve"> м с дебитом от </w:t>
      </w:r>
      <w:r w:rsidR="00170DEF">
        <w:rPr>
          <w:rFonts w:ascii="Times New Roman" w:hAnsi="Times New Roman"/>
          <w:sz w:val="28"/>
          <w:szCs w:val="28"/>
          <w:lang w:eastAsia="ar-SA"/>
        </w:rPr>
        <w:t>10</w:t>
      </w:r>
      <w:r w:rsidRPr="006E28F5">
        <w:rPr>
          <w:rFonts w:ascii="Times New Roman" w:hAnsi="Times New Roman"/>
          <w:sz w:val="28"/>
          <w:szCs w:val="28"/>
          <w:lang w:eastAsia="ar-SA"/>
        </w:rPr>
        <w:t xml:space="preserve"> до 16 м</w:t>
      </w:r>
      <w:r w:rsidRPr="00170DEF">
        <w:rPr>
          <w:rFonts w:ascii="Times New Roman" w:hAnsi="Times New Roman"/>
          <w:sz w:val="28"/>
          <w:szCs w:val="28"/>
          <w:vertAlign w:val="superscript"/>
          <w:lang w:eastAsia="ar-SA"/>
        </w:rPr>
        <w:t>3</w:t>
      </w:r>
      <w:r w:rsidRPr="006E28F5">
        <w:rPr>
          <w:rFonts w:ascii="Times New Roman" w:hAnsi="Times New Roman"/>
          <w:sz w:val="28"/>
          <w:szCs w:val="28"/>
          <w:lang w:eastAsia="ar-SA"/>
        </w:rPr>
        <w:t>/час, оборудованы погружными насосами марки ЭЦВ</w:t>
      </w:r>
      <w:r w:rsidR="00170DEF">
        <w:rPr>
          <w:rFonts w:ascii="Times New Roman" w:hAnsi="Times New Roman"/>
          <w:sz w:val="28"/>
          <w:szCs w:val="28"/>
          <w:lang w:eastAsia="ar-SA"/>
        </w:rPr>
        <w:t>.</w:t>
      </w:r>
    </w:p>
    <w:p w:rsidR="001B116D" w:rsidRPr="006E28F5" w:rsidRDefault="001B116D" w:rsidP="002874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6E28F5">
        <w:rPr>
          <w:rFonts w:ascii="Times New Roman" w:hAnsi="Times New Roman"/>
          <w:sz w:val="28"/>
          <w:szCs w:val="28"/>
          <w:lang w:eastAsia="ar-SA"/>
        </w:rPr>
        <w:t xml:space="preserve">Вода из скважин подается в водопровод, идущий от родникового водозабора «Шпилька», и по нему поступает в тот же резервуар объемом 500 м </w:t>
      </w:r>
      <w:r w:rsidRPr="00170DEF">
        <w:rPr>
          <w:rFonts w:ascii="Times New Roman" w:hAnsi="Times New Roman"/>
          <w:sz w:val="28"/>
          <w:szCs w:val="28"/>
          <w:vertAlign w:val="superscript"/>
          <w:lang w:eastAsia="ar-SA"/>
        </w:rPr>
        <w:t>3</w:t>
      </w:r>
      <w:r w:rsidRPr="006E28F5">
        <w:rPr>
          <w:rFonts w:ascii="Times New Roman" w:hAnsi="Times New Roman"/>
          <w:sz w:val="28"/>
          <w:szCs w:val="28"/>
          <w:lang w:eastAsia="ar-SA"/>
        </w:rPr>
        <w:t>.</w:t>
      </w:r>
    </w:p>
    <w:p w:rsidR="00170DEF" w:rsidRPr="006E28F5" w:rsidRDefault="00170DEF" w:rsidP="0028749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6E28F5">
        <w:rPr>
          <w:rFonts w:ascii="Times New Roman" w:hAnsi="Times New Roman"/>
          <w:sz w:val="28"/>
          <w:szCs w:val="28"/>
          <w:lang w:eastAsia="ar-SA"/>
        </w:rPr>
        <w:t>Централизованное</w:t>
      </w:r>
      <w:proofErr w:type="gramEnd"/>
      <w:r w:rsidRPr="006E28F5">
        <w:rPr>
          <w:rFonts w:ascii="Times New Roman" w:hAnsi="Times New Roman"/>
          <w:sz w:val="28"/>
          <w:szCs w:val="28"/>
          <w:lang w:eastAsia="ar-SA"/>
        </w:rPr>
        <w:t xml:space="preserve"> хозяйственно-питьевое </w:t>
      </w:r>
      <w:r w:rsidR="00287491">
        <w:rPr>
          <w:rFonts w:ascii="Times New Roman" w:hAnsi="Times New Roman"/>
          <w:sz w:val="28"/>
          <w:szCs w:val="28"/>
          <w:lang w:eastAsia="ar-SA"/>
        </w:rPr>
        <w:t>х. Трактового</w:t>
      </w:r>
      <w:r w:rsidRPr="006E28F5">
        <w:rPr>
          <w:rFonts w:ascii="Times New Roman" w:hAnsi="Times New Roman"/>
          <w:sz w:val="28"/>
          <w:szCs w:val="28"/>
          <w:lang w:eastAsia="ar-SA"/>
        </w:rPr>
        <w:t xml:space="preserve"> представлено с</w:t>
      </w:r>
      <w:r w:rsidRPr="006E28F5">
        <w:rPr>
          <w:rFonts w:ascii="Times New Roman" w:hAnsi="Times New Roman"/>
          <w:sz w:val="28"/>
          <w:szCs w:val="28"/>
          <w:lang w:eastAsia="ar-SA"/>
        </w:rPr>
        <w:t>и</w:t>
      </w:r>
      <w:r w:rsidRPr="006E28F5">
        <w:rPr>
          <w:rFonts w:ascii="Times New Roman" w:hAnsi="Times New Roman"/>
          <w:sz w:val="28"/>
          <w:szCs w:val="28"/>
          <w:lang w:eastAsia="ar-SA"/>
        </w:rPr>
        <w:t>стемой подземных дренажей. На территории водозабора имеется подземный р</w:t>
      </w:r>
      <w:r w:rsidRPr="006E28F5">
        <w:rPr>
          <w:rFonts w:ascii="Times New Roman" w:hAnsi="Times New Roman"/>
          <w:sz w:val="28"/>
          <w:szCs w:val="28"/>
          <w:lang w:eastAsia="ar-SA"/>
        </w:rPr>
        <w:t>е</w:t>
      </w:r>
      <w:r w:rsidRPr="006E28F5">
        <w:rPr>
          <w:rFonts w:ascii="Times New Roman" w:hAnsi="Times New Roman"/>
          <w:sz w:val="28"/>
          <w:szCs w:val="28"/>
          <w:lang w:eastAsia="ar-SA"/>
        </w:rPr>
        <w:t>зервуар емкостью 10м</w:t>
      </w:r>
      <w:r w:rsidRPr="0045378B">
        <w:rPr>
          <w:rFonts w:ascii="Times New Roman" w:hAnsi="Times New Roman"/>
          <w:sz w:val="28"/>
          <w:szCs w:val="28"/>
          <w:vertAlign w:val="superscript"/>
          <w:lang w:eastAsia="ar-SA"/>
        </w:rPr>
        <w:t>3</w:t>
      </w:r>
      <w:r w:rsidRPr="006E28F5">
        <w:rPr>
          <w:rFonts w:ascii="Times New Roman" w:hAnsi="Times New Roman"/>
          <w:sz w:val="28"/>
          <w:szCs w:val="28"/>
          <w:lang w:eastAsia="ar-SA"/>
        </w:rPr>
        <w:t>, выполненный из железобетона. Дебит родникового вод</w:t>
      </w:r>
      <w:r w:rsidRPr="006E28F5">
        <w:rPr>
          <w:rFonts w:ascii="Times New Roman" w:hAnsi="Times New Roman"/>
          <w:sz w:val="28"/>
          <w:szCs w:val="28"/>
          <w:lang w:eastAsia="ar-SA"/>
        </w:rPr>
        <w:t>о</w:t>
      </w:r>
      <w:r w:rsidRPr="006E28F5">
        <w:rPr>
          <w:rFonts w:ascii="Times New Roman" w:hAnsi="Times New Roman"/>
          <w:sz w:val="28"/>
          <w:szCs w:val="28"/>
          <w:lang w:eastAsia="ar-SA"/>
        </w:rPr>
        <w:t>забора составляет 4-6 м</w:t>
      </w:r>
      <w:r w:rsidRPr="0045378B">
        <w:rPr>
          <w:rFonts w:ascii="Times New Roman" w:hAnsi="Times New Roman"/>
          <w:sz w:val="28"/>
          <w:szCs w:val="28"/>
          <w:vertAlign w:val="superscript"/>
          <w:lang w:eastAsia="ar-SA"/>
        </w:rPr>
        <w:t>3</w:t>
      </w:r>
      <w:r w:rsidRPr="006E28F5">
        <w:rPr>
          <w:rFonts w:ascii="Times New Roman" w:hAnsi="Times New Roman"/>
          <w:sz w:val="28"/>
          <w:szCs w:val="28"/>
          <w:lang w:eastAsia="ar-SA"/>
        </w:rPr>
        <w:t>.  Вода подается в резервуар, обеззараживается и из него поступает в водопроводную сеть на ул. Широкая к водопотребителям. Вода под</w:t>
      </w:r>
      <w:r w:rsidRPr="006E28F5">
        <w:rPr>
          <w:rFonts w:ascii="Times New Roman" w:hAnsi="Times New Roman"/>
          <w:sz w:val="28"/>
          <w:szCs w:val="28"/>
          <w:lang w:eastAsia="ar-SA"/>
        </w:rPr>
        <w:t>а</w:t>
      </w:r>
      <w:r w:rsidRPr="006E28F5">
        <w:rPr>
          <w:rFonts w:ascii="Times New Roman" w:hAnsi="Times New Roman"/>
          <w:sz w:val="28"/>
          <w:szCs w:val="28"/>
          <w:lang w:eastAsia="ar-SA"/>
        </w:rPr>
        <w:t>ется в достаточном количестве. Дефицита в воде в настоящее время население не испытывает.</w:t>
      </w:r>
    </w:p>
    <w:p w:rsidR="00BF04F5" w:rsidRDefault="00BF04F5" w:rsidP="00287491">
      <w:pPr>
        <w:pStyle w:val="HTM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51B66">
        <w:rPr>
          <w:rFonts w:ascii="Times New Roman" w:eastAsia="Times New Roman" w:hAnsi="Times New Roman"/>
          <w:sz w:val="28"/>
          <w:szCs w:val="28"/>
        </w:rPr>
        <w:t>Эксплуатацию водоснабжения на территории муниципального образования</w:t>
      </w:r>
      <w:r w:rsidRPr="00DE3B6F">
        <w:rPr>
          <w:rFonts w:ascii="Times New Roman" w:eastAsia="Times New Roman" w:hAnsi="Times New Roman"/>
          <w:sz w:val="28"/>
          <w:szCs w:val="28"/>
        </w:rPr>
        <w:t xml:space="preserve"> </w:t>
      </w:r>
      <w:r w:rsidR="003E2CED">
        <w:rPr>
          <w:rFonts w:ascii="Times New Roman" w:eastAsia="Times New Roman" w:hAnsi="Times New Roman"/>
          <w:sz w:val="28"/>
          <w:szCs w:val="28"/>
        </w:rPr>
        <w:t>Попутненского</w:t>
      </w:r>
      <w:r w:rsidRPr="00DE3B6F">
        <w:rPr>
          <w:rFonts w:ascii="Times New Roman" w:eastAsia="Times New Roman" w:hAnsi="Times New Roman"/>
          <w:sz w:val="28"/>
          <w:szCs w:val="28"/>
        </w:rPr>
        <w:t xml:space="preserve"> сельского поселения осуществляет </w:t>
      </w:r>
      <w:r w:rsidR="00A06CB2">
        <w:rPr>
          <w:rFonts w:ascii="Times New Roman" w:eastAsia="Times New Roman" w:hAnsi="Times New Roman"/>
          <w:sz w:val="28"/>
          <w:szCs w:val="28"/>
        </w:rPr>
        <w:t>ООО «Попутненское водопр</w:t>
      </w:r>
      <w:r w:rsidR="00A06CB2">
        <w:rPr>
          <w:rFonts w:ascii="Times New Roman" w:eastAsia="Times New Roman" w:hAnsi="Times New Roman"/>
          <w:sz w:val="28"/>
          <w:szCs w:val="28"/>
        </w:rPr>
        <w:t>о</w:t>
      </w:r>
      <w:r w:rsidR="00A06CB2">
        <w:rPr>
          <w:rFonts w:ascii="Times New Roman" w:eastAsia="Times New Roman" w:hAnsi="Times New Roman"/>
          <w:sz w:val="28"/>
          <w:szCs w:val="28"/>
        </w:rPr>
        <w:t>водное хозяйство»</w:t>
      </w:r>
      <w:r w:rsidR="000D5D7F">
        <w:rPr>
          <w:rFonts w:ascii="Times New Roman" w:eastAsia="Times New Roman" w:hAnsi="Times New Roman"/>
          <w:sz w:val="28"/>
          <w:szCs w:val="28"/>
        </w:rPr>
        <w:t>.</w:t>
      </w:r>
    </w:p>
    <w:p w:rsidR="00DC594D" w:rsidRDefault="00DC594D" w:rsidP="0028749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8A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sz w:val="28"/>
          <w:szCs w:val="28"/>
        </w:rPr>
        <w:t xml:space="preserve"> </w:t>
      </w:r>
      <w:r w:rsidR="00EA1CA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Обеспеченность водой </w:t>
      </w:r>
      <w:r w:rsidR="003E2CED">
        <w:rPr>
          <w:rFonts w:ascii="Times New Roman" w:hAnsi="Times New Roman" w:cs="Times New Roman"/>
          <w:sz w:val="28"/>
          <w:szCs w:val="28"/>
        </w:rPr>
        <w:t>Попутненского</w:t>
      </w:r>
      <w:r w:rsidR="00535683">
        <w:rPr>
          <w:rFonts w:ascii="Times New Roman" w:hAnsi="Times New Roman" w:cs="Times New Roman"/>
          <w:sz w:val="28"/>
          <w:szCs w:val="28"/>
        </w:rPr>
        <w:t xml:space="preserve"> </w:t>
      </w:r>
      <w:r w:rsidR="00581A2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719E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36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3588"/>
        <w:gridCol w:w="3023"/>
        <w:gridCol w:w="2977"/>
      </w:tblGrid>
      <w:tr w:rsidR="00DC594D" w:rsidRPr="00AD502C" w:rsidTr="00A608C9">
        <w:tc>
          <w:tcPr>
            <w:tcW w:w="773" w:type="dxa"/>
            <w:shd w:val="clear" w:color="auto" w:fill="9BBB59" w:themeFill="accent3"/>
            <w:vAlign w:val="center"/>
          </w:tcPr>
          <w:p w:rsidR="00DC594D" w:rsidRPr="00581A2B" w:rsidRDefault="00DC594D" w:rsidP="00287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1A2B">
              <w:rPr>
                <w:rFonts w:ascii="Times New Roman" w:hAnsi="Times New Roman"/>
                <w:b/>
                <w:i/>
                <w:sz w:val="24"/>
                <w:szCs w:val="24"/>
              </w:rPr>
              <w:t>№№</w:t>
            </w:r>
          </w:p>
          <w:p w:rsidR="00DC594D" w:rsidRPr="00581A2B" w:rsidRDefault="00DC594D" w:rsidP="00287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81A2B">
              <w:rPr>
                <w:rFonts w:ascii="Times New Roman" w:hAnsi="Times New Roman"/>
                <w:b/>
                <w:i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88" w:type="dxa"/>
            <w:shd w:val="clear" w:color="auto" w:fill="9BBB59" w:themeFill="accent3"/>
            <w:vAlign w:val="center"/>
          </w:tcPr>
          <w:p w:rsidR="00DC594D" w:rsidRPr="00AD502C" w:rsidRDefault="00DC594D" w:rsidP="00287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502C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населенного пункта</w:t>
            </w:r>
          </w:p>
        </w:tc>
        <w:tc>
          <w:tcPr>
            <w:tcW w:w="3023" w:type="dxa"/>
            <w:shd w:val="clear" w:color="auto" w:fill="9BBB59" w:themeFill="accent3"/>
            <w:vAlign w:val="center"/>
          </w:tcPr>
          <w:p w:rsidR="00DC594D" w:rsidRPr="00AD502C" w:rsidRDefault="00DC594D" w:rsidP="00287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502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Численность </w:t>
            </w:r>
            <w:r w:rsidR="007701F9">
              <w:rPr>
                <w:rFonts w:ascii="Times New Roman" w:hAnsi="Times New Roman"/>
                <w:b/>
                <w:i/>
                <w:sz w:val="24"/>
                <w:szCs w:val="24"/>
              </w:rPr>
              <w:t>населения</w:t>
            </w:r>
          </w:p>
        </w:tc>
        <w:tc>
          <w:tcPr>
            <w:tcW w:w="2977" w:type="dxa"/>
            <w:shd w:val="clear" w:color="auto" w:fill="9BBB59" w:themeFill="accent3"/>
            <w:vAlign w:val="center"/>
          </w:tcPr>
          <w:p w:rsidR="00DC594D" w:rsidRPr="00AD502C" w:rsidRDefault="00DC594D" w:rsidP="00287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502C">
              <w:rPr>
                <w:rFonts w:ascii="Times New Roman" w:hAnsi="Times New Roman"/>
                <w:b/>
                <w:i/>
                <w:sz w:val="24"/>
                <w:szCs w:val="24"/>
              </w:rPr>
              <w:t>Обеспеченность водой %</w:t>
            </w:r>
          </w:p>
        </w:tc>
      </w:tr>
      <w:tr w:rsidR="00EC6A7C" w:rsidRPr="00AC0B4F" w:rsidTr="00581A2B">
        <w:tc>
          <w:tcPr>
            <w:tcW w:w="773" w:type="dxa"/>
            <w:shd w:val="clear" w:color="auto" w:fill="9BBB59" w:themeFill="accent3"/>
          </w:tcPr>
          <w:p w:rsidR="00EC6A7C" w:rsidRPr="00581A2B" w:rsidRDefault="00EC6A7C" w:rsidP="00287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1A2B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3588" w:type="dxa"/>
            <w:shd w:val="clear" w:color="auto" w:fill="EAF1DD" w:themeFill="accent3" w:themeFillTint="33"/>
            <w:vAlign w:val="bottom"/>
          </w:tcPr>
          <w:p w:rsidR="00EC6A7C" w:rsidRPr="00AC0B4F" w:rsidRDefault="00F87461" w:rsidP="002874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ст. Попутная</w:t>
            </w:r>
          </w:p>
        </w:tc>
        <w:tc>
          <w:tcPr>
            <w:tcW w:w="3023" w:type="dxa"/>
            <w:shd w:val="clear" w:color="auto" w:fill="EAF1DD" w:themeFill="accent3" w:themeFillTint="33"/>
            <w:vAlign w:val="center"/>
          </w:tcPr>
          <w:p w:rsidR="00EC6A7C" w:rsidRPr="0099008D" w:rsidRDefault="0099008D" w:rsidP="00287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6358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EC6A7C" w:rsidRPr="00AC0B4F" w:rsidRDefault="00C3176E" w:rsidP="00287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6A7C" w:rsidRPr="00AC0B4F" w:rsidTr="00581A2B">
        <w:tc>
          <w:tcPr>
            <w:tcW w:w="773" w:type="dxa"/>
            <w:shd w:val="clear" w:color="auto" w:fill="9BBB59" w:themeFill="accent3"/>
          </w:tcPr>
          <w:p w:rsidR="00EC6A7C" w:rsidRPr="00581A2B" w:rsidRDefault="00EC6A7C" w:rsidP="00287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1A2B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3588" w:type="dxa"/>
            <w:shd w:val="clear" w:color="auto" w:fill="EAF1DD" w:themeFill="accent3" w:themeFillTint="33"/>
            <w:vAlign w:val="bottom"/>
          </w:tcPr>
          <w:p w:rsidR="00EC6A7C" w:rsidRPr="000D5D7F" w:rsidRDefault="00F87461" w:rsidP="002874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Брежиновский</w:t>
            </w:r>
            <w:proofErr w:type="spellEnd"/>
          </w:p>
        </w:tc>
        <w:tc>
          <w:tcPr>
            <w:tcW w:w="3023" w:type="dxa"/>
            <w:shd w:val="clear" w:color="auto" w:fill="EAF1DD" w:themeFill="accent3" w:themeFillTint="33"/>
            <w:vAlign w:val="center"/>
          </w:tcPr>
          <w:p w:rsidR="00EC6A7C" w:rsidRPr="00783A7D" w:rsidRDefault="0099008D" w:rsidP="00287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EC6A7C" w:rsidRPr="00AC0B4F" w:rsidRDefault="0099008D" w:rsidP="00287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6A7C" w:rsidRPr="00AC0B4F" w:rsidTr="00581A2B">
        <w:tc>
          <w:tcPr>
            <w:tcW w:w="773" w:type="dxa"/>
            <w:shd w:val="clear" w:color="auto" w:fill="9BBB59" w:themeFill="accent3"/>
          </w:tcPr>
          <w:p w:rsidR="00EC6A7C" w:rsidRPr="00581A2B" w:rsidRDefault="00EC6A7C" w:rsidP="00287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3588" w:type="dxa"/>
            <w:shd w:val="clear" w:color="auto" w:fill="EAF1DD" w:themeFill="accent3" w:themeFillTint="33"/>
            <w:vAlign w:val="bottom"/>
          </w:tcPr>
          <w:p w:rsidR="00EC6A7C" w:rsidRDefault="0099008D" w:rsidP="002874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х. Трактовый</w:t>
            </w:r>
          </w:p>
        </w:tc>
        <w:tc>
          <w:tcPr>
            <w:tcW w:w="3023" w:type="dxa"/>
            <w:shd w:val="clear" w:color="auto" w:fill="EAF1DD" w:themeFill="accent3" w:themeFillTint="33"/>
            <w:vAlign w:val="center"/>
          </w:tcPr>
          <w:p w:rsidR="00EC6A7C" w:rsidRDefault="0099008D" w:rsidP="00287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186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EC6A7C" w:rsidRDefault="0045378B" w:rsidP="00287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7701F9" w:rsidRDefault="007701F9" w:rsidP="0028749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87491" w:rsidRPr="00287491" w:rsidRDefault="00E22DF8" w:rsidP="00287491">
      <w:pPr>
        <w:pStyle w:val="a9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87491">
        <w:rPr>
          <w:rFonts w:ascii="Times New Roman" w:hAnsi="Times New Roman"/>
          <w:b/>
          <w:i/>
          <w:sz w:val="28"/>
          <w:szCs w:val="28"/>
          <w:lang w:eastAsia="ru-RU"/>
        </w:rPr>
        <w:t>Территории, не охваченные централизо</w:t>
      </w:r>
      <w:r w:rsidR="00581A2B" w:rsidRPr="00287491">
        <w:rPr>
          <w:rFonts w:ascii="Times New Roman" w:hAnsi="Times New Roman"/>
          <w:b/>
          <w:i/>
          <w:sz w:val="28"/>
          <w:szCs w:val="28"/>
          <w:lang w:eastAsia="ru-RU"/>
        </w:rPr>
        <w:t xml:space="preserve">ванными системами </w:t>
      </w:r>
    </w:p>
    <w:p w:rsidR="00FE53B6" w:rsidRPr="00287491" w:rsidRDefault="00581A2B" w:rsidP="00287491">
      <w:pPr>
        <w:pStyle w:val="a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87491">
        <w:rPr>
          <w:rFonts w:ascii="Times New Roman" w:hAnsi="Times New Roman"/>
          <w:b/>
          <w:i/>
          <w:sz w:val="28"/>
          <w:szCs w:val="28"/>
          <w:lang w:eastAsia="ru-RU"/>
        </w:rPr>
        <w:t>водоснабжения</w:t>
      </w:r>
    </w:p>
    <w:p w:rsidR="00BC6646" w:rsidRDefault="00C34257" w:rsidP="002874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3E2CED">
        <w:rPr>
          <w:rStyle w:val="apple-style-span"/>
          <w:rFonts w:ascii="Times New Roman" w:hAnsi="Times New Roman"/>
          <w:color w:val="000000"/>
          <w:sz w:val="28"/>
          <w:szCs w:val="28"/>
        </w:rPr>
        <w:t>Попутненского</w:t>
      </w:r>
      <w:r w:rsidR="00AE782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9B7DDB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централизованное вод</w:t>
      </w:r>
      <w:r w:rsidR="009B7DDB">
        <w:rPr>
          <w:rStyle w:val="apple-style-span"/>
          <w:rFonts w:ascii="Times New Roman" w:hAnsi="Times New Roman"/>
          <w:color w:val="000000"/>
          <w:sz w:val="28"/>
          <w:szCs w:val="28"/>
        </w:rPr>
        <w:t>о</w:t>
      </w:r>
      <w:r w:rsidR="009B7DDB">
        <w:rPr>
          <w:rStyle w:val="apple-style-span"/>
          <w:rFonts w:ascii="Times New Roman" w:hAnsi="Times New Roman"/>
          <w:color w:val="000000"/>
          <w:sz w:val="28"/>
          <w:szCs w:val="28"/>
        </w:rPr>
        <w:t>снабжение отсутствует</w:t>
      </w:r>
      <w:r w:rsidR="006E6DF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в х. </w:t>
      </w:r>
      <w:proofErr w:type="spellStart"/>
      <w:r w:rsidR="006E6DF1">
        <w:rPr>
          <w:rStyle w:val="apple-style-span"/>
          <w:rFonts w:ascii="Times New Roman" w:hAnsi="Times New Roman"/>
          <w:color w:val="000000"/>
          <w:sz w:val="28"/>
          <w:szCs w:val="28"/>
        </w:rPr>
        <w:t>Брежиновский</w:t>
      </w:r>
      <w:proofErr w:type="spellEnd"/>
      <w:r w:rsidR="006E6DF1">
        <w:rPr>
          <w:rStyle w:val="apple-style-span"/>
          <w:rFonts w:ascii="Times New Roman" w:hAnsi="Times New Roman"/>
          <w:color w:val="000000"/>
          <w:sz w:val="28"/>
          <w:szCs w:val="28"/>
        </w:rPr>
        <w:t>. На расчетный срок строительство це</w:t>
      </w:r>
      <w:r w:rsidR="006E6DF1">
        <w:rPr>
          <w:rStyle w:val="apple-style-span"/>
          <w:rFonts w:ascii="Times New Roman" w:hAnsi="Times New Roman"/>
          <w:color w:val="000000"/>
          <w:sz w:val="28"/>
          <w:szCs w:val="28"/>
        </w:rPr>
        <w:t>н</w:t>
      </w:r>
      <w:r w:rsidR="006E6DF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трализованного водоснабжения в данном населенном пункте не </w:t>
      </w:r>
      <w:r w:rsidR="00C3176E">
        <w:rPr>
          <w:rStyle w:val="apple-style-span"/>
          <w:rFonts w:ascii="Times New Roman" w:hAnsi="Times New Roman"/>
          <w:color w:val="000000"/>
          <w:sz w:val="28"/>
          <w:szCs w:val="28"/>
        </w:rPr>
        <w:t>планируется</w:t>
      </w:r>
      <w:r w:rsidR="006E6DF1">
        <w:rPr>
          <w:rStyle w:val="apple-style-span"/>
          <w:rFonts w:ascii="Times New Roman" w:hAnsi="Times New Roman"/>
          <w:color w:val="000000"/>
          <w:sz w:val="28"/>
          <w:szCs w:val="28"/>
        </w:rPr>
        <w:t>, в связи с малочисленностью населения.</w:t>
      </w:r>
    </w:p>
    <w:p w:rsidR="00287491" w:rsidRDefault="00287491" w:rsidP="00287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A401EE" w:rsidRDefault="00A401EE" w:rsidP="00287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A401EE" w:rsidRDefault="00A401EE" w:rsidP="00287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A401EE" w:rsidRDefault="00A401EE" w:rsidP="00287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87491" w:rsidRPr="00287491" w:rsidRDefault="00E22DF8" w:rsidP="00287491">
      <w:pPr>
        <w:pStyle w:val="a9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87491">
        <w:rPr>
          <w:rFonts w:ascii="Times New Roman" w:hAnsi="Times New Roman"/>
          <w:b/>
          <w:i/>
          <w:sz w:val="28"/>
          <w:szCs w:val="28"/>
          <w:lang w:eastAsia="ru-RU"/>
        </w:rPr>
        <w:t>Технологические зоны водоснабжения, зоны централизованного</w:t>
      </w:r>
    </w:p>
    <w:p w:rsidR="00287491" w:rsidRDefault="00E22DF8" w:rsidP="00287491">
      <w:pPr>
        <w:pStyle w:val="a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87491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и нецентрализованного водоснабжения</w:t>
      </w:r>
      <w:r w:rsidR="00037733" w:rsidRPr="00287491">
        <w:rPr>
          <w:rFonts w:ascii="Times New Roman" w:hAnsi="Times New Roman"/>
          <w:b/>
          <w:i/>
          <w:sz w:val="28"/>
          <w:szCs w:val="28"/>
          <w:lang w:eastAsia="ru-RU"/>
        </w:rPr>
        <w:t xml:space="preserve"> и</w:t>
      </w:r>
      <w:r w:rsidRPr="00287491">
        <w:rPr>
          <w:rFonts w:ascii="Times New Roman" w:hAnsi="Times New Roman"/>
          <w:b/>
          <w:i/>
          <w:sz w:val="28"/>
          <w:szCs w:val="28"/>
          <w:lang w:eastAsia="ru-RU"/>
        </w:rPr>
        <w:t xml:space="preserve"> перечень </w:t>
      </w:r>
      <w:proofErr w:type="gramStart"/>
      <w:r w:rsidRPr="00287491">
        <w:rPr>
          <w:rFonts w:ascii="Times New Roman" w:hAnsi="Times New Roman"/>
          <w:b/>
          <w:i/>
          <w:sz w:val="28"/>
          <w:szCs w:val="28"/>
          <w:lang w:eastAsia="ru-RU"/>
        </w:rPr>
        <w:t>централ</w:t>
      </w:r>
      <w:r w:rsidR="00402B19" w:rsidRPr="00287491">
        <w:rPr>
          <w:rFonts w:ascii="Times New Roman" w:hAnsi="Times New Roman"/>
          <w:b/>
          <w:i/>
          <w:sz w:val="28"/>
          <w:szCs w:val="28"/>
          <w:lang w:eastAsia="ru-RU"/>
        </w:rPr>
        <w:t>изованных</w:t>
      </w:r>
      <w:proofErr w:type="gramEnd"/>
    </w:p>
    <w:p w:rsidR="00FE53B6" w:rsidRPr="00287491" w:rsidRDefault="00402B19" w:rsidP="00287491">
      <w:pPr>
        <w:pStyle w:val="a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87491">
        <w:rPr>
          <w:rFonts w:ascii="Times New Roman" w:hAnsi="Times New Roman"/>
          <w:b/>
          <w:i/>
          <w:sz w:val="28"/>
          <w:szCs w:val="28"/>
          <w:lang w:eastAsia="ru-RU"/>
        </w:rPr>
        <w:t>систем водоснабжения</w:t>
      </w:r>
    </w:p>
    <w:p w:rsidR="00402B19" w:rsidRPr="00E743AB" w:rsidRDefault="00C34257" w:rsidP="00287491">
      <w:pPr>
        <w:spacing w:after="0" w:line="240" w:lineRule="auto"/>
        <w:ind w:firstLine="709"/>
        <w:jc w:val="both"/>
        <w:rPr>
          <w:rFonts w:ascii="Times New Roman" w:eastAsia="Microsoft YaHei" w:hAnsi="Times New Roman"/>
          <w:bCs/>
          <w:iCs/>
          <w:noProof/>
          <w:spacing w:val="-5"/>
          <w:sz w:val="28"/>
          <w:szCs w:val="28"/>
        </w:rPr>
      </w:pPr>
      <w:r>
        <w:rPr>
          <w:rFonts w:ascii="Times New Roman" w:eastAsia="Microsoft YaHei" w:hAnsi="Times New Roman"/>
          <w:bCs/>
          <w:iCs/>
          <w:noProof/>
          <w:spacing w:val="-5"/>
          <w:sz w:val="28"/>
          <w:szCs w:val="28"/>
        </w:rPr>
        <w:t xml:space="preserve">Согласно Постановления Правительства Российской Федерации №782 </w:t>
      </w:r>
      <w:r w:rsidR="00287491">
        <w:rPr>
          <w:rFonts w:ascii="Times New Roman" w:eastAsia="Microsoft YaHei" w:hAnsi="Times New Roman"/>
          <w:bCs/>
          <w:iCs/>
          <w:noProof/>
          <w:spacing w:val="-5"/>
          <w:sz w:val="28"/>
          <w:szCs w:val="28"/>
        </w:rPr>
        <w:t xml:space="preserve">                    </w:t>
      </w:r>
      <w:r>
        <w:rPr>
          <w:rFonts w:ascii="Times New Roman" w:eastAsia="Microsoft YaHei" w:hAnsi="Times New Roman"/>
          <w:bCs/>
          <w:iCs/>
          <w:noProof/>
          <w:spacing w:val="-5"/>
          <w:sz w:val="28"/>
          <w:szCs w:val="28"/>
        </w:rPr>
        <w:t xml:space="preserve">от 5 сентября 2013 года  применяется понятие «технологическая зона водоснабжения» - часть водопроводной сети, принадлежащей организации, осуществляющей горячее водоснабжение или холодное водоснабжение в пределах которой обеспечиваются нормативные значения напора (давления) воды при подаче ее потребителям в соответствии с расчётным расходом воды.  </w:t>
      </w:r>
    </w:p>
    <w:p w:rsidR="00C34257" w:rsidRDefault="0045378B" w:rsidP="00287491">
      <w:pPr>
        <w:spacing w:after="0" w:line="240" w:lineRule="auto"/>
        <w:ind w:firstLine="709"/>
        <w:jc w:val="both"/>
        <w:rPr>
          <w:rFonts w:ascii="Times New Roman" w:eastAsia="Microsoft YaHei" w:hAnsi="Times New Roman"/>
          <w:bCs/>
          <w:iCs/>
          <w:noProof/>
          <w:spacing w:val="-5"/>
          <w:sz w:val="28"/>
          <w:szCs w:val="28"/>
        </w:rPr>
      </w:pPr>
      <w:r>
        <w:rPr>
          <w:rFonts w:ascii="Times New Roman" w:eastAsia="Microsoft YaHei" w:hAnsi="Times New Roman"/>
          <w:bCs/>
          <w:iCs/>
          <w:noProof/>
          <w:spacing w:val="-5"/>
          <w:sz w:val="28"/>
          <w:szCs w:val="28"/>
        </w:rPr>
        <w:t>Попутненское</w:t>
      </w:r>
      <w:r w:rsidR="00BB5A78">
        <w:rPr>
          <w:rFonts w:ascii="Times New Roman" w:eastAsia="Microsoft YaHei" w:hAnsi="Times New Roman"/>
          <w:bCs/>
          <w:iCs/>
          <w:noProof/>
          <w:spacing w:val="-5"/>
          <w:sz w:val="28"/>
          <w:szCs w:val="28"/>
        </w:rPr>
        <w:t xml:space="preserve"> </w:t>
      </w:r>
      <w:r w:rsidR="00C34257">
        <w:rPr>
          <w:rFonts w:ascii="Times New Roman" w:eastAsia="Microsoft YaHei" w:hAnsi="Times New Roman"/>
          <w:bCs/>
          <w:iCs/>
          <w:noProof/>
          <w:spacing w:val="-5"/>
          <w:sz w:val="28"/>
          <w:szCs w:val="28"/>
        </w:rPr>
        <w:t>сельское поселение входит в</w:t>
      </w:r>
      <w:r w:rsidR="00C34257" w:rsidRPr="0066516C">
        <w:rPr>
          <w:rFonts w:ascii="Times New Roman" w:eastAsia="Microsoft YaHei" w:hAnsi="Times New Roman"/>
          <w:bCs/>
          <w:iCs/>
          <w:noProof/>
          <w:spacing w:val="-5"/>
          <w:sz w:val="28"/>
          <w:szCs w:val="28"/>
        </w:rPr>
        <w:t xml:space="preserve"> </w:t>
      </w:r>
      <w:r w:rsidR="00EF4E61">
        <w:rPr>
          <w:rFonts w:ascii="Times New Roman" w:eastAsia="Microsoft YaHei" w:hAnsi="Times New Roman"/>
          <w:bCs/>
          <w:iCs/>
          <w:noProof/>
          <w:spacing w:val="-5"/>
          <w:sz w:val="28"/>
          <w:szCs w:val="28"/>
        </w:rPr>
        <w:t xml:space="preserve">одну </w:t>
      </w:r>
      <w:r w:rsidR="00C34257" w:rsidRPr="0066516C">
        <w:rPr>
          <w:rFonts w:ascii="Times New Roman" w:eastAsia="Microsoft YaHei" w:hAnsi="Times New Roman"/>
          <w:bCs/>
          <w:iCs/>
          <w:noProof/>
          <w:spacing w:val="-5"/>
          <w:sz w:val="28"/>
          <w:szCs w:val="28"/>
        </w:rPr>
        <w:t>технологическ</w:t>
      </w:r>
      <w:r w:rsidR="00C34257">
        <w:rPr>
          <w:rFonts w:ascii="Times New Roman" w:eastAsia="Microsoft YaHei" w:hAnsi="Times New Roman"/>
          <w:bCs/>
          <w:iCs/>
          <w:noProof/>
          <w:spacing w:val="-5"/>
          <w:sz w:val="28"/>
          <w:szCs w:val="28"/>
        </w:rPr>
        <w:t>ую</w:t>
      </w:r>
      <w:r w:rsidR="00C34257" w:rsidRPr="0066516C">
        <w:rPr>
          <w:rFonts w:ascii="Times New Roman" w:eastAsia="Microsoft YaHei" w:hAnsi="Times New Roman"/>
          <w:bCs/>
          <w:iCs/>
          <w:noProof/>
          <w:spacing w:val="-5"/>
          <w:sz w:val="28"/>
          <w:szCs w:val="28"/>
        </w:rPr>
        <w:t xml:space="preserve"> зон</w:t>
      </w:r>
      <w:r w:rsidR="00C34257">
        <w:rPr>
          <w:rFonts w:ascii="Times New Roman" w:eastAsia="Microsoft YaHei" w:hAnsi="Times New Roman"/>
          <w:bCs/>
          <w:iCs/>
          <w:noProof/>
          <w:spacing w:val="-5"/>
          <w:sz w:val="28"/>
          <w:szCs w:val="28"/>
        </w:rPr>
        <w:t>у</w:t>
      </w:r>
      <w:r w:rsidR="00C34257" w:rsidRPr="0066516C">
        <w:rPr>
          <w:rFonts w:ascii="Times New Roman" w:eastAsia="Microsoft YaHei" w:hAnsi="Times New Roman"/>
          <w:bCs/>
          <w:iCs/>
          <w:noProof/>
          <w:spacing w:val="-5"/>
          <w:sz w:val="28"/>
          <w:szCs w:val="28"/>
        </w:rPr>
        <w:t xml:space="preserve"> с </w:t>
      </w:r>
      <w:r w:rsidR="00C34257">
        <w:rPr>
          <w:rFonts w:ascii="Times New Roman" w:eastAsia="Microsoft YaHei" w:hAnsi="Times New Roman"/>
          <w:bCs/>
          <w:iCs/>
          <w:noProof/>
          <w:spacing w:val="-5"/>
          <w:sz w:val="28"/>
          <w:szCs w:val="28"/>
        </w:rPr>
        <w:t xml:space="preserve">централизованным водоснабжением, сети которого эксплуатирует </w:t>
      </w:r>
      <w:r w:rsidR="00A06CB2">
        <w:rPr>
          <w:rFonts w:ascii="Times New Roman" w:eastAsia="Microsoft YaHei" w:hAnsi="Times New Roman"/>
          <w:bCs/>
          <w:iCs/>
          <w:noProof/>
          <w:spacing w:val="-5"/>
          <w:sz w:val="28"/>
          <w:szCs w:val="28"/>
        </w:rPr>
        <w:t>ООО «Попутненское водопроводное хозяйство»</w:t>
      </w:r>
      <w:r w:rsidR="00C34257">
        <w:rPr>
          <w:rFonts w:ascii="Times New Roman" w:eastAsia="Microsoft YaHei" w:hAnsi="Times New Roman"/>
          <w:bCs/>
          <w:iCs/>
          <w:noProof/>
          <w:spacing w:val="-5"/>
          <w:sz w:val="28"/>
          <w:szCs w:val="28"/>
        </w:rPr>
        <w:t>.</w:t>
      </w:r>
    </w:p>
    <w:p w:rsidR="00E22DF8" w:rsidRPr="00E07957" w:rsidRDefault="00E22DF8" w:rsidP="0028749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07957">
        <w:rPr>
          <w:rFonts w:ascii="Times New Roman" w:hAnsi="Times New Roman"/>
          <w:b/>
          <w:i/>
          <w:sz w:val="28"/>
          <w:szCs w:val="28"/>
          <w:lang w:eastAsia="ru-RU"/>
        </w:rPr>
        <w:t xml:space="preserve">1.1.4 Результаты технического обследования </w:t>
      </w:r>
      <w:proofErr w:type="gramStart"/>
      <w:r w:rsidRPr="00E07957">
        <w:rPr>
          <w:rFonts w:ascii="Times New Roman" w:hAnsi="Times New Roman"/>
          <w:b/>
          <w:i/>
          <w:sz w:val="28"/>
          <w:szCs w:val="28"/>
          <w:lang w:eastAsia="ru-RU"/>
        </w:rPr>
        <w:t>централизованных</w:t>
      </w:r>
      <w:proofErr w:type="gramEnd"/>
      <w:r w:rsidRPr="00E07957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F005B2" w:rsidRPr="00402B19" w:rsidRDefault="00402B19" w:rsidP="00287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систем водоснабжения</w:t>
      </w:r>
    </w:p>
    <w:p w:rsidR="00F005B2" w:rsidRPr="00E07957" w:rsidRDefault="00E22DF8" w:rsidP="00287491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07957">
        <w:rPr>
          <w:rFonts w:ascii="Times New Roman" w:hAnsi="Times New Roman"/>
          <w:b/>
          <w:i/>
          <w:sz w:val="28"/>
          <w:szCs w:val="28"/>
          <w:lang w:eastAsia="ru-RU"/>
        </w:rPr>
        <w:t>А) Состояние существующих источников водоснабжения и водозабо</w:t>
      </w:r>
      <w:r w:rsidRPr="00E07957">
        <w:rPr>
          <w:rFonts w:ascii="Times New Roman" w:hAnsi="Times New Roman"/>
          <w:b/>
          <w:i/>
          <w:sz w:val="28"/>
          <w:szCs w:val="28"/>
          <w:lang w:eastAsia="ru-RU"/>
        </w:rPr>
        <w:t>р</w:t>
      </w:r>
      <w:r w:rsidRPr="00E07957">
        <w:rPr>
          <w:rFonts w:ascii="Times New Roman" w:hAnsi="Times New Roman"/>
          <w:b/>
          <w:i/>
          <w:sz w:val="28"/>
          <w:szCs w:val="28"/>
          <w:lang w:eastAsia="ru-RU"/>
        </w:rPr>
        <w:t xml:space="preserve">ных сооружений. </w:t>
      </w:r>
    </w:p>
    <w:p w:rsidR="00AE7827" w:rsidRDefault="00AE7827" w:rsidP="00287491">
      <w:pPr>
        <w:spacing w:after="0" w:line="240" w:lineRule="auto"/>
        <w:ind w:firstLine="709"/>
        <w:jc w:val="both"/>
      </w:pPr>
      <w:r w:rsidRPr="002966B4">
        <w:rPr>
          <w:rFonts w:ascii="Times New Roman" w:hAnsi="Times New Roman"/>
          <w:sz w:val="28"/>
          <w:szCs w:val="28"/>
          <w:lang w:eastAsia="ru-RU"/>
        </w:rPr>
        <w:t>Источник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2966B4">
        <w:rPr>
          <w:rFonts w:ascii="Times New Roman" w:hAnsi="Times New Roman"/>
          <w:sz w:val="28"/>
          <w:szCs w:val="28"/>
          <w:lang w:eastAsia="ru-RU"/>
        </w:rPr>
        <w:t xml:space="preserve"> хозяйственно-питьевого водоснабжения явля</w:t>
      </w:r>
      <w:r>
        <w:rPr>
          <w:rFonts w:ascii="Times New Roman" w:hAnsi="Times New Roman"/>
          <w:sz w:val="28"/>
          <w:szCs w:val="28"/>
          <w:lang w:eastAsia="ru-RU"/>
        </w:rPr>
        <w:t>ются</w:t>
      </w:r>
      <w:r w:rsidRPr="002966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176E">
        <w:rPr>
          <w:rFonts w:ascii="Times New Roman" w:hAnsi="Times New Roman"/>
          <w:sz w:val="28"/>
          <w:szCs w:val="28"/>
          <w:lang w:eastAsia="ru-RU"/>
        </w:rPr>
        <w:t>три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66B4">
        <w:rPr>
          <w:rFonts w:ascii="Times New Roman" w:hAnsi="Times New Roman"/>
          <w:sz w:val="28"/>
          <w:szCs w:val="28"/>
          <w:lang w:eastAsia="ru-RU"/>
        </w:rPr>
        <w:t>артез</w:t>
      </w:r>
      <w:r w:rsidRPr="002966B4">
        <w:rPr>
          <w:rFonts w:ascii="Times New Roman" w:hAnsi="Times New Roman"/>
          <w:sz w:val="28"/>
          <w:szCs w:val="28"/>
          <w:lang w:eastAsia="ru-RU"/>
        </w:rPr>
        <w:t>и</w:t>
      </w:r>
      <w:r w:rsidRPr="002966B4">
        <w:rPr>
          <w:rFonts w:ascii="Times New Roman" w:hAnsi="Times New Roman"/>
          <w:sz w:val="28"/>
          <w:szCs w:val="28"/>
          <w:lang w:eastAsia="ru-RU"/>
        </w:rPr>
        <w:t>анск</w:t>
      </w:r>
      <w:r w:rsidR="001B116D">
        <w:rPr>
          <w:rFonts w:ascii="Times New Roman" w:hAnsi="Times New Roman"/>
          <w:sz w:val="28"/>
          <w:szCs w:val="28"/>
          <w:lang w:eastAsia="ru-RU"/>
        </w:rPr>
        <w:t>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66B4">
        <w:rPr>
          <w:rFonts w:ascii="Times New Roman" w:hAnsi="Times New Roman"/>
          <w:sz w:val="28"/>
          <w:szCs w:val="28"/>
          <w:lang w:eastAsia="ru-RU"/>
        </w:rPr>
        <w:t>скважин</w:t>
      </w:r>
      <w:r w:rsidR="001B116D">
        <w:rPr>
          <w:rFonts w:ascii="Times New Roman" w:hAnsi="Times New Roman"/>
          <w:sz w:val="28"/>
          <w:szCs w:val="28"/>
          <w:lang w:eastAsia="ru-RU"/>
        </w:rPr>
        <w:t>ы</w:t>
      </w:r>
      <w:r w:rsidR="0045378B">
        <w:rPr>
          <w:rFonts w:ascii="Times New Roman" w:hAnsi="Times New Roman"/>
          <w:sz w:val="28"/>
          <w:szCs w:val="28"/>
          <w:lang w:eastAsia="ru-RU"/>
        </w:rPr>
        <w:t xml:space="preserve"> и три родниковых водозабора</w:t>
      </w:r>
      <w:r w:rsidR="001B116D">
        <w:rPr>
          <w:rFonts w:ascii="Times New Roman" w:hAnsi="Times New Roman"/>
          <w:sz w:val="28"/>
          <w:szCs w:val="28"/>
          <w:lang w:eastAsia="ru-RU"/>
        </w:rPr>
        <w:t xml:space="preserve"> в ст. </w:t>
      </w:r>
      <w:proofErr w:type="gramStart"/>
      <w:r w:rsidR="001B116D">
        <w:rPr>
          <w:rFonts w:ascii="Times New Roman" w:hAnsi="Times New Roman"/>
          <w:sz w:val="28"/>
          <w:szCs w:val="28"/>
          <w:lang w:eastAsia="ru-RU"/>
        </w:rPr>
        <w:t>Попутная</w:t>
      </w:r>
      <w:proofErr w:type="gramEnd"/>
      <w:r w:rsidR="001B116D">
        <w:rPr>
          <w:rFonts w:ascii="Times New Roman" w:hAnsi="Times New Roman"/>
          <w:sz w:val="28"/>
          <w:szCs w:val="28"/>
          <w:lang w:eastAsia="ru-RU"/>
        </w:rPr>
        <w:t xml:space="preserve"> и один родниковый водозабор в х. Трактовый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1B116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Скважины оборудованы кранами для отбора проб воды, отверстием для замера уровня воды и устройствами для учета поднимаемой воды. Скважины оборудованы </w:t>
      </w:r>
      <w:r w:rsidRPr="0019397A">
        <w:rPr>
          <w:rFonts w:ascii="Times New Roman" w:hAnsi="Times New Roman"/>
          <w:sz w:val="28"/>
          <w:szCs w:val="28"/>
          <w:lang w:eastAsia="ru-RU"/>
        </w:rPr>
        <w:t>оголовками и герметично закрыты</w:t>
      </w:r>
      <w:r>
        <w:rPr>
          <w:rFonts w:ascii="Times New Roman" w:hAnsi="Times New Roman"/>
          <w:sz w:val="28"/>
          <w:szCs w:val="28"/>
          <w:lang w:eastAsia="ru-RU"/>
        </w:rPr>
        <w:t xml:space="preserve">. На артезианских скважинах установлены погружные насосы марки </w:t>
      </w:r>
      <w:r w:rsidR="000D5D7F">
        <w:rPr>
          <w:rFonts w:ascii="Times New Roman" w:hAnsi="Times New Roman"/>
          <w:sz w:val="28"/>
          <w:szCs w:val="28"/>
          <w:lang w:eastAsia="ru-RU"/>
        </w:rPr>
        <w:t>ЭЦВ</w:t>
      </w:r>
      <w:r>
        <w:rPr>
          <w:rFonts w:ascii="Times New Roman" w:hAnsi="Times New Roman"/>
          <w:sz w:val="28"/>
          <w:szCs w:val="28"/>
          <w:lang w:eastAsia="ru-RU"/>
        </w:rPr>
        <w:t>. Для водозаборного узла и водопроводов питьевого назначения установлены зоны санитарной охраны в соо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ветствии со СанПиН 2.1.4.1110-02 «Зоны санитарной охраны источников вод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снабжения и водопроводов питьевого назначения». </w:t>
      </w:r>
    </w:p>
    <w:p w:rsidR="00AE7827" w:rsidRPr="00F506E7" w:rsidRDefault="00AE7827" w:rsidP="0028749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2</w:t>
      </w:r>
      <w:r w:rsidR="00EA1CA0">
        <w:rPr>
          <w:rFonts w:ascii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sz w:val="28"/>
          <w:szCs w:val="28"/>
          <w:lang w:eastAsia="ru-RU"/>
        </w:rPr>
        <w:t xml:space="preserve"> Основные показатели источников водоснабжения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6"/>
        <w:gridCol w:w="1044"/>
        <w:gridCol w:w="2065"/>
        <w:gridCol w:w="1555"/>
        <w:gridCol w:w="1555"/>
        <w:gridCol w:w="1691"/>
      </w:tblGrid>
      <w:tr w:rsidR="00AE7827" w:rsidRPr="00832829" w:rsidTr="00AE7827">
        <w:tc>
          <w:tcPr>
            <w:tcW w:w="2296" w:type="dxa"/>
            <w:shd w:val="clear" w:color="auto" w:fill="9BBB59" w:themeFill="accent3"/>
            <w:vAlign w:val="center"/>
          </w:tcPr>
          <w:p w:rsidR="00AE7827" w:rsidRPr="00832829" w:rsidRDefault="00AE7827" w:rsidP="002874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3282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Наименование скважины</w:t>
            </w:r>
          </w:p>
        </w:tc>
        <w:tc>
          <w:tcPr>
            <w:tcW w:w="1044" w:type="dxa"/>
            <w:shd w:val="clear" w:color="auto" w:fill="9BBB59" w:themeFill="accent3"/>
            <w:vAlign w:val="center"/>
          </w:tcPr>
          <w:p w:rsidR="00AE7827" w:rsidRPr="00832829" w:rsidRDefault="00AE7827" w:rsidP="002874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3282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Дебит, м</w:t>
            </w:r>
            <w:r w:rsidRPr="00832829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eastAsia="ru-RU"/>
              </w:rPr>
              <w:t>3</w:t>
            </w:r>
            <w:r w:rsidRPr="0083282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2065" w:type="dxa"/>
            <w:shd w:val="clear" w:color="auto" w:fill="9BBB59" w:themeFill="accent3"/>
            <w:vAlign w:val="center"/>
          </w:tcPr>
          <w:p w:rsidR="00AE7827" w:rsidRPr="00832829" w:rsidRDefault="00AE7827" w:rsidP="002874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3282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Марка насос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83282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м</w:t>
            </w:r>
            <w:r w:rsidRPr="00832829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eastAsia="ru-RU"/>
              </w:rPr>
              <w:t>3</w:t>
            </w:r>
            <w:r w:rsidRPr="0083282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555" w:type="dxa"/>
            <w:shd w:val="clear" w:color="auto" w:fill="9BBB59" w:themeFill="accent3"/>
            <w:vAlign w:val="center"/>
          </w:tcPr>
          <w:p w:rsidR="00AE7827" w:rsidRPr="00832829" w:rsidRDefault="00AE7827" w:rsidP="002874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Хар-ка 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донапорной башни и 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зервуара</w:t>
            </w:r>
          </w:p>
        </w:tc>
        <w:tc>
          <w:tcPr>
            <w:tcW w:w="1555" w:type="dxa"/>
            <w:shd w:val="clear" w:color="auto" w:fill="9BBB59" w:themeFill="accent3"/>
            <w:vAlign w:val="center"/>
          </w:tcPr>
          <w:p w:rsidR="00AE7827" w:rsidRPr="00832829" w:rsidRDefault="00AE7827" w:rsidP="002874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3282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Глубина, </w:t>
            </w:r>
            <w:proofErr w:type="gramStart"/>
            <w:r w:rsidRPr="0083282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691" w:type="dxa"/>
            <w:shd w:val="clear" w:color="auto" w:fill="9BBB59" w:themeFill="accent3"/>
            <w:vAlign w:val="center"/>
          </w:tcPr>
          <w:p w:rsidR="00AE7827" w:rsidRPr="00832829" w:rsidRDefault="00AE7827" w:rsidP="002874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3282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Год п</w:t>
            </w:r>
            <w:r w:rsidRPr="0083282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</w:t>
            </w:r>
            <w:r w:rsidRPr="0083282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стройки</w:t>
            </w:r>
          </w:p>
        </w:tc>
      </w:tr>
      <w:tr w:rsidR="006E6DF1" w:rsidRPr="006E6DF1" w:rsidTr="00D333F8">
        <w:tc>
          <w:tcPr>
            <w:tcW w:w="10206" w:type="dxa"/>
            <w:gridSpan w:val="6"/>
            <w:shd w:val="clear" w:color="auto" w:fill="EAF1DD" w:themeFill="accent3" w:themeFillTint="33"/>
          </w:tcPr>
          <w:p w:rsidR="006E6DF1" w:rsidRPr="006E6DF1" w:rsidRDefault="00EA1CA0" w:rsidP="002874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6E6DF1">
              <w:rPr>
                <w:rFonts w:ascii="Times New Roman" w:hAnsi="Times New Roman"/>
                <w:b/>
                <w:i/>
                <w:sz w:val="24"/>
                <w:szCs w:val="24"/>
              </w:rPr>
              <w:t>Т. ПОПУТНАЯ</w:t>
            </w:r>
          </w:p>
        </w:tc>
      </w:tr>
      <w:tr w:rsidR="000D5D7F" w:rsidRPr="00D047A9" w:rsidTr="00113DAD">
        <w:tc>
          <w:tcPr>
            <w:tcW w:w="2296" w:type="dxa"/>
            <w:shd w:val="clear" w:color="auto" w:fill="EAF1DD" w:themeFill="accent3" w:themeFillTint="33"/>
          </w:tcPr>
          <w:p w:rsidR="000D5D7F" w:rsidRPr="006E6DF1" w:rsidRDefault="006E6DF1" w:rsidP="002874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Скважина №1 ст. Попутная</w:t>
            </w:r>
          </w:p>
        </w:tc>
        <w:tc>
          <w:tcPr>
            <w:tcW w:w="1044" w:type="dxa"/>
            <w:shd w:val="clear" w:color="auto" w:fill="EAF1DD" w:themeFill="accent3" w:themeFillTint="33"/>
            <w:vAlign w:val="center"/>
          </w:tcPr>
          <w:p w:rsidR="000D5D7F" w:rsidRPr="00954DEA" w:rsidRDefault="006E6DF1" w:rsidP="00287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2065" w:type="dxa"/>
            <w:shd w:val="clear" w:color="auto" w:fill="EAF1DD" w:themeFill="accent3" w:themeFillTint="33"/>
            <w:vAlign w:val="center"/>
          </w:tcPr>
          <w:p w:rsidR="000D5D7F" w:rsidRPr="00954DEA" w:rsidRDefault="006E6DF1" w:rsidP="00287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ЭЦВ</w:t>
            </w:r>
            <w:r w:rsidR="001B116D">
              <w:rPr>
                <w:rFonts w:ascii="Times New Roman" w:eastAsia="Times New Roman" w:hAnsi="Times New Roman"/>
                <w:sz w:val="24"/>
                <w:szCs w:val="24"/>
              </w:rPr>
              <w:t xml:space="preserve"> 6 -16-75</w:t>
            </w:r>
          </w:p>
        </w:tc>
        <w:tc>
          <w:tcPr>
            <w:tcW w:w="1555" w:type="dxa"/>
            <w:shd w:val="clear" w:color="auto" w:fill="EAF1DD" w:themeFill="accent3" w:themeFillTint="33"/>
            <w:vAlign w:val="center"/>
          </w:tcPr>
          <w:p w:rsidR="000D5D7F" w:rsidRPr="00954DEA" w:rsidRDefault="001B116D" w:rsidP="00287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shd w:val="clear" w:color="auto" w:fill="EAF1DD" w:themeFill="accent3" w:themeFillTint="33"/>
            <w:vAlign w:val="center"/>
          </w:tcPr>
          <w:p w:rsidR="000D5D7F" w:rsidRPr="00954DEA" w:rsidRDefault="001B116D" w:rsidP="00287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691" w:type="dxa"/>
            <w:shd w:val="clear" w:color="auto" w:fill="EAF1DD" w:themeFill="accent3" w:themeFillTint="33"/>
            <w:vAlign w:val="center"/>
          </w:tcPr>
          <w:p w:rsidR="000D5D7F" w:rsidRPr="00954DEA" w:rsidRDefault="001B116D" w:rsidP="00287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1978 г.</w:t>
            </w:r>
          </w:p>
        </w:tc>
      </w:tr>
      <w:tr w:rsidR="001B116D" w:rsidRPr="00D047A9" w:rsidTr="00287491">
        <w:trPr>
          <w:trHeight w:val="298"/>
        </w:trPr>
        <w:tc>
          <w:tcPr>
            <w:tcW w:w="2296" w:type="dxa"/>
            <w:shd w:val="clear" w:color="auto" w:fill="EAF1DD" w:themeFill="accent3" w:themeFillTint="33"/>
          </w:tcPr>
          <w:p w:rsidR="001B116D" w:rsidRPr="006E6DF1" w:rsidRDefault="001B116D" w:rsidP="002874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Скважина №2 ст. Попутная</w:t>
            </w:r>
          </w:p>
        </w:tc>
        <w:tc>
          <w:tcPr>
            <w:tcW w:w="1044" w:type="dxa"/>
            <w:shd w:val="clear" w:color="auto" w:fill="EAF1DD" w:themeFill="accent3" w:themeFillTint="33"/>
            <w:vAlign w:val="center"/>
          </w:tcPr>
          <w:p w:rsidR="001B116D" w:rsidRPr="00954DEA" w:rsidRDefault="001B116D" w:rsidP="00287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2065" w:type="dxa"/>
            <w:shd w:val="clear" w:color="auto" w:fill="EAF1DD" w:themeFill="accent3" w:themeFillTint="33"/>
            <w:vAlign w:val="center"/>
          </w:tcPr>
          <w:p w:rsidR="001B116D" w:rsidRPr="00954DEA" w:rsidRDefault="001B116D" w:rsidP="00287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ЭЦВ 6 -16-75</w:t>
            </w:r>
          </w:p>
        </w:tc>
        <w:tc>
          <w:tcPr>
            <w:tcW w:w="1555" w:type="dxa"/>
            <w:shd w:val="clear" w:color="auto" w:fill="EAF1DD" w:themeFill="accent3" w:themeFillTint="33"/>
            <w:vAlign w:val="center"/>
          </w:tcPr>
          <w:p w:rsidR="001B116D" w:rsidRPr="00954DEA" w:rsidRDefault="001B116D" w:rsidP="00287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shd w:val="clear" w:color="auto" w:fill="EAF1DD" w:themeFill="accent3" w:themeFillTint="33"/>
            <w:vAlign w:val="center"/>
          </w:tcPr>
          <w:p w:rsidR="001B116D" w:rsidRPr="00954DEA" w:rsidRDefault="001B116D" w:rsidP="00287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691" w:type="dxa"/>
            <w:shd w:val="clear" w:color="auto" w:fill="EAF1DD" w:themeFill="accent3" w:themeFillTint="33"/>
            <w:vAlign w:val="center"/>
          </w:tcPr>
          <w:p w:rsidR="001B116D" w:rsidRPr="00954DEA" w:rsidRDefault="001B116D" w:rsidP="00287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1978 г.</w:t>
            </w:r>
          </w:p>
        </w:tc>
      </w:tr>
      <w:tr w:rsidR="001B116D" w:rsidRPr="00D047A9" w:rsidTr="00113DAD">
        <w:tc>
          <w:tcPr>
            <w:tcW w:w="2296" w:type="dxa"/>
            <w:shd w:val="clear" w:color="auto" w:fill="EAF1DD" w:themeFill="accent3" w:themeFillTint="33"/>
          </w:tcPr>
          <w:p w:rsidR="001B116D" w:rsidRPr="006E6DF1" w:rsidRDefault="001B116D" w:rsidP="002874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Скважина №3  ст. Попутная</w:t>
            </w:r>
          </w:p>
        </w:tc>
        <w:tc>
          <w:tcPr>
            <w:tcW w:w="1044" w:type="dxa"/>
            <w:shd w:val="clear" w:color="auto" w:fill="EAF1DD" w:themeFill="accent3" w:themeFillTint="33"/>
            <w:vAlign w:val="center"/>
          </w:tcPr>
          <w:p w:rsidR="001B116D" w:rsidRPr="00954DEA" w:rsidRDefault="001B116D" w:rsidP="00287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065" w:type="dxa"/>
            <w:shd w:val="clear" w:color="auto" w:fill="EAF1DD" w:themeFill="accent3" w:themeFillTint="33"/>
            <w:vAlign w:val="center"/>
          </w:tcPr>
          <w:p w:rsidR="001B116D" w:rsidRPr="00954DEA" w:rsidRDefault="001B116D" w:rsidP="00C31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ЭЦВ 6 -10-</w:t>
            </w:r>
            <w:r w:rsidR="00C3176E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55" w:type="dxa"/>
            <w:shd w:val="clear" w:color="auto" w:fill="EAF1DD" w:themeFill="accent3" w:themeFillTint="33"/>
            <w:vAlign w:val="center"/>
          </w:tcPr>
          <w:p w:rsidR="001B116D" w:rsidRPr="00954DEA" w:rsidRDefault="001B116D" w:rsidP="00287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shd w:val="clear" w:color="auto" w:fill="EAF1DD" w:themeFill="accent3" w:themeFillTint="33"/>
            <w:vAlign w:val="center"/>
          </w:tcPr>
          <w:p w:rsidR="001B116D" w:rsidRPr="00954DEA" w:rsidRDefault="001B116D" w:rsidP="00287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691" w:type="dxa"/>
            <w:shd w:val="clear" w:color="auto" w:fill="EAF1DD" w:themeFill="accent3" w:themeFillTint="33"/>
            <w:vAlign w:val="center"/>
          </w:tcPr>
          <w:p w:rsidR="001B116D" w:rsidRPr="00954DEA" w:rsidRDefault="001B116D" w:rsidP="00287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1985 г.</w:t>
            </w:r>
          </w:p>
        </w:tc>
      </w:tr>
      <w:tr w:rsidR="001B116D" w:rsidRPr="006E6DF1" w:rsidTr="00D333F8">
        <w:tc>
          <w:tcPr>
            <w:tcW w:w="10206" w:type="dxa"/>
            <w:gridSpan w:val="6"/>
            <w:shd w:val="clear" w:color="auto" w:fill="EAF1DD" w:themeFill="accent3" w:themeFillTint="33"/>
          </w:tcPr>
          <w:p w:rsidR="001B116D" w:rsidRPr="006E6DF1" w:rsidRDefault="00EA1CA0" w:rsidP="00287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6E6DF1">
              <w:rPr>
                <w:rFonts w:ascii="Times New Roman" w:hAnsi="Times New Roman"/>
                <w:b/>
                <w:i/>
                <w:sz w:val="24"/>
                <w:szCs w:val="24"/>
              </w:rPr>
              <w:t>Х. ТРАКТОВЫЙ</w:t>
            </w:r>
          </w:p>
        </w:tc>
      </w:tr>
      <w:tr w:rsidR="001B116D" w:rsidRPr="00D047A9" w:rsidTr="00287491">
        <w:trPr>
          <w:trHeight w:val="508"/>
        </w:trPr>
        <w:tc>
          <w:tcPr>
            <w:tcW w:w="2296" w:type="dxa"/>
            <w:shd w:val="clear" w:color="auto" w:fill="EAF1DD" w:themeFill="accent3" w:themeFillTint="33"/>
          </w:tcPr>
          <w:p w:rsidR="001B116D" w:rsidRPr="00954DEA" w:rsidRDefault="001B116D" w:rsidP="002874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Родниковый вод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забор</w:t>
            </w:r>
          </w:p>
        </w:tc>
        <w:tc>
          <w:tcPr>
            <w:tcW w:w="1044" w:type="dxa"/>
            <w:shd w:val="clear" w:color="auto" w:fill="EAF1DD" w:themeFill="accent3" w:themeFillTint="33"/>
            <w:vAlign w:val="center"/>
          </w:tcPr>
          <w:p w:rsidR="001B116D" w:rsidRPr="00954DEA" w:rsidRDefault="001B116D" w:rsidP="00287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065" w:type="dxa"/>
            <w:shd w:val="clear" w:color="auto" w:fill="EAF1DD" w:themeFill="accent3" w:themeFillTint="33"/>
            <w:vAlign w:val="center"/>
          </w:tcPr>
          <w:p w:rsidR="001B116D" w:rsidRPr="00954DEA" w:rsidRDefault="001B116D" w:rsidP="00287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shd w:val="clear" w:color="auto" w:fill="EAF1DD" w:themeFill="accent3" w:themeFillTint="33"/>
            <w:vAlign w:val="center"/>
          </w:tcPr>
          <w:p w:rsidR="001B116D" w:rsidRPr="00954DEA" w:rsidRDefault="001B116D" w:rsidP="00287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shd w:val="clear" w:color="auto" w:fill="EAF1DD" w:themeFill="accent3" w:themeFillTint="33"/>
            <w:vAlign w:val="center"/>
          </w:tcPr>
          <w:p w:rsidR="001B116D" w:rsidRPr="00954DEA" w:rsidRDefault="001B116D" w:rsidP="00287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1" w:type="dxa"/>
            <w:shd w:val="clear" w:color="auto" w:fill="EAF1DD" w:themeFill="accent3" w:themeFillTint="33"/>
            <w:vAlign w:val="center"/>
          </w:tcPr>
          <w:p w:rsidR="001B116D" w:rsidRPr="00954DEA" w:rsidRDefault="001B116D" w:rsidP="00287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</w:tbl>
    <w:p w:rsidR="00AE7827" w:rsidRDefault="00AE7827" w:rsidP="00C50806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E22DF8" w:rsidRPr="004C176C" w:rsidRDefault="00EA1CA0" w:rsidP="0028749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Б) </w:t>
      </w:r>
      <w:r w:rsidR="00E22DF8" w:rsidRPr="004C176C">
        <w:rPr>
          <w:rFonts w:ascii="Times New Roman" w:hAnsi="Times New Roman"/>
          <w:b/>
          <w:i/>
          <w:sz w:val="28"/>
          <w:szCs w:val="28"/>
          <w:lang w:eastAsia="ru-RU"/>
        </w:rPr>
        <w:t>Существующие сооружения очистки и подготовки воды</w:t>
      </w:r>
      <w:r w:rsidR="00607E04" w:rsidRPr="004C176C">
        <w:rPr>
          <w:rFonts w:ascii="Times New Roman" w:hAnsi="Times New Roman"/>
          <w:b/>
          <w:i/>
          <w:sz w:val="28"/>
          <w:szCs w:val="28"/>
          <w:lang w:eastAsia="ru-RU"/>
        </w:rPr>
        <w:t>, оценка соотве</w:t>
      </w:r>
      <w:r w:rsidR="00607E04" w:rsidRPr="004C176C">
        <w:rPr>
          <w:rFonts w:ascii="Times New Roman" w:hAnsi="Times New Roman"/>
          <w:b/>
          <w:i/>
          <w:sz w:val="28"/>
          <w:szCs w:val="28"/>
          <w:lang w:eastAsia="ru-RU"/>
        </w:rPr>
        <w:t>т</w:t>
      </w:r>
      <w:r w:rsidR="00607E04" w:rsidRPr="004C176C">
        <w:rPr>
          <w:rFonts w:ascii="Times New Roman" w:hAnsi="Times New Roman"/>
          <w:b/>
          <w:i/>
          <w:sz w:val="28"/>
          <w:szCs w:val="28"/>
          <w:lang w:eastAsia="ru-RU"/>
        </w:rPr>
        <w:t xml:space="preserve">ствия применяемой технологической схемы водоподготовки требованиям </w:t>
      </w:r>
      <w:r w:rsidR="007667CD" w:rsidRPr="004C176C">
        <w:rPr>
          <w:rFonts w:ascii="Times New Roman" w:hAnsi="Times New Roman"/>
          <w:b/>
          <w:i/>
          <w:sz w:val="28"/>
          <w:szCs w:val="28"/>
          <w:lang w:eastAsia="ru-RU"/>
        </w:rPr>
        <w:t>обеспечения нормативов качества воды.</w:t>
      </w:r>
    </w:p>
    <w:p w:rsidR="00C34257" w:rsidRPr="004C176C" w:rsidRDefault="00C34257" w:rsidP="002874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76C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 w:rsidR="003E2CED" w:rsidRPr="004C176C">
        <w:rPr>
          <w:rFonts w:ascii="Times New Roman" w:hAnsi="Times New Roman"/>
          <w:sz w:val="28"/>
          <w:szCs w:val="28"/>
          <w:lang w:eastAsia="ru-RU"/>
        </w:rPr>
        <w:t>Попутненского</w:t>
      </w:r>
      <w:r w:rsidRPr="004C176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очистные сооружения отсутствуют.</w:t>
      </w:r>
    </w:p>
    <w:p w:rsidR="00D26F8D" w:rsidRPr="004C176C" w:rsidRDefault="00D26F8D" w:rsidP="00287491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76C">
        <w:rPr>
          <w:rFonts w:ascii="Times New Roman" w:eastAsia="Times New Roman" w:hAnsi="Times New Roman"/>
          <w:sz w:val="28"/>
          <w:szCs w:val="28"/>
          <w:lang w:eastAsia="ru-RU"/>
        </w:rPr>
        <w:t>Согласно результатам лабораторных исследований образцов питьевой в</w:t>
      </w:r>
      <w:r w:rsidRPr="004C176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C176C">
        <w:rPr>
          <w:rFonts w:ascii="Times New Roman" w:eastAsia="Times New Roman" w:hAnsi="Times New Roman"/>
          <w:sz w:val="28"/>
          <w:szCs w:val="28"/>
          <w:lang w:eastAsia="ru-RU"/>
        </w:rPr>
        <w:t xml:space="preserve">ды, вода в </w:t>
      </w:r>
      <w:r w:rsidR="004356B0" w:rsidRPr="004C176C">
        <w:rPr>
          <w:rFonts w:ascii="Times New Roman" w:eastAsia="Times New Roman" w:hAnsi="Times New Roman"/>
          <w:sz w:val="28"/>
          <w:szCs w:val="28"/>
          <w:lang w:eastAsia="ru-RU"/>
        </w:rPr>
        <w:t>Попутненском</w:t>
      </w:r>
      <w:r w:rsidRPr="004C176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поселении, по своим физико-химическим, о</w:t>
      </w:r>
      <w:r w:rsidRPr="004C176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C176C">
        <w:rPr>
          <w:rFonts w:ascii="Times New Roman" w:eastAsia="Times New Roman" w:hAnsi="Times New Roman"/>
          <w:sz w:val="28"/>
          <w:szCs w:val="28"/>
          <w:lang w:eastAsia="ru-RU"/>
        </w:rPr>
        <w:t>ганолептическим и микробиологическим показателям соответствует</w:t>
      </w:r>
      <w:r w:rsidR="00EF4E61" w:rsidRPr="004C17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176C">
        <w:rPr>
          <w:rFonts w:ascii="Times New Roman" w:eastAsia="Times New Roman" w:hAnsi="Times New Roman"/>
          <w:sz w:val="28"/>
          <w:szCs w:val="28"/>
          <w:lang w:eastAsia="ru-RU"/>
        </w:rPr>
        <w:t xml:space="preserve"> СанПиН 2.1.4.1074-01 «Вода питьевая. Гигиенические требования к качеству воды це</w:t>
      </w:r>
      <w:r w:rsidRPr="004C176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4C176C">
        <w:rPr>
          <w:rFonts w:ascii="Times New Roman" w:eastAsia="Times New Roman" w:hAnsi="Times New Roman"/>
          <w:sz w:val="28"/>
          <w:szCs w:val="28"/>
          <w:lang w:eastAsia="ru-RU"/>
        </w:rPr>
        <w:t>трализованной системы питьевого водоснабжения. Контроль качества».</w:t>
      </w:r>
    </w:p>
    <w:p w:rsidR="00E22DF8" w:rsidRPr="004C176C" w:rsidRDefault="00E22DF8" w:rsidP="00287491">
      <w:pPr>
        <w:spacing w:before="240"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C176C">
        <w:rPr>
          <w:rFonts w:ascii="Times New Roman" w:hAnsi="Times New Roman"/>
          <w:b/>
          <w:i/>
          <w:sz w:val="28"/>
          <w:szCs w:val="28"/>
          <w:lang w:eastAsia="ru-RU"/>
        </w:rPr>
        <w:t>В) Состояние и функционирование существующих насосных централизова</w:t>
      </w:r>
      <w:r w:rsidRPr="004C176C">
        <w:rPr>
          <w:rFonts w:ascii="Times New Roman" w:hAnsi="Times New Roman"/>
          <w:b/>
          <w:i/>
          <w:sz w:val="28"/>
          <w:szCs w:val="28"/>
          <w:lang w:eastAsia="ru-RU"/>
        </w:rPr>
        <w:t>н</w:t>
      </w:r>
      <w:r w:rsidRPr="004C176C">
        <w:rPr>
          <w:rFonts w:ascii="Times New Roman" w:hAnsi="Times New Roman"/>
          <w:b/>
          <w:i/>
          <w:sz w:val="28"/>
          <w:szCs w:val="28"/>
          <w:lang w:eastAsia="ru-RU"/>
        </w:rPr>
        <w:t>ных станций</w:t>
      </w:r>
      <w:r w:rsidR="007667CD" w:rsidRPr="004C176C">
        <w:rPr>
          <w:rFonts w:ascii="Times New Roman" w:hAnsi="Times New Roman"/>
          <w:b/>
          <w:i/>
          <w:sz w:val="28"/>
          <w:szCs w:val="28"/>
          <w:lang w:eastAsia="ru-RU"/>
        </w:rPr>
        <w:t>, оценка энергоэффективности подачи воды.</w:t>
      </w:r>
    </w:p>
    <w:p w:rsidR="00D26F8D" w:rsidRPr="004C176C" w:rsidRDefault="00AC637A" w:rsidP="002874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7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356B0" w:rsidRPr="004C176C">
        <w:rPr>
          <w:rFonts w:ascii="Times New Roman" w:hAnsi="Times New Roman"/>
          <w:sz w:val="28"/>
          <w:szCs w:val="28"/>
          <w:lang w:eastAsia="ru-RU"/>
        </w:rPr>
        <w:t>Попутненском</w:t>
      </w:r>
      <w:r w:rsidRPr="004C176C">
        <w:rPr>
          <w:rFonts w:ascii="Times New Roman" w:hAnsi="Times New Roman"/>
          <w:sz w:val="28"/>
          <w:szCs w:val="28"/>
          <w:lang w:eastAsia="ru-RU"/>
        </w:rPr>
        <w:t xml:space="preserve"> сельском п</w:t>
      </w:r>
      <w:r w:rsidR="008D3DA8" w:rsidRPr="004C176C">
        <w:rPr>
          <w:rFonts w:ascii="Times New Roman" w:hAnsi="Times New Roman"/>
          <w:sz w:val="28"/>
          <w:szCs w:val="28"/>
          <w:lang w:eastAsia="ru-RU"/>
        </w:rPr>
        <w:t xml:space="preserve">оселении </w:t>
      </w:r>
      <w:r w:rsidR="00AE7827" w:rsidRPr="004C176C">
        <w:rPr>
          <w:rFonts w:ascii="Times New Roman" w:hAnsi="Times New Roman"/>
          <w:sz w:val="28"/>
          <w:szCs w:val="28"/>
          <w:lang w:eastAsia="ru-RU"/>
        </w:rPr>
        <w:t xml:space="preserve">насосные станции расположены </w:t>
      </w:r>
      <w:r w:rsidR="00F81ADD" w:rsidRPr="004C176C">
        <w:rPr>
          <w:rFonts w:ascii="Times New Roman" w:hAnsi="Times New Roman"/>
          <w:sz w:val="28"/>
          <w:szCs w:val="28"/>
          <w:lang w:eastAsia="ru-RU"/>
        </w:rPr>
        <w:t>на территории водозабора.</w:t>
      </w:r>
    </w:p>
    <w:p w:rsidR="00C34257" w:rsidRPr="004C176C" w:rsidRDefault="00C34257" w:rsidP="002874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176C">
        <w:rPr>
          <w:rFonts w:ascii="Times New Roman" w:hAnsi="Times New Roman"/>
          <w:sz w:val="28"/>
          <w:szCs w:val="28"/>
        </w:rPr>
        <w:t>Для полного выполнения оценки энергоэффективности подачи воды, кот</w:t>
      </w:r>
      <w:r w:rsidRPr="004C176C">
        <w:rPr>
          <w:rFonts w:ascii="Times New Roman" w:hAnsi="Times New Roman"/>
          <w:sz w:val="28"/>
          <w:szCs w:val="28"/>
        </w:rPr>
        <w:t>о</w:t>
      </w:r>
      <w:r w:rsidRPr="004C176C">
        <w:rPr>
          <w:rFonts w:ascii="Times New Roman" w:hAnsi="Times New Roman"/>
          <w:sz w:val="28"/>
          <w:szCs w:val="28"/>
        </w:rPr>
        <w:t>рая рассчитывается по соотношениям удельного расхода электрической энергии, необходимого для подачи установленного объема воды и установленного уровня напора необходимо выполнить следующие поставленные задачи:</w:t>
      </w:r>
    </w:p>
    <w:p w:rsidR="00C34257" w:rsidRPr="004C176C" w:rsidRDefault="00EA1CA0" w:rsidP="00287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C34257" w:rsidRPr="004C176C">
        <w:rPr>
          <w:rFonts w:ascii="Times New Roman" w:hAnsi="Times New Roman"/>
          <w:sz w:val="28"/>
          <w:szCs w:val="28"/>
        </w:rPr>
        <w:t>Обосновать выбор объективного критерия для оценки энергоэффективности р</w:t>
      </w:r>
      <w:r w:rsidR="00C34257" w:rsidRPr="004C176C">
        <w:rPr>
          <w:rFonts w:ascii="Times New Roman" w:hAnsi="Times New Roman"/>
          <w:sz w:val="28"/>
          <w:szCs w:val="28"/>
        </w:rPr>
        <w:t>а</w:t>
      </w:r>
      <w:r w:rsidR="00C34257" w:rsidRPr="004C176C">
        <w:rPr>
          <w:rFonts w:ascii="Times New Roman" w:hAnsi="Times New Roman"/>
          <w:sz w:val="28"/>
          <w:szCs w:val="28"/>
        </w:rPr>
        <w:t xml:space="preserve">боты насосов системы водоснабжения и составить рекомендации для определения имеющегося потенциала энергосбережения. </w:t>
      </w:r>
    </w:p>
    <w:p w:rsidR="00C34257" w:rsidRPr="004C176C" w:rsidRDefault="00C34257" w:rsidP="00287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176C">
        <w:rPr>
          <w:rFonts w:ascii="Times New Roman" w:hAnsi="Times New Roman"/>
          <w:sz w:val="28"/>
          <w:szCs w:val="28"/>
        </w:rPr>
        <w:t xml:space="preserve">2. Выполнить анализ фактических </w:t>
      </w:r>
      <w:proofErr w:type="gramStart"/>
      <w:r w:rsidRPr="004C176C">
        <w:rPr>
          <w:rFonts w:ascii="Times New Roman" w:hAnsi="Times New Roman"/>
          <w:sz w:val="28"/>
          <w:szCs w:val="28"/>
        </w:rPr>
        <w:t>режимов работы насосов системы водоснабж</w:t>
      </w:r>
      <w:r w:rsidRPr="004C176C">
        <w:rPr>
          <w:rFonts w:ascii="Times New Roman" w:hAnsi="Times New Roman"/>
          <w:sz w:val="28"/>
          <w:szCs w:val="28"/>
        </w:rPr>
        <w:t>е</w:t>
      </w:r>
      <w:r w:rsidRPr="004C176C">
        <w:rPr>
          <w:rFonts w:ascii="Times New Roman" w:hAnsi="Times New Roman"/>
          <w:sz w:val="28"/>
          <w:szCs w:val="28"/>
        </w:rPr>
        <w:t>ния</w:t>
      </w:r>
      <w:proofErr w:type="gramEnd"/>
      <w:r w:rsidRPr="004C176C">
        <w:rPr>
          <w:rFonts w:ascii="Times New Roman" w:hAnsi="Times New Roman"/>
          <w:sz w:val="28"/>
          <w:szCs w:val="28"/>
        </w:rPr>
        <w:t xml:space="preserve"> и обобщить имеющуюся информацию об эффективности различных способов управления.</w:t>
      </w:r>
    </w:p>
    <w:p w:rsidR="00C34257" w:rsidRPr="004C176C" w:rsidRDefault="00C34257" w:rsidP="00287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176C">
        <w:rPr>
          <w:rFonts w:ascii="Times New Roman" w:hAnsi="Times New Roman"/>
          <w:sz w:val="28"/>
          <w:szCs w:val="28"/>
        </w:rPr>
        <w:t>3. Оценить влияние выбора способа управления насосами и характера распредел</w:t>
      </w:r>
      <w:r w:rsidRPr="004C176C">
        <w:rPr>
          <w:rFonts w:ascii="Times New Roman" w:hAnsi="Times New Roman"/>
          <w:sz w:val="28"/>
          <w:szCs w:val="28"/>
        </w:rPr>
        <w:t>е</w:t>
      </w:r>
      <w:r w:rsidRPr="004C176C">
        <w:rPr>
          <w:rFonts w:ascii="Times New Roman" w:hAnsi="Times New Roman"/>
          <w:sz w:val="28"/>
          <w:szCs w:val="28"/>
        </w:rPr>
        <w:t>ния нагрузки во времени на определение его оптимальных параметров.</w:t>
      </w:r>
    </w:p>
    <w:p w:rsidR="00287491" w:rsidRDefault="00EA1CA0" w:rsidP="00287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C34257" w:rsidRPr="004C176C">
        <w:rPr>
          <w:rFonts w:ascii="Times New Roman" w:hAnsi="Times New Roman"/>
          <w:sz w:val="28"/>
          <w:szCs w:val="28"/>
        </w:rPr>
        <w:t>Провести сравнительный анализ энергоэффективности различных способов управления насосами с учетом возможности применения регулируемого привода.</w:t>
      </w:r>
    </w:p>
    <w:p w:rsidR="00C34257" w:rsidRPr="00287491" w:rsidRDefault="00C34257" w:rsidP="00287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87491">
        <w:rPr>
          <w:rFonts w:ascii="Times New Roman" w:hAnsi="Times New Roman"/>
          <w:b/>
          <w:sz w:val="28"/>
          <w:szCs w:val="28"/>
          <w:u w:val="single"/>
        </w:rPr>
        <w:t>Оценочные показатели энергоэффективности систем водоснабжения.</w:t>
      </w:r>
    </w:p>
    <w:p w:rsidR="00402B19" w:rsidRPr="004C176C" w:rsidRDefault="00C34257" w:rsidP="002874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176C">
        <w:rPr>
          <w:rFonts w:ascii="Times New Roman" w:hAnsi="Times New Roman"/>
          <w:sz w:val="28"/>
          <w:szCs w:val="28"/>
        </w:rPr>
        <w:t xml:space="preserve">Согласно ГОСТ </w:t>
      </w:r>
      <w:proofErr w:type="gramStart"/>
      <w:r w:rsidRPr="004C176C">
        <w:rPr>
          <w:rFonts w:ascii="Times New Roman" w:hAnsi="Times New Roman"/>
          <w:sz w:val="28"/>
          <w:szCs w:val="28"/>
        </w:rPr>
        <w:t>Р</w:t>
      </w:r>
      <w:proofErr w:type="gramEnd"/>
      <w:r w:rsidRPr="004C176C">
        <w:rPr>
          <w:rFonts w:ascii="Times New Roman" w:hAnsi="Times New Roman"/>
          <w:sz w:val="28"/>
          <w:szCs w:val="28"/>
        </w:rPr>
        <w:t xml:space="preserve"> 51387-99 показатель энергетической эффективности – это абсолютная, удельная или относительная величина потребления или потерь эне</w:t>
      </w:r>
      <w:r w:rsidRPr="004C176C">
        <w:rPr>
          <w:rFonts w:ascii="Times New Roman" w:hAnsi="Times New Roman"/>
          <w:sz w:val="28"/>
          <w:szCs w:val="28"/>
        </w:rPr>
        <w:t>р</w:t>
      </w:r>
      <w:r w:rsidRPr="004C176C">
        <w:rPr>
          <w:rFonts w:ascii="Times New Roman" w:hAnsi="Times New Roman"/>
          <w:sz w:val="28"/>
          <w:szCs w:val="28"/>
        </w:rPr>
        <w:t xml:space="preserve">гетических ресурсов для продукции любого назначения или технологического процесса. Общепринятые показатели ЭФ для систем водоснабжения отсутствуют. </w:t>
      </w:r>
    </w:p>
    <w:p w:rsidR="00402B19" w:rsidRPr="004C176C" w:rsidRDefault="00C34257" w:rsidP="002874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176C">
        <w:rPr>
          <w:rFonts w:ascii="Times New Roman" w:hAnsi="Times New Roman"/>
          <w:sz w:val="28"/>
          <w:szCs w:val="28"/>
        </w:rPr>
        <w:t>Неявно они характеризуются долей потерь товарной воды, количеством ра</w:t>
      </w:r>
      <w:r w:rsidRPr="004C176C">
        <w:rPr>
          <w:rFonts w:ascii="Times New Roman" w:hAnsi="Times New Roman"/>
          <w:sz w:val="28"/>
          <w:szCs w:val="28"/>
        </w:rPr>
        <w:t>с</w:t>
      </w:r>
      <w:r w:rsidRPr="004C176C">
        <w:rPr>
          <w:rFonts w:ascii="Times New Roman" w:hAnsi="Times New Roman"/>
          <w:sz w:val="28"/>
          <w:szCs w:val="28"/>
        </w:rPr>
        <w:t>ходуемой воды среднестатистическим жителем по нормативам или приборам уч</w:t>
      </w:r>
      <w:r w:rsidRPr="004C176C">
        <w:rPr>
          <w:rFonts w:ascii="Times New Roman" w:hAnsi="Times New Roman"/>
          <w:sz w:val="28"/>
          <w:szCs w:val="28"/>
        </w:rPr>
        <w:t>е</w:t>
      </w:r>
      <w:r w:rsidRPr="004C176C">
        <w:rPr>
          <w:rFonts w:ascii="Times New Roman" w:hAnsi="Times New Roman"/>
          <w:sz w:val="28"/>
          <w:szCs w:val="28"/>
        </w:rPr>
        <w:t>та, расходом электроэнергии на подъем или перекачку воды. Тем не менее, этого недостаточно, – необходимо вводить параметры ЭФ для оценки динамики испол</w:t>
      </w:r>
      <w:r w:rsidRPr="004C176C">
        <w:rPr>
          <w:rFonts w:ascii="Times New Roman" w:hAnsi="Times New Roman"/>
          <w:sz w:val="28"/>
          <w:szCs w:val="28"/>
        </w:rPr>
        <w:t>ь</w:t>
      </w:r>
      <w:r w:rsidRPr="004C176C">
        <w:rPr>
          <w:rFonts w:ascii="Times New Roman" w:hAnsi="Times New Roman"/>
          <w:sz w:val="28"/>
          <w:szCs w:val="28"/>
        </w:rPr>
        <w:t>зования электроэнергии во всей системе водоснабжения в комплексе и на ее ра</w:t>
      </w:r>
      <w:r w:rsidRPr="004C176C">
        <w:rPr>
          <w:rFonts w:ascii="Times New Roman" w:hAnsi="Times New Roman"/>
          <w:sz w:val="28"/>
          <w:szCs w:val="28"/>
        </w:rPr>
        <w:t>з</w:t>
      </w:r>
      <w:r w:rsidRPr="004C176C">
        <w:rPr>
          <w:rFonts w:ascii="Times New Roman" w:hAnsi="Times New Roman"/>
          <w:sz w:val="28"/>
          <w:szCs w:val="28"/>
        </w:rPr>
        <w:t xml:space="preserve">личных уровнях. Так, повышение коэффициента полезного действия насосного оборудования может не привести к ожидаемому росту ЭФ из-за потерь воды в распределительных сетях, а запланированную экономию электрической энергии легко достичь искусственным снижением подачи воды. </w:t>
      </w:r>
    </w:p>
    <w:p w:rsidR="00C34257" w:rsidRPr="004C176C" w:rsidRDefault="00C34257" w:rsidP="002874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176C">
        <w:rPr>
          <w:rFonts w:ascii="Times New Roman" w:hAnsi="Times New Roman"/>
          <w:sz w:val="28"/>
          <w:szCs w:val="28"/>
        </w:rPr>
        <w:lastRenderedPageBreak/>
        <w:t>Экономия ресурсов возможна как на стадии производства и транспортир</w:t>
      </w:r>
      <w:r w:rsidRPr="004C176C">
        <w:rPr>
          <w:rFonts w:ascii="Times New Roman" w:hAnsi="Times New Roman"/>
          <w:sz w:val="28"/>
          <w:szCs w:val="28"/>
        </w:rPr>
        <w:t>о</w:t>
      </w:r>
      <w:r w:rsidRPr="004C176C">
        <w:rPr>
          <w:rFonts w:ascii="Times New Roman" w:hAnsi="Times New Roman"/>
          <w:sz w:val="28"/>
          <w:szCs w:val="28"/>
        </w:rPr>
        <w:t>вания воды, так и в процессе ее потребления, когда одновременно сберегается в</w:t>
      </w:r>
      <w:r w:rsidRPr="004C176C">
        <w:rPr>
          <w:rFonts w:ascii="Times New Roman" w:hAnsi="Times New Roman"/>
          <w:sz w:val="28"/>
          <w:szCs w:val="28"/>
        </w:rPr>
        <w:t>о</w:t>
      </w:r>
      <w:r w:rsidRPr="004C176C">
        <w:rPr>
          <w:rFonts w:ascii="Times New Roman" w:hAnsi="Times New Roman"/>
          <w:sz w:val="28"/>
          <w:szCs w:val="28"/>
        </w:rPr>
        <w:t>да, электроэнергия и денежные средства на их покупку.</w:t>
      </w:r>
    </w:p>
    <w:p w:rsidR="00E22DF8" w:rsidRPr="004C176C" w:rsidRDefault="00EA1CA0" w:rsidP="00B637E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Г) </w:t>
      </w:r>
      <w:r w:rsidR="00E22DF8" w:rsidRPr="004C176C">
        <w:rPr>
          <w:rFonts w:ascii="Times New Roman" w:hAnsi="Times New Roman"/>
          <w:b/>
          <w:i/>
          <w:sz w:val="28"/>
          <w:szCs w:val="28"/>
          <w:lang w:eastAsia="ru-RU"/>
        </w:rPr>
        <w:t>Состояние и функционирование водопроводных сетей и систем водосна</w:t>
      </w:r>
      <w:r w:rsidR="00E22DF8" w:rsidRPr="004C176C">
        <w:rPr>
          <w:rFonts w:ascii="Times New Roman" w:hAnsi="Times New Roman"/>
          <w:b/>
          <w:i/>
          <w:sz w:val="28"/>
          <w:szCs w:val="28"/>
          <w:lang w:eastAsia="ru-RU"/>
        </w:rPr>
        <w:t>б</w:t>
      </w:r>
      <w:r w:rsidR="00E22DF8" w:rsidRPr="004C176C">
        <w:rPr>
          <w:rFonts w:ascii="Times New Roman" w:hAnsi="Times New Roman"/>
          <w:b/>
          <w:i/>
          <w:sz w:val="28"/>
          <w:szCs w:val="28"/>
          <w:lang w:eastAsia="ru-RU"/>
        </w:rPr>
        <w:t>жения</w:t>
      </w:r>
      <w:r w:rsidR="007667CD" w:rsidRPr="004C176C">
        <w:rPr>
          <w:rFonts w:ascii="Times New Roman" w:hAnsi="Times New Roman"/>
          <w:b/>
          <w:i/>
          <w:sz w:val="28"/>
          <w:szCs w:val="28"/>
          <w:lang w:eastAsia="ru-RU"/>
        </w:rPr>
        <w:t>, оценка величины износа сетей и определение возможности обеспеч</w:t>
      </w:r>
      <w:r w:rsidR="007667CD" w:rsidRPr="004C176C">
        <w:rPr>
          <w:rFonts w:ascii="Times New Roman" w:hAnsi="Times New Roman"/>
          <w:b/>
          <w:i/>
          <w:sz w:val="28"/>
          <w:szCs w:val="28"/>
          <w:lang w:eastAsia="ru-RU"/>
        </w:rPr>
        <w:t>е</w:t>
      </w:r>
      <w:r w:rsidR="007667CD" w:rsidRPr="004C176C">
        <w:rPr>
          <w:rFonts w:ascii="Times New Roman" w:hAnsi="Times New Roman"/>
          <w:b/>
          <w:i/>
          <w:sz w:val="28"/>
          <w:szCs w:val="28"/>
          <w:lang w:eastAsia="ru-RU"/>
        </w:rPr>
        <w:t>ния качества воды в процессе транспортировки по этим сетям.</w:t>
      </w:r>
    </w:p>
    <w:p w:rsidR="008E6B7A" w:rsidRPr="004C176C" w:rsidRDefault="008E6B7A" w:rsidP="00B637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76C">
        <w:rPr>
          <w:rFonts w:ascii="Times New Roman" w:eastAsia="Times New Roman" w:hAnsi="Times New Roman"/>
          <w:sz w:val="28"/>
          <w:szCs w:val="20"/>
          <w:lang w:eastAsia="ru-RU"/>
        </w:rPr>
        <w:t>Существующие водопроводные сети кольцевые с тупиковыми ответвлени</w:t>
      </w:r>
      <w:r w:rsidRPr="004C176C">
        <w:rPr>
          <w:rFonts w:ascii="Times New Roman" w:eastAsia="Times New Roman" w:hAnsi="Times New Roman"/>
          <w:sz w:val="28"/>
          <w:szCs w:val="20"/>
          <w:lang w:eastAsia="ru-RU"/>
        </w:rPr>
        <w:t>я</w:t>
      </w:r>
      <w:r w:rsidRPr="004C176C">
        <w:rPr>
          <w:rFonts w:ascii="Times New Roman" w:eastAsia="Times New Roman" w:hAnsi="Times New Roman"/>
          <w:sz w:val="28"/>
          <w:szCs w:val="20"/>
          <w:lang w:eastAsia="ru-RU"/>
        </w:rPr>
        <w:t>ми, выполнены из стали,</w:t>
      </w:r>
      <w:r w:rsidR="00170DEF" w:rsidRPr="004C176C">
        <w:rPr>
          <w:rFonts w:ascii="Times New Roman" w:eastAsia="Times New Roman" w:hAnsi="Times New Roman"/>
          <w:sz w:val="28"/>
          <w:szCs w:val="20"/>
          <w:lang w:eastAsia="ru-RU"/>
        </w:rPr>
        <w:t xml:space="preserve"> асбестоцемента, </w:t>
      </w:r>
      <w:r w:rsidRPr="004C176C">
        <w:rPr>
          <w:rFonts w:ascii="Times New Roman" w:eastAsia="Times New Roman" w:hAnsi="Times New Roman"/>
          <w:sz w:val="28"/>
          <w:szCs w:val="20"/>
          <w:lang w:eastAsia="ru-RU"/>
        </w:rPr>
        <w:t>чугуна и пластика</w:t>
      </w:r>
      <w:r w:rsidRPr="004C176C">
        <w:rPr>
          <w:rFonts w:ascii="Times New Roman" w:eastAsia="Times New Roman" w:hAnsi="Times New Roman"/>
          <w:sz w:val="28"/>
          <w:szCs w:val="28"/>
          <w:lang w:eastAsia="ru-RU"/>
        </w:rPr>
        <w:t>. Диаметр трубопр</w:t>
      </w:r>
      <w:r w:rsidRPr="004C176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C176C">
        <w:rPr>
          <w:rFonts w:ascii="Times New Roman" w:eastAsia="Times New Roman" w:hAnsi="Times New Roman"/>
          <w:sz w:val="28"/>
          <w:szCs w:val="28"/>
          <w:lang w:eastAsia="ru-RU"/>
        </w:rPr>
        <w:t xml:space="preserve">водов – от </w:t>
      </w:r>
      <w:r w:rsidR="00B271ED" w:rsidRPr="004C176C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4C176C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="00F506E7" w:rsidRPr="004C17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637E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506E7" w:rsidRPr="004C176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4C176C">
        <w:rPr>
          <w:rFonts w:ascii="Times New Roman" w:eastAsia="Times New Roman" w:hAnsi="Times New Roman"/>
          <w:sz w:val="28"/>
          <w:szCs w:val="28"/>
          <w:lang w:eastAsia="ru-RU"/>
        </w:rPr>
        <w:t xml:space="preserve"> мм.</w:t>
      </w:r>
    </w:p>
    <w:p w:rsidR="008E6B7A" w:rsidRDefault="008E6B7A" w:rsidP="00B637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76C">
        <w:rPr>
          <w:rFonts w:ascii="Times New Roman" w:eastAsia="Times New Roman" w:hAnsi="Times New Roman"/>
          <w:sz w:val="28"/>
          <w:szCs w:val="28"/>
          <w:lang w:eastAsia="ru-RU"/>
        </w:rPr>
        <w:t>Общая протяженность</w:t>
      </w:r>
      <w:r w:rsidR="001F7E95" w:rsidRPr="004C176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разводящей </w:t>
      </w:r>
      <w:r w:rsidRPr="004C176C">
        <w:rPr>
          <w:rFonts w:ascii="Times New Roman" w:eastAsia="Times New Roman" w:hAnsi="Times New Roman"/>
          <w:sz w:val="28"/>
          <w:szCs w:val="28"/>
          <w:lang w:eastAsia="ru-RU"/>
        </w:rPr>
        <w:t xml:space="preserve">водопроводной сети составляет </w:t>
      </w:r>
      <w:r w:rsidR="00170DEF" w:rsidRPr="004C176C">
        <w:rPr>
          <w:rFonts w:ascii="Times New Roman" w:eastAsia="Times New Roman" w:hAnsi="Times New Roman"/>
          <w:sz w:val="28"/>
          <w:szCs w:val="28"/>
          <w:lang w:eastAsia="ru-RU"/>
        </w:rPr>
        <w:t>86400</w:t>
      </w:r>
      <w:r w:rsidR="00B271ED" w:rsidRPr="004C176C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0E2AF4" w:rsidRPr="004C17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1ADD" w:rsidRPr="004C176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271ED" w:rsidRPr="004C176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271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271ED" w:rsidRDefault="00B271ED" w:rsidP="00B271ED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r w:rsidR="001719E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Основные характеристики водопроводной сети.</w:t>
      </w:r>
    </w:p>
    <w:tbl>
      <w:tblPr>
        <w:tblW w:w="489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5"/>
        <w:gridCol w:w="2186"/>
        <w:gridCol w:w="2464"/>
        <w:gridCol w:w="2597"/>
      </w:tblGrid>
      <w:tr w:rsidR="001B116D" w:rsidRPr="001B116D" w:rsidTr="001B116D">
        <w:tc>
          <w:tcPr>
            <w:tcW w:w="1370" w:type="pct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1B116D" w:rsidRPr="001B116D" w:rsidRDefault="001B116D" w:rsidP="00B637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116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ленного пункта</w:t>
            </w:r>
          </w:p>
        </w:tc>
        <w:tc>
          <w:tcPr>
            <w:tcW w:w="1095" w:type="pct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1B116D" w:rsidRPr="001B116D" w:rsidRDefault="001B116D" w:rsidP="00B637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116D">
              <w:rPr>
                <w:rFonts w:ascii="Times New Roman" w:hAnsi="Times New Roman"/>
                <w:b/>
                <w:i/>
                <w:sz w:val="24"/>
                <w:szCs w:val="24"/>
              </w:rPr>
              <w:t>Протяженность (</w:t>
            </w:r>
            <w:proofErr w:type="gramStart"/>
            <w:r w:rsidRPr="001B116D">
              <w:rPr>
                <w:rFonts w:ascii="Times New Roman" w:hAnsi="Times New Roman"/>
                <w:b/>
                <w:i/>
                <w:sz w:val="24"/>
                <w:szCs w:val="24"/>
              </w:rPr>
              <w:t>км</w:t>
            </w:r>
            <w:proofErr w:type="gramEnd"/>
            <w:r w:rsidRPr="001B116D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34" w:type="pct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1B116D" w:rsidRPr="001B116D" w:rsidRDefault="001B116D" w:rsidP="00B637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 труб</w:t>
            </w:r>
          </w:p>
        </w:tc>
        <w:tc>
          <w:tcPr>
            <w:tcW w:w="1301" w:type="pct"/>
            <w:tcBorders>
              <w:bottom w:val="single" w:sz="4" w:space="0" w:color="auto"/>
            </w:tcBorders>
            <w:shd w:val="clear" w:color="auto" w:fill="9BBB59" w:themeFill="accent3"/>
          </w:tcPr>
          <w:p w:rsidR="001B116D" w:rsidRDefault="001B116D" w:rsidP="00B637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Степень износа, %</w:t>
            </w:r>
          </w:p>
        </w:tc>
      </w:tr>
      <w:tr w:rsidR="001B116D" w:rsidRPr="00113DAD" w:rsidTr="00EA1CA0">
        <w:tc>
          <w:tcPr>
            <w:tcW w:w="1370" w:type="pct"/>
            <w:shd w:val="clear" w:color="auto" w:fill="EAF1DD" w:themeFill="accent3" w:themeFillTint="33"/>
          </w:tcPr>
          <w:p w:rsidR="001B116D" w:rsidRPr="00113DAD" w:rsidRDefault="00C3176E" w:rsidP="00B63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70DEF">
              <w:rPr>
                <w:rFonts w:ascii="Times New Roman" w:hAnsi="Times New Roman"/>
                <w:sz w:val="24"/>
                <w:szCs w:val="24"/>
              </w:rPr>
              <w:t xml:space="preserve">т. Попутная </w:t>
            </w:r>
          </w:p>
        </w:tc>
        <w:tc>
          <w:tcPr>
            <w:tcW w:w="1095" w:type="pct"/>
            <w:shd w:val="clear" w:color="auto" w:fill="EAF1DD" w:themeFill="accent3" w:themeFillTint="33"/>
            <w:vAlign w:val="center"/>
          </w:tcPr>
          <w:p w:rsidR="001B116D" w:rsidRPr="00113DAD" w:rsidRDefault="00170DEF" w:rsidP="00B63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  <w:tc>
          <w:tcPr>
            <w:tcW w:w="1234" w:type="pct"/>
            <w:shd w:val="clear" w:color="auto" w:fill="EAF1DD" w:themeFill="accent3" w:themeFillTint="33"/>
            <w:vAlign w:val="center"/>
          </w:tcPr>
          <w:p w:rsidR="001B116D" w:rsidRPr="00170DEF" w:rsidRDefault="00170DEF" w:rsidP="00B63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6D">
              <w:rPr>
                <w:rFonts w:ascii="Times New Roman" w:eastAsia="Times New Roman" w:hAnsi="Times New Roman"/>
                <w:color w:val="000000"/>
                <w:lang w:eastAsia="ru-RU"/>
              </w:rPr>
              <w:t>ас/</w:t>
            </w:r>
            <w:proofErr w:type="spellStart"/>
            <w:r w:rsidRPr="001B116D">
              <w:rPr>
                <w:rFonts w:ascii="Times New Roman" w:eastAsia="Times New Roman" w:hAnsi="Times New Roman"/>
                <w:color w:val="000000"/>
                <w:lang w:eastAsia="ru-RU"/>
              </w:rPr>
              <w:t>цем</w:t>
            </w:r>
            <w:proofErr w:type="spellEnd"/>
            <w:r w:rsidRPr="001B116D">
              <w:rPr>
                <w:rFonts w:ascii="Times New Roman" w:eastAsia="Times New Roman" w:hAnsi="Times New Roman"/>
                <w:color w:val="000000"/>
                <w:lang w:eastAsia="ru-RU"/>
              </w:rPr>
              <w:t>., ПЭ, чугун, сталь</w:t>
            </w:r>
          </w:p>
        </w:tc>
        <w:tc>
          <w:tcPr>
            <w:tcW w:w="1301" w:type="pct"/>
            <w:shd w:val="clear" w:color="auto" w:fill="EAF1DD" w:themeFill="accent3" w:themeFillTint="33"/>
          </w:tcPr>
          <w:p w:rsidR="001B116D" w:rsidRDefault="00C3176E" w:rsidP="00B63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1B116D" w:rsidRPr="00113DAD" w:rsidTr="00EA1CA0">
        <w:tc>
          <w:tcPr>
            <w:tcW w:w="1370" w:type="pct"/>
            <w:shd w:val="clear" w:color="auto" w:fill="EAF1DD" w:themeFill="accent3" w:themeFillTint="33"/>
          </w:tcPr>
          <w:p w:rsidR="001B116D" w:rsidRPr="00113DAD" w:rsidRDefault="00C3176E" w:rsidP="00B63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170DEF">
              <w:rPr>
                <w:rFonts w:ascii="Times New Roman" w:hAnsi="Times New Roman"/>
                <w:sz w:val="24"/>
                <w:szCs w:val="24"/>
              </w:rPr>
              <w:t>. Трактовый</w:t>
            </w:r>
          </w:p>
        </w:tc>
        <w:tc>
          <w:tcPr>
            <w:tcW w:w="1095" w:type="pct"/>
            <w:shd w:val="clear" w:color="auto" w:fill="EAF1DD" w:themeFill="accent3" w:themeFillTint="33"/>
            <w:vAlign w:val="center"/>
          </w:tcPr>
          <w:p w:rsidR="001B116D" w:rsidRPr="00113DAD" w:rsidRDefault="00170DEF" w:rsidP="00B63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234" w:type="pct"/>
            <w:shd w:val="clear" w:color="auto" w:fill="EAF1DD" w:themeFill="accent3" w:themeFillTint="33"/>
            <w:vAlign w:val="center"/>
          </w:tcPr>
          <w:p w:rsidR="001B116D" w:rsidRPr="00170DEF" w:rsidRDefault="00170DEF" w:rsidP="00B63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6D">
              <w:rPr>
                <w:rFonts w:ascii="Times New Roman" w:eastAsia="Times New Roman" w:hAnsi="Times New Roman"/>
                <w:color w:val="000000"/>
                <w:lang w:eastAsia="ru-RU"/>
              </w:rPr>
              <w:t>ас/</w:t>
            </w:r>
            <w:proofErr w:type="spellStart"/>
            <w:r w:rsidRPr="001B116D">
              <w:rPr>
                <w:rFonts w:ascii="Times New Roman" w:eastAsia="Times New Roman" w:hAnsi="Times New Roman"/>
                <w:color w:val="000000"/>
                <w:lang w:eastAsia="ru-RU"/>
              </w:rPr>
              <w:t>цем</w:t>
            </w:r>
            <w:proofErr w:type="spellEnd"/>
            <w:r w:rsidRPr="001B116D">
              <w:rPr>
                <w:rFonts w:ascii="Times New Roman" w:eastAsia="Times New Roman" w:hAnsi="Times New Roman"/>
                <w:color w:val="000000"/>
                <w:lang w:eastAsia="ru-RU"/>
              </w:rPr>
              <w:t>., ПЭ, чугун, сталь</w:t>
            </w:r>
          </w:p>
        </w:tc>
        <w:tc>
          <w:tcPr>
            <w:tcW w:w="1301" w:type="pct"/>
            <w:shd w:val="clear" w:color="auto" w:fill="EAF1DD" w:themeFill="accent3" w:themeFillTint="33"/>
          </w:tcPr>
          <w:p w:rsidR="001B116D" w:rsidRDefault="00C3176E" w:rsidP="00B63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402B19" w:rsidRPr="00E743AB" w:rsidRDefault="00C34257" w:rsidP="00B637E7">
      <w:pPr>
        <w:spacing w:before="24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5F71">
        <w:rPr>
          <w:rFonts w:ascii="Times New Roman" w:hAnsi="Times New Roman"/>
          <w:sz w:val="28"/>
          <w:szCs w:val="28"/>
        </w:rPr>
        <w:t>Для профилактики возникновения аварий и утечек на сетях водопровода и для уменьшения объемов потерь регулярно</w:t>
      </w:r>
      <w:r>
        <w:rPr>
          <w:rFonts w:ascii="Times New Roman" w:hAnsi="Times New Roman"/>
          <w:sz w:val="28"/>
          <w:szCs w:val="28"/>
        </w:rPr>
        <w:t xml:space="preserve"> необходимо проводить</w:t>
      </w:r>
      <w:r w:rsidRPr="00315F71">
        <w:rPr>
          <w:rFonts w:ascii="Times New Roman" w:hAnsi="Times New Roman"/>
          <w:sz w:val="28"/>
          <w:szCs w:val="28"/>
        </w:rPr>
        <w:t xml:space="preserve"> ремонт и зам</w:t>
      </w:r>
      <w:r w:rsidRPr="00315F71">
        <w:rPr>
          <w:rFonts w:ascii="Times New Roman" w:hAnsi="Times New Roman"/>
          <w:sz w:val="28"/>
          <w:szCs w:val="28"/>
        </w:rPr>
        <w:t>е</w:t>
      </w:r>
      <w:r w:rsidRPr="00315F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315F71">
        <w:rPr>
          <w:rFonts w:ascii="Times New Roman" w:hAnsi="Times New Roman"/>
          <w:sz w:val="28"/>
          <w:szCs w:val="28"/>
        </w:rPr>
        <w:t>участков водопровода и внутриквартальных водопроводных перемычек, а та</w:t>
      </w:r>
      <w:r w:rsidRPr="00315F71">
        <w:rPr>
          <w:rFonts w:ascii="Times New Roman" w:hAnsi="Times New Roman"/>
          <w:sz w:val="28"/>
          <w:szCs w:val="28"/>
        </w:rPr>
        <w:t>к</w:t>
      </w:r>
      <w:r w:rsidRPr="00315F71">
        <w:rPr>
          <w:rFonts w:ascii="Times New Roman" w:hAnsi="Times New Roman"/>
          <w:sz w:val="28"/>
          <w:szCs w:val="28"/>
        </w:rPr>
        <w:t>же запорно-регулирующей арматуры (ЗРА). Своевременная замена запорно-регулирующей арматуры и водопроводных сетей с истекшим эксплуатационным ресурсом необходима для локализации аварийных участков водопровода и откл</w:t>
      </w:r>
      <w:r w:rsidRPr="00315F71">
        <w:rPr>
          <w:rFonts w:ascii="Times New Roman" w:hAnsi="Times New Roman"/>
          <w:sz w:val="28"/>
          <w:szCs w:val="28"/>
        </w:rPr>
        <w:t>ю</w:t>
      </w:r>
      <w:r w:rsidRPr="00315F71">
        <w:rPr>
          <w:rFonts w:ascii="Times New Roman" w:hAnsi="Times New Roman"/>
          <w:sz w:val="28"/>
          <w:szCs w:val="28"/>
        </w:rPr>
        <w:t xml:space="preserve">чения наименьшего числа жителей при производстве аварийно-восстановительных работ. </w:t>
      </w:r>
      <w:proofErr w:type="gramStart"/>
      <w:r>
        <w:rPr>
          <w:rFonts w:ascii="Times New Roman" w:hAnsi="Times New Roman"/>
          <w:sz w:val="28"/>
          <w:szCs w:val="28"/>
        </w:rPr>
        <w:t>Все сети с большим % износа заменяются на трубы ПНД.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15F71">
        <w:rPr>
          <w:rFonts w:ascii="Times New Roman" w:hAnsi="Times New Roman"/>
          <w:sz w:val="28"/>
          <w:szCs w:val="28"/>
        </w:rPr>
        <w:t>Современные материалы трубопроводов имеют значительно больший срок службы и более качественные технические и эксплуатационные характеристики. Полимерные материалы не подвержены коррозии</w:t>
      </w:r>
      <w:r>
        <w:rPr>
          <w:rFonts w:ascii="Times New Roman" w:hAnsi="Times New Roman"/>
          <w:sz w:val="28"/>
          <w:szCs w:val="28"/>
        </w:rPr>
        <w:t>.</w:t>
      </w:r>
      <w:r w:rsidRPr="00315F71">
        <w:rPr>
          <w:rFonts w:ascii="Times New Roman" w:hAnsi="Times New Roman"/>
          <w:sz w:val="28"/>
          <w:szCs w:val="28"/>
        </w:rPr>
        <w:t xml:space="preserve"> На них не образуются разли</w:t>
      </w:r>
      <w:r w:rsidRPr="00315F71">
        <w:rPr>
          <w:rFonts w:ascii="Times New Roman" w:hAnsi="Times New Roman"/>
          <w:sz w:val="28"/>
          <w:szCs w:val="28"/>
        </w:rPr>
        <w:t>ч</w:t>
      </w:r>
      <w:r w:rsidRPr="00315F71">
        <w:rPr>
          <w:rFonts w:ascii="Times New Roman" w:hAnsi="Times New Roman"/>
          <w:sz w:val="28"/>
          <w:szCs w:val="28"/>
        </w:rPr>
        <w:t>ного рода отложения (химические и биологические), поэтому гидравлические х</w:t>
      </w:r>
      <w:r w:rsidRPr="00315F71">
        <w:rPr>
          <w:rFonts w:ascii="Times New Roman" w:hAnsi="Times New Roman"/>
          <w:sz w:val="28"/>
          <w:szCs w:val="28"/>
        </w:rPr>
        <w:t>а</w:t>
      </w:r>
      <w:r w:rsidRPr="00315F71">
        <w:rPr>
          <w:rFonts w:ascii="Times New Roman" w:hAnsi="Times New Roman"/>
          <w:sz w:val="28"/>
          <w:szCs w:val="28"/>
        </w:rPr>
        <w:t>рактеристики труб из полимерных материалов практически остаются постоянн</w:t>
      </w:r>
      <w:r w:rsidRPr="00315F71">
        <w:rPr>
          <w:rFonts w:ascii="Times New Roman" w:hAnsi="Times New Roman"/>
          <w:sz w:val="28"/>
          <w:szCs w:val="28"/>
        </w:rPr>
        <w:t>ы</w:t>
      </w:r>
      <w:r w:rsidRPr="00315F71">
        <w:rPr>
          <w:rFonts w:ascii="Times New Roman" w:hAnsi="Times New Roman"/>
          <w:sz w:val="28"/>
          <w:szCs w:val="28"/>
        </w:rPr>
        <w:t xml:space="preserve">ми в течение всего срока службы. </w:t>
      </w:r>
    </w:p>
    <w:p w:rsidR="00402B19" w:rsidRPr="00E743AB" w:rsidRDefault="00C34257" w:rsidP="00B63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5F71">
        <w:rPr>
          <w:rFonts w:ascii="Times New Roman" w:hAnsi="Times New Roman"/>
          <w:sz w:val="28"/>
          <w:szCs w:val="28"/>
        </w:rPr>
        <w:t xml:space="preserve">Трубы из полимерных материалов почти на порядок легче </w:t>
      </w:r>
      <w:r>
        <w:rPr>
          <w:rFonts w:ascii="Times New Roman" w:hAnsi="Times New Roman"/>
          <w:sz w:val="28"/>
          <w:szCs w:val="28"/>
        </w:rPr>
        <w:t>асбестоцемен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ных и чугунных</w:t>
      </w:r>
      <w:r w:rsidRPr="00315F71">
        <w:rPr>
          <w:rFonts w:ascii="Times New Roman" w:hAnsi="Times New Roman"/>
          <w:sz w:val="28"/>
          <w:szCs w:val="28"/>
        </w:rPr>
        <w:t>, поэтому операции погрузки-выгрузки и перевозки обходятся д</w:t>
      </w:r>
      <w:r w:rsidRPr="00315F71">
        <w:rPr>
          <w:rFonts w:ascii="Times New Roman" w:hAnsi="Times New Roman"/>
          <w:sz w:val="28"/>
          <w:szCs w:val="28"/>
        </w:rPr>
        <w:t>е</w:t>
      </w:r>
      <w:r w:rsidRPr="00315F71">
        <w:rPr>
          <w:rFonts w:ascii="Times New Roman" w:hAnsi="Times New Roman"/>
          <w:sz w:val="28"/>
          <w:szCs w:val="28"/>
        </w:rPr>
        <w:t>шевле и не требуют применения тяжелой техники, они удобны в монтаже. Благ</w:t>
      </w:r>
      <w:r w:rsidRPr="00315F71">
        <w:rPr>
          <w:rFonts w:ascii="Times New Roman" w:hAnsi="Times New Roman"/>
          <w:sz w:val="28"/>
          <w:szCs w:val="28"/>
        </w:rPr>
        <w:t>о</w:t>
      </w:r>
      <w:r w:rsidRPr="00315F71">
        <w:rPr>
          <w:rFonts w:ascii="Times New Roman" w:hAnsi="Times New Roman"/>
          <w:sz w:val="28"/>
          <w:szCs w:val="28"/>
        </w:rPr>
        <w:t>даря их относительно малой массе и достаточной гибкости можно проводить з</w:t>
      </w:r>
      <w:r w:rsidRPr="00315F71">
        <w:rPr>
          <w:rFonts w:ascii="Times New Roman" w:hAnsi="Times New Roman"/>
          <w:sz w:val="28"/>
          <w:szCs w:val="28"/>
        </w:rPr>
        <w:t>а</w:t>
      </w:r>
      <w:r w:rsidRPr="00315F71">
        <w:rPr>
          <w:rFonts w:ascii="Times New Roman" w:hAnsi="Times New Roman"/>
          <w:sz w:val="28"/>
          <w:szCs w:val="28"/>
        </w:rPr>
        <w:t>мены старых трубопроводов полиэтиленовыми трубами бестраншейными спос</w:t>
      </w:r>
      <w:r w:rsidRPr="00315F71">
        <w:rPr>
          <w:rFonts w:ascii="Times New Roman" w:hAnsi="Times New Roman"/>
          <w:sz w:val="28"/>
          <w:szCs w:val="28"/>
        </w:rPr>
        <w:t>о</w:t>
      </w:r>
      <w:r w:rsidRPr="00315F71">
        <w:rPr>
          <w:rFonts w:ascii="Times New Roman" w:hAnsi="Times New Roman"/>
          <w:sz w:val="28"/>
          <w:szCs w:val="28"/>
        </w:rPr>
        <w:t>бами. Функционирование и эксплуатация водопроводных сетей систем централ</w:t>
      </w:r>
      <w:r w:rsidRPr="00315F71">
        <w:rPr>
          <w:rFonts w:ascii="Times New Roman" w:hAnsi="Times New Roman"/>
          <w:sz w:val="28"/>
          <w:szCs w:val="28"/>
        </w:rPr>
        <w:t>и</w:t>
      </w:r>
      <w:r w:rsidRPr="00315F71">
        <w:rPr>
          <w:rFonts w:ascii="Times New Roman" w:hAnsi="Times New Roman"/>
          <w:sz w:val="28"/>
          <w:szCs w:val="28"/>
        </w:rPr>
        <w:t>зованного водоснабжения осуществляется на основании «Правил технической эксплуатации систем и сооружений коммунального водоснабжения и канализ</w:t>
      </w:r>
      <w:r w:rsidRPr="00315F71">
        <w:rPr>
          <w:rFonts w:ascii="Times New Roman" w:hAnsi="Times New Roman"/>
          <w:sz w:val="28"/>
          <w:szCs w:val="28"/>
        </w:rPr>
        <w:t>а</w:t>
      </w:r>
      <w:r w:rsidRPr="00315F71">
        <w:rPr>
          <w:rFonts w:ascii="Times New Roman" w:hAnsi="Times New Roman"/>
          <w:sz w:val="28"/>
          <w:szCs w:val="28"/>
        </w:rPr>
        <w:t xml:space="preserve">ции», утвержденных приказом Госстроя РФ №168 от 30.12.1999г. </w:t>
      </w:r>
    </w:p>
    <w:p w:rsidR="00B637E7" w:rsidRDefault="00C34257" w:rsidP="00B63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5F71">
        <w:rPr>
          <w:rFonts w:ascii="Times New Roman" w:hAnsi="Times New Roman"/>
          <w:sz w:val="28"/>
          <w:szCs w:val="28"/>
        </w:rPr>
        <w:lastRenderedPageBreak/>
        <w:t>Для обеспечения качества воды в процессе ее транспортировки производи</w:t>
      </w:r>
      <w:r w:rsidRPr="00315F71">
        <w:rPr>
          <w:rFonts w:ascii="Times New Roman" w:hAnsi="Times New Roman"/>
          <w:sz w:val="28"/>
          <w:szCs w:val="28"/>
        </w:rPr>
        <w:t>т</w:t>
      </w:r>
      <w:r w:rsidRPr="00315F71">
        <w:rPr>
          <w:rFonts w:ascii="Times New Roman" w:hAnsi="Times New Roman"/>
          <w:sz w:val="28"/>
          <w:szCs w:val="28"/>
        </w:rPr>
        <w:t>ся постоянный мониторинг на соответствие требованиям СанПиН 2.1.4.1074-01 «Питьевая вода. Гигиенические требования к качеству воды централизованных систем питьевого водоснабжения</w:t>
      </w:r>
      <w:r>
        <w:rPr>
          <w:rFonts w:ascii="Times New Roman" w:hAnsi="Times New Roman"/>
          <w:sz w:val="28"/>
          <w:szCs w:val="28"/>
        </w:rPr>
        <w:t>. Контроль качества».</w:t>
      </w:r>
    </w:p>
    <w:p w:rsidR="009C0DAC" w:rsidRPr="00E07957" w:rsidRDefault="00E22DF8" w:rsidP="00B637E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E07957">
        <w:rPr>
          <w:rFonts w:ascii="Times New Roman" w:hAnsi="Times New Roman"/>
          <w:b/>
          <w:i/>
          <w:sz w:val="28"/>
          <w:szCs w:val="28"/>
        </w:rPr>
        <w:t>Д) Существующие технические и технологические проблемы</w:t>
      </w:r>
      <w:r w:rsidR="007667CD" w:rsidRPr="00E07957">
        <w:rPr>
          <w:rFonts w:ascii="Times New Roman" w:hAnsi="Times New Roman"/>
          <w:b/>
          <w:i/>
          <w:sz w:val="28"/>
          <w:szCs w:val="28"/>
        </w:rPr>
        <w:t>, возник</w:t>
      </w:r>
      <w:r w:rsidR="007667CD" w:rsidRPr="00E07957">
        <w:rPr>
          <w:rFonts w:ascii="Times New Roman" w:hAnsi="Times New Roman"/>
          <w:b/>
          <w:i/>
          <w:sz w:val="28"/>
          <w:szCs w:val="28"/>
        </w:rPr>
        <w:t>а</w:t>
      </w:r>
      <w:r w:rsidR="007667CD" w:rsidRPr="00E07957">
        <w:rPr>
          <w:rFonts w:ascii="Times New Roman" w:hAnsi="Times New Roman"/>
          <w:b/>
          <w:i/>
          <w:sz w:val="28"/>
          <w:szCs w:val="28"/>
        </w:rPr>
        <w:t>ющие при водоснабжении и анализ исполнения предписаний органов, ос</w:t>
      </w:r>
      <w:r w:rsidR="007667CD" w:rsidRPr="00E07957">
        <w:rPr>
          <w:rFonts w:ascii="Times New Roman" w:hAnsi="Times New Roman"/>
          <w:b/>
          <w:i/>
          <w:sz w:val="28"/>
          <w:szCs w:val="28"/>
        </w:rPr>
        <w:t>у</w:t>
      </w:r>
      <w:r w:rsidR="007667CD" w:rsidRPr="00E07957">
        <w:rPr>
          <w:rFonts w:ascii="Times New Roman" w:hAnsi="Times New Roman"/>
          <w:b/>
          <w:i/>
          <w:sz w:val="28"/>
          <w:szCs w:val="28"/>
        </w:rPr>
        <w:t>ществляющих государственный надзор, муниципальный контроль, об устр</w:t>
      </w:r>
      <w:r w:rsidR="007667CD" w:rsidRPr="00E07957">
        <w:rPr>
          <w:rFonts w:ascii="Times New Roman" w:hAnsi="Times New Roman"/>
          <w:b/>
          <w:i/>
          <w:sz w:val="28"/>
          <w:szCs w:val="28"/>
        </w:rPr>
        <w:t>а</w:t>
      </w:r>
      <w:r w:rsidR="007667CD" w:rsidRPr="00E07957">
        <w:rPr>
          <w:rFonts w:ascii="Times New Roman" w:hAnsi="Times New Roman"/>
          <w:b/>
          <w:i/>
          <w:sz w:val="28"/>
          <w:szCs w:val="28"/>
        </w:rPr>
        <w:t>нении нарушений, влияющих на качество и безопасность воды.</w:t>
      </w:r>
    </w:p>
    <w:p w:rsidR="00BD1CE1" w:rsidRDefault="00BD1CE1" w:rsidP="00B63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A35">
        <w:rPr>
          <w:rFonts w:ascii="Times New Roman" w:hAnsi="Times New Roman"/>
          <w:sz w:val="28"/>
          <w:szCs w:val="28"/>
        </w:rPr>
        <w:t>Одной из главных проблем качественной поставки воды населению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3E2CED">
        <w:rPr>
          <w:rFonts w:ascii="Times New Roman" w:hAnsi="Times New Roman"/>
          <w:sz w:val="28"/>
          <w:szCs w:val="28"/>
        </w:rPr>
        <w:t>Попу</w:t>
      </w:r>
      <w:r w:rsidR="003E2CED">
        <w:rPr>
          <w:rFonts w:ascii="Times New Roman" w:hAnsi="Times New Roman"/>
          <w:sz w:val="28"/>
          <w:szCs w:val="28"/>
        </w:rPr>
        <w:t>т</w:t>
      </w:r>
      <w:r w:rsidR="003E2CED">
        <w:rPr>
          <w:rFonts w:ascii="Times New Roman" w:hAnsi="Times New Roman"/>
          <w:sz w:val="28"/>
          <w:szCs w:val="28"/>
        </w:rPr>
        <w:t>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53A35">
        <w:rPr>
          <w:rFonts w:ascii="Times New Roman" w:hAnsi="Times New Roman"/>
          <w:sz w:val="28"/>
          <w:szCs w:val="28"/>
        </w:rPr>
        <w:t xml:space="preserve">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3A35">
        <w:rPr>
          <w:rFonts w:ascii="Times New Roman" w:hAnsi="Times New Roman"/>
          <w:sz w:val="28"/>
          <w:szCs w:val="28"/>
        </w:rPr>
        <w:t>изн</w:t>
      </w:r>
      <w:r>
        <w:rPr>
          <w:rFonts w:ascii="Times New Roman" w:hAnsi="Times New Roman"/>
          <w:sz w:val="28"/>
          <w:szCs w:val="28"/>
        </w:rPr>
        <w:t xml:space="preserve">ошенность водопроводных сетей. </w:t>
      </w:r>
    </w:p>
    <w:p w:rsidR="002A54E0" w:rsidRDefault="002A54E0" w:rsidP="00B637E7">
      <w:pPr>
        <w:tabs>
          <w:tab w:val="left" w:pos="86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27E">
        <w:rPr>
          <w:rFonts w:ascii="Times New Roman" w:hAnsi="Times New Roman"/>
          <w:color w:val="000000"/>
          <w:sz w:val="28"/>
          <w:szCs w:val="28"/>
          <w:lang w:eastAsia="ru-RU"/>
        </w:rPr>
        <w:t>На качество обеспечения населения водой также влияет, что большая часть сетей в поселении тупиковые, следствием чего является недостаточная циркул</w:t>
      </w:r>
      <w:r w:rsidRPr="0077327E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77327E">
        <w:rPr>
          <w:rFonts w:ascii="Times New Roman" w:hAnsi="Times New Roman"/>
          <w:color w:val="000000"/>
          <w:sz w:val="28"/>
          <w:szCs w:val="28"/>
          <w:lang w:eastAsia="ru-RU"/>
        </w:rPr>
        <w:t>ция воды в трубопроводах, увеличивается действие гидравлических ударов при отключениях, прекращение подачи воды</w:t>
      </w:r>
      <w:r w:rsidRPr="007732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32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отключении </w:t>
      </w:r>
      <w:r w:rsidRPr="0077327E">
        <w:rPr>
          <w:rFonts w:ascii="Times New Roman" w:hAnsi="Times New Roman"/>
          <w:sz w:val="28"/>
          <w:szCs w:val="28"/>
          <w:lang w:eastAsia="ru-RU"/>
        </w:rPr>
        <w:t>поврежденного участка</w:t>
      </w:r>
      <w:r w:rsidRPr="007732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потребителям </w:t>
      </w:r>
      <w:r w:rsidRPr="0077327E">
        <w:rPr>
          <w:rFonts w:ascii="Times New Roman" w:hAnsi="Times New Roman"/>
          <w:sz w:val="28"/>
          <w:szCs w:val="28"/>
          <w:lang w:eastAsia="ru-RU"/>
        </w:rPr>
        <w:t xml:space="preserve">последующих участков. </w:t>
      </w:r>
    </w:p>
    <w:p w:rsidR="00DB702C" w:rsidRDefault="00BD1CE1" w:rsidP="00B637E7">
      <w:pPr>
        <w:tabs>
          <w:tab w:val="left" w:pos="86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Основная доля неучтенных расходов приходится на скрытые утечки.</w:t>
      </w:r>
    </w:p>
    <w:p w:rsidR="00BD1CE1" w:rsidRDefault="00BD1CE1" w:rsidP="00B63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 масштабных промывок сетей для обеспечения качества воды обусловлена плохим состоянием изношенных трубопроводов и высокой продо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жительностью транспортировки воды потребителям.</w:t>
      </w:r>
    </w:p>
    <w:p w:rsidR="00BD1CE1" w:rsidRDefault="00BD1CE1" w:rsidP="00B63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выше причины не могут быть устранены полностью, и даже 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стичное их устранение связано с необходимостью осуществления ряда программ, содержанием которых является:</w:t>
      </w:r>
    </w:p>
    <w:p w:rsidR="00BD1CE1" w:rsidRDefault="00BD1CE1" w:rsidP="00B63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замена изношенных сетей;</w:t>
      </w:r>
    </w:p>
    <w:p w:rsidR="00BD1CE1" w:rsidRDefault="00BD1CE1" w:rsidP="00B63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A1C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оптимизация гидравлического режима.</w:t>
      </w:r>
    </w:p>
    <w:p w:rsidR="00BD1CE1" w:rsidRDefault="00BD1CE1" w:rsidP="00B63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нерациональному и неэкономному использованию подземных вод можно отнести использование воды питьевого качества на производственные и другие, не связанные с питьевым и бытовым водоснабжением цели. Значительно возрастает потребление воды в летний период, что в первую очередь связано с поливом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усадебных участков, а также поселковых зеленых насаждений.</w:t>
      </w:r>
    </w:p>
    <w:p w:rsidR="00E22DF8" w:rsidRPr="00E07957" w:rsidRDefault="00EA1CA0" w:rsidP="00B637E7">
      <w:pPr>
        <w:tabs>
          <w:tab w:val="left" w:pos="9025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Е) </w:t>
      </w:r>
      <w:r w:rsidR="00E22DF8" w:rsidRPr="00E07957">
        <w:rPr>
          <w:rFonts w:ascii="Times New Roman" w:hAnsi="Times New Roman"/>
          <w:b/>
          <w:i/>
          <w:sz w:val="28"/>
          <w:szCs w:val="28"/>
          <w:lang w:eastAsia="ru-RU"/>
        </w:rPr>
        <w:t>Централизованная система горячего водоснабжения</w:t>
      </w:r>
      <w:r w:rsidR="00D83EBE" w:rsidRPr="00E07957">
        <w:rPr>
          <w:rFonts w:ascii="Times New Roman" w:hAnsi="Times New Roman"/>
          <w:b/>
          <w:i/>
          <w:sz w:val="28"/>
          <w:szCs w:val="28"/>
          <w:lang w:eastAsia="ru-RU"/>
        </w:rPr>
        <w:t xml:space="preserve"> с использованием з</w:t>
      </w:r>
      <w:r w:rsidR="00D83EBE" w:rsidRPr="00E07957">
        <w:rPr>
          <w:rFonts w:ascii="Times New Roman" w:hAnsi="Times New Roman"/>
          <w:b/>
          <w:i/>
          <w:sz w:val="28"/>
          <w:szCs w:val="28"/>
          <w:lang w:eastAsia="ru-RU"/>
        </w:rPr>
        <w:t>а</w:t>
      </w:r>
      <w:r w:rsidR="00D83EBE" w:rsidRPr="00E07957">
        <w:rPr>
          <w:rFonts w:ascii="Times New Roman" w:hAnsi="Times New Roman"/>
          <w:b/>
          <w:i/>
          <w:sz w:val="28"/>
          <w:szCs w:val="28"/>
          <w:lang w:eastAsia="ru-RU"/>
        </w:rPr>
        <w:t xml:space="preserve">крытых систем горячего водоснабжения, </w:t>
      </w:r>
      <w:proofErr w:type="gramStart"/>
      <w:r w:rsidR="00D83EBE" w:rsidRPr="00E07957">
        <w:rPr>
          <w:rFonts w:ascii="Times New Roman" w:hAnsi="Times New Roman"/>
          <w:b/>
          <w:i/>
          <w:sz w:val="28"/>
          <w:szCs w:val="28"/>
          <w:lang w:eastAsia="ru-RU"/>
        </w:rPr>
        <w:t>отражающее</w:t>
      </w:r>
      <w:proofErr w:type="gramEnd"/>
      <w:r w:rsidR="00D83EBE" w:rsidRPr="00E07957">
        <w:rPr>
          <w:rFonts w:ascii="Times New Roman" w:hAnsi="Times New Roman"/>
          <w:b/>
          <w:i/>
          <w:sz w:val="28"/>
          <w:szCs w:val="28"/>
          <w:lang w:eastAsia="ru-RU"/>
        </w:rPr>
        <w:t xml:space="preserve"> технологические ос</w:t>
      </w:r>
      <w:r w:rsidR="00D83EBE" w:rsidRPr="00E07957">
        <w:rPr>
          <w:rFonts w:ascii="Times New Roman" w:hAnsi="Times New Roman"/>
          <w:b/>
          <w:i/>
          <w:sz w:val="28"/>
          <w:szCs w:val="28"/>
          <w:lang w:eastAsia="ru-RU"/>
        </w:rPr>
        <w:t>о</w:t>
      </w:r>
      <w:r w:rsidR="00D83EBE" w:rsidRPr="00E07957">
        <w:rPr>
          <w:rFonts w:ascii="Times New Roman" w:hAnsi="Times New Roman"/>
          <w:b/>
          <w:i/>
          <w:sz w:val="28"/>
          <w:szCs w:val="28"/>
          <w:lang w:eastAsia="ru-RU"/>
        </w:rPr>
        <w:t>бенности  указанной системы.</w:t>
      </w:r>
    </w:p>
    <w:p w:rsidR="009E128D" w:rsidRDefault="000E2AF4" w:rsidP="00B637E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На территории </w:t>
      </w:r>
      <w:r w:rsidR="003E2CED">
        <w:rPr>
          <w:color w:val="000000" w:themeColor="text1"/>
          <w:spacing w:val="2"/>
          <w:sz w:val="28"/>
          <w:szCs w:val="28"/>
        </w:rPr>
        <w:t>Попутненского</w:t>
      </w:r>
      <w:r>
        <w:rPr>
          <w:color w:val="000000" w:themeColor="text1"/>
          <w:spacing w:val="2"/>
          <w:sz w:val="28"/>
          <w:szCs w:val="28"/>
        </w:rPr>
        <w:t xml:space="preserve"> сельского поселения централизованно</w:t>
      </w:r>
      <w:r w:rsidR="00B271ED">
        <w:rPr>
          <w:color w:val="000000" w:themeColor="text1"/>
          <w:spacing w:val="2"/>
          <w:sz w:val="28"/>
          <w:szCs w:val="28"/>
        </w:rPr>
        <w:t>е</w:t>
      </w:r>
      <w:r>
        <w:rPr>
          <w:color w:val="000000" w:themeColor="text1"/>
          <w:spacing w:val="2"/>
          <w:sz w:val="28"/>
          <w:szCs w:val="28"/>
        </w:rPr>
        <w:t xml:space="preserve"> г</w:t>
      </w:r>
      <w:r>
        <w:rPr>
          <w:color w:val="000000" w:themeColor="text1"/>
          <w:spacing w:val="2"/>
          <w:sz w:val="28"/>
          <w:szCs w:val="28"/>
        </w:rPr>
        <w:t>о</w:t>
      </w:r>
      <w:r>
        <w:rPr>
          <w:color w:val="000000" w:themeColor="text1"/>
          <w:spacing w:val="2"/>
          <w:sz w:val="28"/>
          <w:szCs w:val="28"/>
        </w:rPr>
        <w:t>рячее водоснабжение отсутствует.</w:t>
      </w:r>
    </w:p>
    <w:p w:rsidR="00B637E7" w:rsidRDefault="00B637E7" w:rsidP="00B637E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B637E7" w:rsidRDefault="00E22DF8" w:rsidP="00B637E7">
      <w:pPr>
        <w:pStyle w:val="formattext"/>
        <w:numPr>
          <w:ilvl w:val="2"/>
          <w:numId w:val="2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</w:rPr>
      </w:pPr>
      <w:r w:rsidRPr="00E07957">
        <w:rPr>
          <w:b/>
          <w:i/>
          <w:sz w:val="28"/>
          <w:szCs w:val="28"/>
        </w:rPr>
        <w:t xml:space="preserve">Существующие технические и технологические решения </w:t>
      </w:r>
    </w:p>
    <w:p w:rsidR="00E22DF8" w:rsidRPr="00F7548E" w:rsidRDefault="00E22DF8" w:rsidP="00B637E7">
      <w:pPr>
        <w:pStyle w:val="formattext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b/>
          <w:i/>
          <w:sz w:val="28"/>
          <w:szCs w:val="28"/>
        </w:rPr>
      </w:pPr>
      <w:r w:rsidRPr="00E07957">
        <w:rPr>
          <w:b/>
          <w:i/>
          <w:sz w:val="28"/>
          <w:szCs w:val="28"/>
        </w:rPr>
        <w:t>по</w:t>
      </w:r>
      <w:r w:rsidR="00F7548E">
        <w:rPr>
          <w:b/>
          <w:i/>
          <w:sz w:val="28"/>
          <w:szCs w:val="28"/>
        </w:rPr>
        <w:t xml:space="preserve"> предотвращению замерзания воды</w:t>
      </w:r>
    </w:p>
    <w:p w:rsidR="00BD1CE1" w:rsidRDefault="00BD1CE1" w:rsidP="00B63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Территория муниципального образования </w:t>
      </w:r>
      <w:r w:rsidR="003E2CED">
        <w:rPr>
          <w:rFonts w:ascii="Times New Roman" w:hAnsi="Times New Roman"/>
          <w:sz w:val="28"/>
          <w:szCs w:val="28"/>
          <w:lang w:eastAsia="ru-RU"/>
        </w:rPr>
        <w:t>Попутненского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ния не относится к территориям вечномерзлых грунтов, в связи с чем</w:t>
      </w:r>
      <w:r w:rsidR="00C3176E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в муни</w:t>
      </w:r>
      <w:r w:rsidR="00C3176E">
        <w:rPr>
          <w:rFonts w:ascii="Times New Roman" w:hAnsi="Times New Roman"/>
          <w:sz w:val="28"/>
          <w:szCs w:val="28"/>
          <w:lang w:eastAsia="ru-RU"/>
        </w:rPr>
        <w:t>ц</w:t>
      </w:r>
      <w:r w:rsidR="00C3176E">
        <w:rPr>
          <w:rFonts w:ascii="Times New Roman" w:hAnsi="Times New Roman"/>
          <w:sz w:val="28"/>
          <w:szCs w:val="28"/>
          <w:lang w:eastAsia="ru-RU"/>
        </w:rPr>
        <w:t>и</w:t>
      </w:r>
      <w:r w:rsidR="00C3176E">
        <w:rPr>
          <w:rFonts w:ascii="Times New Roman" w:hAnsi="Times New Roman"/>
          <w:sz w:val="28"/>
          <w:szCs w:val="28"/>
          <w:lang w:eastAsia="ru-RU"/>
        </w:rPr>
        <w:t>пальном образовании отсутствуе</w:t>
      </w:r>
      <w:r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="00C3176E">
        <w:rPr>
          <w:rFonts w:ascii="Times New Roman" w:hAnsi="Times New Roman"/>
          <w:sz w:val="28"/>
          <w:szCs w:val="28"/>
          <w:lang w:eastAsia="ru-RU"/>
        </w:rPr>
        <w:t xml:space="preserve">необходимость в </w:t>
      </w:r>
      <w:r>
        <w:rPr>
          <w:rFonts w:ascii="Times New Roman" w:hAnsi="Times New Roman"/>
          <w:sz w:val="28"/>
          <w:szCs w:val="28"/>
          <w:lang w:eastAsia="ru-RU"/>
        </w:rPr>
        <w:t>технически</w:t>
      </w:r>
      <w:r w:rsidR="00C3176E">
        <w:rPr>
          <w:rFonts w:ascii="Times New Roman" w:hAnsi="Times New Roman"/>
          <w:sz w:val="28"/>
          <w:szCs w:val="28"/>
          <w:lang w:eastAsia="ru-RU"/>
        </w:rPr>
        <w:t>х</w:t>
      </w:r>
      <w:r>
        <w:rPr>
          <w:rFonts w:ascii="Times New Roman" w:hAnsi="Times New Roman"/>
          <w:sz w:val="28"/>
          <w:szCs w:val="28"/>
          <w:lang w:eastAsia="ru-RU"/>
        </w:rPr>
        <w:t xml:space="preserve"> и технологич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ски</w:t>
      </w:r>
      <w:r w:rsidR="00C3176E">
        <w:rPr>
          <w:rFonts w:ascii="Times New Roman" w:hAnsi="Times New Roman"/>
          <w:sz w:val="28"/>
          <w:szCs w:val="28"/>
          <w:lang w:eastAsia="ru-RU"/>
        </w:rPr>
        <w:t>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1070">
        <w:rPr>
          <w:rFonts w:ascii="Times New Roman" w:hAnsi="Times New Roman"/>
          <w:sz w:val="28"/>
          <w:szCs w:val="28"/>
          <w:lang w:eastAsia="ru-RU"/>
        </w:rPr>
        <w:t>решения</w:t>
      </w:r>
      <w:r w:rsidR="00C3176E">
        <w:rPr>
          <w:rFonts w:ascii="Times New Roman" w:hAnsi="Times New Roman"/>
          <w:sz w:val="28"/>
          <w:szCs w:val="28"/>
          <w:lang w:eastAsia="ru-RU"/>
        </w:rPr>
        <w:t>х</w:t>
      </w:r>
      <w:r w:rsidRPr="0088107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 предотвращению замерзания воды.</w:t>
      </w:r>
    </w:p>
    <w:p w:rsidR="00A401EE" w:rsidRDefault="00A401EE" w:rsidP="00B63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7E7" w:rsidRPr="00B637E7" w:rsidRDefault="00E22DF8" w:rsidP="00B637E7">
      <w:pPr>
        <w:pStyle w:val="a9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637E7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Перечень лиц</w:t>
      </w:r>
      <w:r w:rsidR="00037733" w:rsidRPr="00B637E7">
        <w:rPr>
          <w:rFonts w:ascii="Times New Roman" w:hAnsi="Times New Roman"/>
          <w:b/>
          <w:i/>
          <w:sz w:val="28"/>
          <w:szCs w:val="28"/>
          <w:lang w:eastAsia="ru-RU"/>
        </w:rPr>
        <w:t>,</w:t>
      </w:r>
      <w:r w:rsidRPr="00B637E7">
        <w:rPr>
          <w:rFonts w:ascii="Times New Roman" w:hAnsi="Times New Roman"/>
          <w:b/>
          <w:i/>
          <w:sz w:val="28"/>
          <w:szCs w:val="28"/>
          <w:lang w:eastAsia="ru-RU"/>
        </w:rPr>
        <w:t xml:space="preserve"> владеющих</w:t>
      </w:r>
      <w:r w:rsidR="00037733" w:rsidRPr="00B637E7">
        <w:rPr>
          <w:rFonts w:ascii="Times New Roman" w:hAnsi="Times New Roman"/>
          <w:b/>
          <w:i/>
          <w:sz w:val="28"/>
          <w:szCs w:val="28"/>
          <w:lang w:eastAsia="ru-RU"/>
        </w:rPr>
        <w:t xml:space="preserve"> на праве собственности</w:t>
      </w:r>
      <w:r w:rsidR="00C3176E">
        <w:rPr>
          <w:rFonts w:ascii="Times New Roman" w:hAnsi="Times New Roman"/>
          <w:b/>
          <w:i/>
          <w:sz w:val="28"/>
          <w:szCs w:val="28"/>
          <w:lang w:eastAsia="ru-RU"/>
        </w:rPr>
        <w:t>,</w:t>
      </w:r>
      <w:r w:rsidR="00037733" w:rsidRPr="00B637E7">
        <w:rPr>
          <w:rFonts w:ascii="Times New Roman" w:hAnsi="Times New Roman"/>
          <w:b/>
          <w:i/>
          <w:sz w:val="28"/>
          <w:szCs w:val="28"/>
          <w:lang w:eastAsia="ru-RU"/>
        </w:rPr>
        <w:t xml:space="preserve"> или другом</w:t>
      </w:r>
    </w:p>
    <w:p w:rsidR="00E22DF8" w:rsidRPr="00B637E7" w:rsidRDefault="00037733" w:rsidP="00B637E7">
      <w:pPr>
        <w:pStyle w:val="a9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637E7">
        <w:rPr>
          <w:rFonts w:ascii="Times New Roman" w:hAnsi="Times New Roman"/>
          <w:b/>
          <w:i/>
          <w:sz w:val="28"/>
          <w:szCs w:val="28"/>
          <w:lang w:eastAsia="ru-RU"/>
        </w:rPr>
        <w:t xml:space="preserve">законном </w:t>
      </w:r>
      <w:proofErr w:type="gramStart"/>
      <w:r w:rsidRPr="00B637E7">
        <w:rPr>
          <w:rFonts w:ascii="Times New Roman" w:hAnsi="Times New Roman"/>
          <w:b/>
          <w:i/>
          <w:sz w:val="28"/>
          <w:szCs w:val="28"/>
          <w:lang w:eastAsia="ru-RU"/>
        </w:rPr>
        <w:t>основании</w:t>
      </w:r>
      <w:proofErr w:type="gramEnd"/>
      <w:r w:rsidR="00C3176E">
        <w:rPr>
          <w:rFonts w:ascii="Times New Roman" w:hAnsi="Times New Roman"/>
          <w:b/>
          <w:i/>
          <w:sz w:val="28"/>
          <w:szCs w:val="28"/>
          <w:lang w:eastAsia="ru-RU"/>
        </w:rPr>
        <w:t>,</w:t>
      </w:r>
      <w:r w:rsidRPr="00B637E7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E22DF8" w:rsidRPr="00B637E7">
        <w:rPr>
          <w:rFonts w:ascii="Times New Roman" w:hAnsi="Times New Roman"/>
          <w:b/>
          <w:i/>
          <w:sz w:val="28"/>
          <w:szCs w:val="28"/>
          <w:lang w:eastAsia="ru-RU"/>
        </w:rPr>
        <w:t>объектами централизованн</w:t>
      </w:r>
      <w:r w:rsidR="00B637E7">
        <w:rPr>
          <w:rFonts w:ascii="Times New Roman" w:hAnsi="Times New Roman"/>
          <w:b/>
          <w:i/>
          <w:sz w:val="28"/>
          <w:szCs w:val="28"/>
          <w:lang w:eastAsia="ru-RU"/>
        </w:rPr>
        <w:t>ых</w:t>
      </w:r>
      <w:r w:rsidR="00E22DF8" w:rsidRPr="00B637E7">
        <w:rPr>
          <w:rFonts w:ascii="Times New Roman" w:hAnsi="Times New Roman"/>
          <w:b/>
          <w:i/>
          <w:sz w:val="28"/>
          <w:szCs w:val="28"/>
          <w:lang w:eastAsia="ru-RU"/>
        </w:rPr>
        <w:t xml:space="preserve"> систем водосна</w:t>
      </w:r>
      <w:r w:rsidR="00E22DF8" w:rsidRPr="00B637E7">
        <w:rPr>
          <w:rFonts w:ascii="Times New Roman" w:hAnsi="Times New Roman"/>
          <w:b/>
          <w:i/>
          <w:sz w:val="28"/>
          <w:szCs w:val="28"/>
          <w:lang w:eastAsia="ru-RU"/>
        </w:rPr>
        <w:t>б</w:t>
      </w:r>
      <w:r w:rsidR="00E22DF8" w:rsidRPr="00B637E7">
        <w:rPr>
          <w:rFonts w:ascii="Times New Roman" w:hAnsi="Times New Roman"/>
          <w:b/>
          <w:i/>
          <w:sz w:val="28"/>
          <w:szCs w:val="28"/>
          <w:lang w:eastAsia="ru-RU"/>
        </w:rPr>
        <w:t>жения</w:t>
      </w:r>
      <w:r w:rsidRPr="00B637E7">
        <w:rPr>
          <w:rFonts w:ascii="Times New Roman" w:hAnsi="Times New Roman"/>
          <w:b/>
          <w:i/>
          <w:sz w:val="28"/>
          <w:szCs w:val="28"/>
          <w:lang w:eastAsia="ru-RU"/>
        </w:rPr>
        <w:t>, с указанием принадлежащи</w:t>
      </w:r>
      <w:r w:rsidR="00F54590" w:rsidRPr="00B637E7">
        <w:rPr>
          <w:rFonts w:ascii="Times New Roman" w:hAnsi="Times New Roman"/>
          <w:b/>
          <w:i/>
          <w:sz w:val="28"/>
          <w:szCs w:val="28"/>
          <w:lang w:eastAsia="ru-RU"/>
        </w:rPr>
        <w:t>х</w:t>
      </w:r>
      <w:r w:rsidRPr="00B637E7">
        <w:rPr>
          <w:rFonts w:ascii="Times New Roman" w:hAnsi="Times New Roman"/>
          <w:b/>
          <w:i/>
          <w:sz w:val="28"/>
          <w:szCs w:val="28"/>
          <w:lang w:eastAsia="ru-RU"/>
        </w:rPr>
        <w:t xml:space="preserve"> этим лицам таких объектов</w:t>
      </w:r>
      <w:r w:rsidR="00D13AF2" w:rsidRPr="00B637E7">
        <w:rPr>
          <w:rFonts w:ascii="Times New Roman" w:hAnsi="Times New Roman"/>
          <w:b/>
          <w:i/>
          <w:sz w:val="28"/>
          <w:szCs w:val="28"/>
          <w:lang w:eastAsia="ru-RU"/>
        </w:rPr>
        <w:t xml:space="preserve"> (гр</w:t>
      </w:r>
      <w:r w:rsidR="00D13AF2" w:rsidRPr="00B637E7">
        <w:rPr>
          <w:rFonts w:ascii="Times New Roman" w:hAnsi="Times New Roman"/>
          <w:b/>
          <w:i/>
          <w:sz w:val="28"/>
          <w:szCs w:val="28"/>
          <w:lang w:eastAsia="ru-RU"/>
        </w:rPr>
        <w:t>а</w:t>
      </w:r>
      <w:r w:rsidR="00D13AF2" w:rsidRPr="00B637E7">
        <w:rPr>
          <w:rFonts w:ascii="Times New Roman" w:hAnsi="Times New Roman"/>
          <w:b/>
          <w:i/>
          <w:sz w:val="28"/>
          <w:szCs w:val="28"/>
          <w:lang w:eastAsia="ru-RU"/>
        </w:rPr>
        <w:t>ниц зон, в которых расположены такие объекты)</w:t>
      </w:r>
    </w:p>
    <w:p w:rsidR="00090DA4" w:rsidRDefault="00090DA4" w:rsidP="00B63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0CF5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 w:rsidR="003E2CED">
        <w:rPr>
          <w:rFonts w:ascii="Times New Roman" w:hAnsi="Times New Roman"/>
          <w:sz w:val="28"/>
          <w:szCs w:val="28"/>
          <w:lang w:eastAsia="ru-RU"/>
        </w:rPr>
        <w:t>Попутненского</w:t>
      </w:r>
      <w:r w:rsidRPr="00E90CF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все объекты централ</w:t>
      </w:r>
      <w:r w:rsidRPr="00E90CF5">
        <w:rPr>
          <w:rFonts w:ascii="Times New Roman" w:hAnsi="Times New Roman"/>
          <w:sz w:val="28"/>
          <w:szCs w:val="28"/>
          <w:lang w:eastAsia="ru-RU"/>
        </w:rPr>
        <w:t>и</w:t>
      </w:r>
      <w:r w:rsidRPr="00E90CF5">
        <w:rPr>
          <w:rFonts w:ascii="Times New Roman" w:hAnsi="Times New Roman"/>
          <w:sz w:val="28"/>
          <w:szCs w:val="28"/>
          <w:lang w:eastAsia="ru-RU"/>
        </w:rPr>
        <w:t xml:space="preserve">зованного водоснабжения находятся в собственности администрации </w:t>
      </w:r>
      <w:r w:rsidR="003E2CED">
        <w:rPr>
          <w:rFonts w:ascii="Times New Roman" w:hAnsi="Times New Roman"/>
          <w:sz w:val="28"/>
          <w:szCs w:val="28"/>
          <w:lang w:eastAsia="ru-RU"/>
        </w:rPr>
        <w:t>Попутне</w:t>
      </w:r>
      <w:r w:rsidR="003E2CED">
        <w:rPr>
          <w:rFonts w:ascii="Times New Roman" w:hAnsi="Times New Roman"/>
          <w:sz w:val="28"/>
          <w:szCs w:val="28"/>
          <w:lang w:eastAsia="ru-RU"/>
        </w:rPr>
        <w:t>н</w:t>
      </w:r>
      <w:r w:rsidR="003E2CED">
        <w:rPr>
          <w:rFonts w:ascii="Times New Roman" w:hAnsi="Times New Roman"/>
          <w:sz w:val="28"/>
          <w:szCs w:val="28"/>
          <w:lang w:eastAsia="ru-RU"/>
        </w:rPr>
        <w:t>ского</w:t>
      </w:r>
      <w:r w:rsidR="00535683" w:rsidRPr="00E90C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0CF5">
        <w:rPr>
          <w:rFonts w:ascii="Times New Roman" w:hAnsi="Times New Roman"/>
          <w:sz w:val="28"/>
          <w:szCs w:val="28"/>
          <w:lang w:eastAsia="ru-RU"/>
        </w:rPr>
        <w:t>сельского поселения. Эксплуатирует водопроводные сет</w:t>
      </w:r>
      <w:proofErr w:type="gramStart"/>
      <w:r w:rsidRPr="00E90CF5">
        <w:rPr>
          <w:rFonts w:ascii="Times New Roman" w:hAnsi="Times New Roman"/>
          <w:sz w:val="28"/>
          <w:szCs w:val="28"/>
          <w:lang w:eastAsia="ru-RU"/>
        </w:rPr>
        <w:t>и</w:t>
      </w:r>
      <w:r w:rsidR="00250D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6CB2">
        <w:rPr>
          <w:rFonts w:ascii="Times New Roman" w:hAnsi="Times New Roman"/>
          <w:sz w:val="28"/>
          <w:szCs w:val="28"/>
          <w:lang w:eastAsia="ru-RU"/>
        </w:rPr>
        <w:t>ООО</w:t>
      </w:r>
      <w:proofErr w:type="gramEnd"/>
      <w:r w:rsidR="00A06CB2">
        <w:rPr>
          <w:rFonts w:ascii="Times New Roman" w:hAnsi="Times New Roman"/>
          <w:sz w:val="28"/>
          <w:szCs w:val="28"/>
          <w:lang w:eastAsia="ru-RU"/>
        </w:rPr>
        <w:t xml:space="preserve"> «Попутне</w:t>
      </w:r>
      <w:r w:rsidR="00A06CB2">
        <w:rPr>
          <w:rFonts w:ascii="Times New Roman" w:hAnsi="Times New Roman"/>
          <w:sz w:val="28"/>
          <w:szCs w:val="28"/>
          <w:lang w:eastAsia="ru-RU"/>
        </w:rPr>
        <w:t>н</w:t>
      </w:r>
      <w:r w:rsidR="00A06CB2">
        <w:rPr>
          <w:rFonts w:ascii="Times New Roman" w:hAnsi="Times New Roman"/>
          <w:sz w:val="28"/>
          <w:szCs w:val="28"/>
          <w:lang w:eastAsia="ru-RU"/>
        </w:rPr>
        <w:t>ское водопроводное хозяйство»</w:t>
      </w:r>
      <w:r w:rsidRPr="00E90CF5">
        <w:rPr>
          <w:rFonts w:ascii="Times New Roman" w:hAnsi="Times New Roman"/>
          <w:sz w:val="28"/>
          <w:szCs w:val="28"/>
          <w:lang w:eastAsia="ru-RU"/>
        </w:rPr>
        <w:t xml:space="preserve"> на праве </w:t>
      </w:r>
      <w:r w:rsidR="00B637E7">
        <w:rPr>
          <w:rFonts w:ascii="Times New Roman" w:hAnsi="Times New Roman"/>
          <w:sz w:val="28"/>
          <w:szCs w:val="28"/>
          <w:lang w:eastAsia="ru-RU"/>
        </w:rPr>
        <w:t>аренды</w:t>
      </w:r>
      <w:r w:rsidRPr="00E90CF5">
        <w:rPr>
          <w:rFonts w:ascii="Times New Roman" w:hAnsi="Times New Roman"/>
          <w:sz w:val="28"/>
          <w:szCs w:val="28"/>
          <w:lang w:eastAsia="ru-RU"/>
        </w:rPr>
        <w:t>.</w:t>
      </w:r>
    </w:p>
    <w:p w:rsidR="00C3176E" w:rsidRPr="00986AA6" w:rsidRDefault="00C3176E" w:rsidP="00B63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7E7" w:rsidRPr="00B637E7" w:rsidRDefault="00B637E7" w:rsidP="00B637E7">
      <w:pPr>
        <w:pStyle w:val="a9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="00F7548E" w:rsidRPr="00B637E7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НАПРАВЛЕНИЯ РАЗВИТИЯ </w:t>
      </w:r>
      <w:proofErr w:type="gramStart"/>
      <w:r w:rsidR="00F7548E" w:rsidRPr="00B637E7">
        <w:rPr>
          <w:rFonts w:ascii="Times New Roman" w:hAnsi="Times New Roman"/>
          <w:b/>
          <w:bCs/>
          <w:i/>
          <w:sz w:val="28"/>
          <w:szCs w:val="28"/>
          <w:lang w:eastAsia="ru-RU"/>
        </w:rPr>
        <w:t>ЦЕНТРАЛИЗОВАННЫХ</w:t>
      </w:r>
      <w:proofErr w:type="gramEnd"/>
      <w:r w:rsidR="00F7548E" w:rsidRPr="00B637E7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</w:p>
    <w:p w:rsidR="00E22DF8" w:rsidRDefault="00F7548E" w:rsidP="00B637E7">
      <w:pPr>
        <w:pStyle w:val="a9"/>
        <w:spacing w:after="0" w:line="240" w:lineRule="auto"/>
        <w:ind w:left="360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B637E7">
        <w:rPr>
          <w:rFonts w:ascii="Times New Roman" w:hAnsi="Times New Roman"/>
          <w:b/>
          <w:bCs/>
          <w:i/>
          <w:sz w:val="28"/>
          <w:szCs w:val="28"/>
          <w:lang w:eastAsia="ru-RU"/>
        </w:rPr>
        <w:t>СИСТЕМ ВОДОСНАБЖЕНИЯ</w:t>
      </w:r>
    </w:p>
    <w:p w:rsidR="00B637E7" w:rsidRPr="00B637E7" w:rsidRDefault="00B637E7" w:rsidP="00B637E7">
      <w:pPr>
        <w:pStyle w:val="a9"/>
        <w:spacing w:after="0" w:line="240" w:lineRule="auto"/>
        <w:ind w:left="360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B637E7" w:rsidRPr="00B637E7" w:rsidRDefault="00F7548E" w:rsidP="00B637E7">
      <w:pPr>
        <w:pStyle w:val="a9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B637E7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ОСНОВНЫЕ НАПРАВЛЕНИЯ, ПРИНЦИПЫ, ЗАДАЧИ И ЦЕЛЕВЫЕ ПОКАЗАТЕЛИ РАЗВИТИЯ ЦЕНТРАЛИЗОВАННЫХ СИСТЕМ </w:t>
      </w:r>
    </w:p>
    <w:p w:rsidR="002E32D5" w:rsidRDefault="00F7548E" w:rsidP="00B637E7">
      <w:pPr>
        <w:pStyle w:val="a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B637E7">
        <w:rPr>
          <w:rFonts w:ascii="Times New Roman" w:hAnsi="Times New Roman"/>
          <w:b/>
          <w:bCs/>
          <w:i/>
          <w:sz w:val="28"/>
          <w:szCs w:val="28"/>
          <w:lang w:eastAsia="ru-RU"/>
        </w:rPr>
        <w:t>ВОДОСНАБЖЕНИЯ</w:t>
      </w:r>
    </w:p>
    <w:p w:rsidR="00B637E7" w:rsidRPr="00B637E7" w:rsidRDefault="00B637E7" w:rsidP="00B637E7">
      <w:pPr>
        <w:pStyle w:val="a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EA1CA0" w:rsidRDefault="00C0449E" w:rsidP="00B63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7D7D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Основными задачами развития централизованной системы водоснабжения являются:</w:t>
      </w:r>
    </w:p>
    <w:p w:rsidR="00C0449E" w:rsidRPr="00EA1CA0" w:rsidRDefault="00EA1CA0" w:rsidP="00B63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1) </w:t>
      </w:r>
      <w:r w:rsidR="00C0449E" w:rsidRPr="00407D7D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Обеспечение надежного, бесперебойного водоснабжения абонентов.</w:t>
      </w:r>
    </w:p>
    <w:p w:rsidR="00407D7D" w:rsidRPr="00AC1FA5" w:rsidRDefault="00C0449E" w:rsidP="00B63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AC1FA5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Для выполнения эт</w:t>
      </w:r>
      <w:r w:rsidR="00C3176E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ой</w:t>
      </w:r>
      <w:r w:rsidRPr="00AC1FA5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задач</w:t>
      </w:r>
      <w:r w:rsidR="00C3176E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и</w:t>
      </w:r>
      <w:r w:rsidRPr="00AC1FA5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в рамках развития системы водоснабжения запланированы следующие целевые показатели:</w:t>
      </w:r>
    </w:p>
    <w:p w:rsidR="00407D7D" w:rsidRPr="00AC1FA5" w:rsidRDefault="00EA1CA0" w:rsidP="00B63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1) с</w:t>
      </w:r>
      <w:r w:rsidR="00C0449E" w:rsidRPr="00AC1FA5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нижение потерь питьевой воды </w:t>
      </w:r>
      <w:r w:rsidR="00BC6646" w:rsidRPr="00AC1FA5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до</w:t>
      </w:r>
      <w:r w:rsidR="00C0449E" w:rsidRPr="00AC1FA5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BC6646" w:rsidRPr="00AC1FA5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1</w:t>
      </w:r>
      <w:r w:rsidR="00C3176E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2</w:t>
      </w:r>
      <w:r w:rsidR="00BC6646" w:rsidRPr="00AC1FA5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C0449E" w:rsidRPr="00AC1FA5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%</w:t>
      </w:r>
      <w:r w:rsidR="00407D7D" w:rsidRPr="00AC1FA5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;</w:t>
      </w:r>
    </w:p>
    <w:p w:rsidR="00407D7D" w:rsidRPr="00407D7D" w:rsidRDefault="00EA1CA0" w:rsidP="00B63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2) с</w:t>
      </w:r>
      <w:r w:rsidR="00C0449E" w:rsidRPr="00AC1FA5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нижение аварийности на водопроводных сетях до </w:t>
      </w:r>
      <w:r w:rsidR="00C3176E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1</w:t>
      </w:r>
      <w:r w:rsidR="00C0449E" w:rsidRPr="00AC1FA5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повреждени</w:t>
      </w:r>
      <w:r w:rsidR="00C3176E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я</w:t>
      </w:r>
      <w:r w:rsidR="00C0449E" w:rsidRPr="00AC1FA5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на 1 км с</w:t>
      </w:r>
      <w:r w:rsidR="00C0449E" w:rsidRPr="00AC1FA5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е</w:t>
      </w:r>
      <w:r w:rsidR="00C0449E" w:rsidRPr="00AC1FA5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т</w:t>
      </w:r>
      <w:r w:rsidR="00A0392B" w:rsidRPr="00AC1FA5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и</w:t>
      </w:r>
      <w:r w:rsidR="00407D7D" w:rsidRPr="00AC1FA5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;</w:t>
      </w:r>
    </w:p>
    <w:p w:rsidR="00C0449E" w:rsidRDefault="00EA1CA0" w:rsidP="00B63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3) с</w:t>
      </w:r>
      <w:r w:rsidR="00C0449E" w:rsidRPr="00407D7D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нижение износа водопроводных сетей до уровня </w:t>
      </w:r>
      <w:r w:rsidR="00C3176E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15</w:t>
      </w:r>
      <w:r w:rsidR="00DB702C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C0449E" w:rsidRPr="00407D7D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%</w:t>
      </w:r>
      <w:r w:rsidR="00BC664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B637E7" w:rsidRDefault="00B637E7" w:rsidP="00B637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B637E7" w:rsidRDefault="00E22DF8" w:rsidP="00C31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E07957">
        <w:rPr>
          <w:rFonts w:ascii="Times New Roman" w:hAnsi="Times New Roman"/>
          <w:b/>
          <w:bCs/>
          <w:i/>
          <w:sz w:val="28"/>
          <w:szCs w:val="28"/>
          <w:lang w:eastAsia="ru-RU"/>
        </w:rPr>
        <w:t>1.2.2 Различные сценарии развития централизованных систем</w:t>
      </w:r>
    </w:p>
    <w:p w:rsidR="00240C95" w:rsidRPr="00F7548E" w:rsidRDefault="00E22DF8" w:rsidP="00C31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E07957">
        <w:rPr>
          <w:rFonts w:ascii="Times New Roman" w:hAnsi="Times New Roman"/>
          <w:b/>
          <w:bCs/>
          <w:i/>
          <w:sz w:val="28"/>
          <w:szCs w:val="28"/>
          <w:lang w:eastAsia="ru-RU"/>
        </w:rPr>
        <w:t>водоснабжения в зависимости от различн</w:t>
      </w:r>
      <w:r w:rsidR="00F7548E">
        <w:rPr>
          <w:rFonts w:ascii="Times New Roman" w:hAnsi="Times New Roman"/>
          <w:b/>
          <w:bCs/>
          <w:i/>
          <w:sz w:val="28"/>
          <w:szCs w:val="28"/>
          <w:lang w:eastAsia="ru-RU"/>
        </w:rPr>
        <w:t>ых сценариев развития поселения</w:t>
      </w:r>
    </w:p>
    <w:p w:rsidR="00B11A4C" w:rsidRDefault="00903E47" w:rsidP="00C3176E">
      <w:pPr>
        <w:pStyle w:val="Default0"/>
        <w:ind w:firstLine="708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61729B">
        <w:rPr>
          <w:color w:val="000000" w:themeColor="text1"/>
          <w:spacing w:val="2"/>
          <w:sz w:val="28"/>
          <w:szCs w:val="28"/>
          <w:shd w:val="clear" w:color="auto" w:fill="FFFFFF"/>
        </w:rPr>
        <w:t>В зависимости от темпов застройки и сноса жилья, объемов финансиров</w:t>
      </w:r>
      <w:r w:rsidRPr="0061729B">
        <w:rPr>
          <w:color w:val="000000" w:themeColor="text1"/>
          <w:spacing w:val="2"/>
          <w:sz w:val="28"/>
          <w:szCs w:val="28"/>
          <w:shd w:val="clear" w:color="auto" w:fill="FFFFFF"/>
        </w:rPr>
        <w:t>а</w:t>
      </w:r>
      <w:r w:rsidRPr="0061729B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ния можно определить </w:t>
      </w:r>
      <w:r w:rsidR="002E099C">
        <w:rPr>
          <w:color w:val="000000" w:themeColor="text1"/>
          <w:spacing w:val="2"/>
          <w:sz w:val="28"/>
          <w:szCs w:val="28"/>
          <w:shd w:val="clear" w:color="auto" w:fill="FFFFFF"/>
        </w:rPr>
        <w:t>два</w:t>
      </w:r>
      <w:r w:rsidRPr="0061729B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сценария развития схемы водоснабжения </w:t>
      </w:r>
      <w:r w:rsidR="003E2CED">
        <w:rPr>
          <w:color w:val="000000" w:themeColor="text1"/>
          <w:spacing w:val="2"/>
          <w:sz w:val="28"/>
          <w:szCs w:val="28"/>
          <w:shd w:val="clear" w:color="auto" w:fill="FFFFFF"/>
        </w:rPr>
        <w:t>Попутне</w:t>
      </w:r>
      <w:r w:rsidR="003E2CED">
        <w:rPr>
          <w:color w:val="000000" w:themeColor="text1"/>
          <w:spacing w:val="2"/>
          <w:sz w:val="28"/>
          <w:szCs w:val="28"/>
          <w:shd w:val="clear" w:color="auto" w:fill="FFFFFF"/>
        </w:rPr>
        <w:t>н</w:t>
      </w:r>
      <w:r w:rsidR="003E2CED">
        <w:rPr>
          <w:color w:val="000000" w:themeColor="text1"/>
          <w:spacing w:val="2"/>
          <w:sz w:val="28"/>
          <w:szCs w:val="28"/>
          <w:shd w:val="clear" w:color="auto" w:fill="FFFFFF"/>
        </w:rPr>
        <w:t>ского</w:t>
      </w:r>
      <w:r w:rsidR="00535683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B00D2E">
        <w:rPr>
          <w:color w:val="000000" w:themeColor="text1"/>
          <w:spacing w:val="2"/>
          <w:sz w:val="28"/>
          <w:szCs w:val="28"/>
          <w:shd w:val="clear" w:color="auto" w:fill="FFFFFF"/>
        </w:rPr>
        <w:t>сельского</w:t>
      </w:r>
      <w:r w:rsidR="00B11A4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поселения.</w:t>
      </w:r>
    </w:p>
    <w:p w:rsidR="00B637E7" w:rsidRDefault="00903E47" w:rsidP="00C3176E">
      <w:pPr>
        <w:pStyle w:val="Default0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61729B">
        <w:rPr>
          <w:b/>
          <w:bCs/>
          <w:i/>
          <w:iCs/>
          <w:color w:val="000000" w:themeColor="text1"/>
          <w:spacing w:val="2"/>
          <w:sz w:val="28"/>
          <w:szCs w:val="28"/>
          <w:shd w:val="clear" w:color="auto" w:fill="FFFFFF"/>
        </w:rPr>
        <w:t>I.</w:t>
      </w:r>
      <w:r w:rsidRPr="0061729B">
        <w:rPr>
          <w:rStyle w:val="apple-converted-space"/>
          <w:color w:val="000000" w:themeColor="text1"/>
          <w:spacing w:val="2"/>
          <w:sz w:val="28"/>
          <w:szCs w:val="28"/>
          <w:shd w:val="clear" w:color="auto" w:fill="FFFFFF"/>
        </w:rPr>
        <w:t> </w:t>
      </w:r>
      <w:r w:rsidRPr="0061729B">
        <w:rPr>
          <w:i/>
          <w:iCs/>
          <w:color w:val="000000" w:themeColor="text1"/>
          <w:spacing w:val="2"/>
          <w:sz w:val="28"/>
          <w:szCs w:val="28"/>
          <w:shd w:val="clear" w:color="auto" w:fill="FFFFFF"/>
        </w:rPr>
        <w:t xml:space="preserve">Сохранение существующей схемы без изменения количества и мощности </w:t>
      </w:r>
      <w:r w:rsidR="00B11A4C">
        <w:rPr>
          <w:i/>
          <w:iCs/>
          <w:color w:val="000000" w:themeColor="text1"/>
          <w:spacing w:val="2"/>
          <w:sz w:val="28"/>
          <w:szCs w:val="28"/>
          <w:shd w:val="clear" w:color="auto" w:fill="FFFFFF"/>
        </w:rPr>
        <w:t>об</w:t>
      </w:r>
      <w:r w:rsidR="00B11A4C">
        <w:rPr>
          <w:i/>
          <w:iCs/>
          <w:color w:val="000000" w:themeColor="text1"/>
          <w:spacing w:val="2"/>
          <w:sz w:val="28"/>
          <w:szCs w:val="28"/>
          <w:shd w:val="clear" w:color="auto" w:fill="FFFFFF"/>
        </w:rPr>
        <w:t>ъ</w:t>
      </w:r>
      <w:r w:rsidR="00B11A4C">
        <w:rPr>
          <w:i/>
          <w:iCs/>
          <w:color w:val="000000" w:themeColor="text1"/>
          <w:spacing w:val="2"/>
          <w:sz w:val="28"/>
          <w:szCs w:val="28"/>
          <w:shd w:val="clear" w:color="auto" w:fill="FFFFFF"/>
        </w:rPr>
        <w:t xml:space="preserve">ектов </w:t>
      </w:r>
      <w:r w:rsidR="002E099C">
        <w:rPr>
          <w:i/>
          <w:iCs/>
          <w:color w:val="000000" w:themeColor="text1"/>
          <w:spacing w:val="2"/>
          <w:sz w:val="28"/>
          <w:szCs w:val="28"/>
          <w:shd w:val="clear" w:color="auto" w:fill="FFFFFF"/>
        </w:rPr>
        <w:t>централизованного водоснабжения.</w:t>
      </w:r>
      <w:r w:rsidR="00F7548E" w:rsidRPr="00F7548E">
        <w:rPr>
          <w:i/>
          <w:iCs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61729B">
        <w:rPr>
          <w:color w:val="000000" w:themeColor="text1"/>
          <w:spacing w:val="2"/>
          <w:sz w:val="28"/>
          <w:szCs w:val="28"/>
          <w:shd w:val="clear" w:color="auto" w:fill="FFFFFF"/>
        </w:rPr>
        <w:t>При этом сценарии к 20</w:t>
      </w:r>
      <w:r w:rsidR="00C3176E">
        <w:rPr>
          <w:color w:val="000000" w:themeColor="text1"/>
          <w:spacing w:val="2"/>
          <w:sz w:val="28"/>
          <w:szCs w:val="28"/>
          <w:shd w:val="clear" w:color="auto" w:fill="FFFFFF"/>
        </w:rPr>
        <w:t>3</w:t>
      </w:r>
      <w:r w:rsidR="00A401EE">
        <w:rPr>
          <w:color w:val="000000" w:themeColor="text1"/>
          <w:spacing w:val="2"/>
          <w:sz w:val="28"/>
          <w:szCs w:val="28"/>
          <w:shd w:val="clear" w:color="auto" w:fill="FFFFFF"/>
        </w:rPr>
        <w:t>3</w:t>
      </w:r>
      <w:r w:rsidRPr="0061729B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г.:</w:t>
      </w:r>
    </w:p>
    <w:p w:rsidR="00BB6BE2" w:rsidRDefault="009A0E2B" w:rsidP="00C3176E">
      <w:pPr>
        <w:pStyle w:val="Default0"/>
        <w:jc w:val="both"/>
        <w:rPr>
          <w:i/>
          <w:iCs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color w:val="000000" w:themeColor="text1"/>
          <w:spacing w:val="2"/>
          <w:sz w:val="28"/>
          <w:szCs w:val="28"/>
          <w:shd w:val="clear" w:color="auto" w:fill="FFFFFF"/>
        </w:rPr>
        <w:t>1</w:t>
      </w:r>
      <w:r w:rsidR="00903E47" w:rsidRPr="0061729B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) Износ </w:t>
      </w:r>
      <w:r w:rsidR="00E90CF5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сетей </w:t>
      </w:r>
      <w:r w:rsidR="00903E47" w:rsidRPr="0061729B">
        <w:rPr>
          <w:color w:val="000000" w:themeColor="text1"/>
          <w:spacing w:val="2"/>
          <w:sz w:val="28"/>
          <w:szCs w:val="28"/>
          <w:shd w:val="clear" w:color="auto" w:fill="FFFFFF"/>
        </w:rPr>
        <w:t>достигнет 100 %</w:t>
      </w:r>
      <w:r w:rsidR="00E90CF5">
        <w:rPr>
          <w:color w:val="000000" w:themeColor="text1"/>
          <w:spacing w:val="2"/>
          <w:sz w:val="28"/>
          <w:szCs w:val="28"/>
          <w:shd w:val="clear" w:color="auto" w:fill="FFFFFF"/>
        </w:rPr>
        <w:t>;</w:t>
      </w:r>
    </w:p>
    <w:p w:rsidR="002E099C" w:rsidRPr="00BB6BE2" w:rsidRDefault="00713037" w:rsidP="00C3176E">
      <w:pPr>
        <w:pStyle w:val="Default0"/>
        <w:jc w:val="both"/>
        <w:rPr>
          <w:i/>
          <w:iCs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color w:val="000000" w:themeColor="text1"/>
          <w:spacing w:val="2"/>
          <w:sz w:val="28"/>
          <w:szCs w:val="28"/>
          <w:shd w:val="clear" w:color="auto" w:fill="FFFFFF"/>
        </w:rPr>
        <w:t>2</w:t>
      </w:r>
      <w:r w:rsidR="00903E47" w:rsidRPr="0061729B">
        <w:rPr>
          <w:color w:val="000000" w:themeColor="text1"/>
          <w:spacing w:val="2"/>
          <w:sz w:val="28"/>
          <w:szCs w:val="28"/>
          <w:shd w:val="clear" w:color="auto" w:fill="FFFFFF"/>
        </w:rPr>
        <w:t>) Не будет обеспечено подключение новых объектов строительства.</w:t>
      </w:r>
    </w:p>
    <w:p w:rsidR="002E099C" w:rsidRDefault="00903E47" w:rsidP="00C3176E">
      <w:pPr>
        <w:pStyle w:val="Default0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61729B">
        <w:rPr>
          <w:b/>
          <w:bCs/>
          <w:i/>
          <w:iCs/>
          <w:color w:val="000000" w:themeColor="text1"/>
          <w:spacing w:val="2"/>
          <w:sz w:val="28"/>
          <w:szCs w:val="28"/>
          <w:shd w:val="clear" w:color="auto" w:fill="FFFFFF"/>
        </w:rPr>
        <w:t>II.</w:t>
      </w:r>
      <w:r w:rsidR="00BB6BE2">
        <w:rPr>
          <w:b/>
          <w:bCs/>
          <w:i/>
          <w:iCs/>
          <w:color w:val="000000" w:themeColor="text1"/>
          <w:spacing w:val="2"/>
          <w:sz w:val="28"/>
          <w:szCs w:val="28"/>
          <w:shd w:val="clear" w:color="auto" w:fill="FFFFFF"/>
        </w:rPr>
        <w:t> </w:t>
      </w:r>
      <w:r w:rsidRPr="0061729B">
        <w:rPr>
          <w:i/>
          <w:iCs/>
          <w:color w:val="000000" w:themeColor="text1"/>
          <w:spacing w:val="2"/>
          <w:sz w:val="28"/>
          <w:szCs w:val="28"/>
          <w:shd w:val="clear" w:color="auto" w:fill="FFFFFF"/>
        </w:rPr>
        <w:t xml:space="preserve">Изменение схемы водоснабжения </w:t>
      </w:r>
      <w:r w:rsidR="002E099C">
        <w:rPr>
          <w:i/>
          <w:iCs/>
          <w:color w:val="000000" w:themeColor="text1"/>
          <w:spacing w:val="2"/>
          <w:sz w:val="28"/>
          <w:szCs w:val="28"/>
          <w:shd w:val="clear" w:color="auto" w:fill="FFFFFF"/>
        </w:rPr>
        <w:t xml:space="preserve">в связи </w:t>
      </w:r>
      <w:r w:rsidR="004C176C">
        <w:rPr>
          <w:i/>
          <w:iCs/>
          <w:color w:val="000000" w:themeColor="text1"/>
          <w:spacing w:val="2"/>
          <w:sz w:val="28"/>
          <w:szCs w:val="28"/>
          <w:shd w:val="clear" w:color="auto" w:fill="FFFFFF"/>
        </w:rPr>
        <w:t xml:space="preserve">с реконструкцией и </w:t>
      </w:r>
      <w:r w:rsidRPr="0061729B">
        <w:rPr>
          <w:i/>
          <w:iCs/>
          <w:color w:val="000000" w:themeColor="text1"/>
          <w:spacing w:val="2"/>
          <w:sz w:val="28"/>
          <w:szCs w:val="28"/>
          <w:shd w:val="clear" w:color="auto" w:fill="FFFFFF"/>
        </w:rPr>
        <w:t>строител</w:t>
      </w:r>
      <w:r w:rsidRPr="0061729B">
        <w:rPr>
          <w:i/>
          <w:iCs/>
          <w:color w:val="000000" w:themeColor="text1"/>
          <w:spacing w:val="2"/>
          <w:sz w:val="28"/>
          <w:szCs w:val="28"/>
          <w:shd w:val="clear" w:color="auto" w:fill="FFFFFF"/>
        </w:rPr>
        <w:t>ь</w:t>
      </w:r>
      <w:r w:rsidRPr="0061729B">
        <w:rPr>
          <w:i/>
          <w:iCs/>
          <w:color w:val="000000" w:themeColor="text1"/>
          <w:spacing w:val="2"/>
          <w:sz w:val="28"/>
          <w:szCs w:val="28"/>
          <w:shd w:val="clear" w:color="auto" w:fill="FFFFFF"/>
        </w:rPr>
        <w:t>ством нов</w:t>
      </w:r>
      <w:r w:rsidR="00ED7EAA">
        <w:rPr>
          <w:i/>
          <w:iCs/>
          <w:color w:val="000000" w:themeColor="text1"/>
          <w:spacing w:val="2"/>
          <w:sz w:val="28"/>
          <w:szCs w:val="28"/>
          <w:shd w:val="clear" w:color="auto" w:fill="FFFFFF"/>
        </w:rPr>
        <w:t>ой водопроводной сети</w:t>
      </w:r>
      <w:r w:rsidR="00B637E7">
        <w:rPr>
          <w:i/>
          <w:iCs/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723D82" w:rsidRPr="001F52F7" w:rsidRDefault="00903E47" w:rsidP="00C3176E">
      <w:pPr>
        <w:pStyle w:val="Default0"/>
        <w:ind w:left="142" w:firstLine="284"/>
        <w:jc w:val="both"/>
        <w:rPr>
          <w:color w:val="000000" w:themeColor="text1"/>
          <w:spacing w:val="2"/>
          <w:sz w:val="28"/>
          <w:szCs w:val="28"/>
        </w:rPr>
      </w:pPr>
      <w:r w:rsidRPr="0061729B">
        <w:rPr>
          <w:color w:val="000000" w:themeColor="text1"/>
          <w:spacing w:val="2"/>
          <w:sz w:val="28"/>
          <w:szCs w:val="28"/>
          <w:shd w:val="clear" w:color="auto" w:fill="FFFFFF"/>
        </w:rPr>
        <w:t> Данный сценарий предусматривает:</w:t>
      </w:r>
      <w:r w:rsidR="00C3176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723D82">
        <w:rPr>
          <w:color w:val="000000" w:themeColor="text1"/>
          <w:spacing w:val="2"/>
          <w:sz w:val="28"/>
          <w:szCs w:val="28"/>
          <w:shd w:val="clear" w:color="auto" w:fill="FFFFFF"/>
        </w:rPr>
        <w:t>Реконструкци</w:t>
      </w:r>
      <w:r w:rsidR="00C3176E">
        <w:rPr>
          <w:color w:val="000000" w:themeColor="text1"/>
          <w:spacing w:val="2"/>
          <w:sz w:val="28"/>
          <w:szCs w:val="28"/>
          <w:shd w:val="clear" w:color="auto" w:fill="FFFFFF"/>
        </w:rPr>
        <w:t>ю</w:t>
      </w:r>
      <w:r w:rsidR="00723D8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водопроводной сети </w:t>
      </w:r>
      <w:proofErr w:type="gramStart"/>
      <w:r w:rsidR="00723D82">
        <w:rPr>
          <w:color w:val="000000" w:themeColor="text1"/>
          <w:spacing w:val="2"/>
          <w:sz w:val="28"/>
          <w:szCs w:val="28"/>
          <w:shd w:val="clear" w:color="auto" w:fill="FFFFFF"/>
        </w:rPr>
        <w:t>с</w:t>
      </w:r>
      <w:proofErr w:type="gramEnd"/>
      <w:r w:rsidR="00723D8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723D82">
        <w:rPr>
          <w:color w:val="000000" w:themeColor="text1"/>
          <w:spacing w:val="2"/>
          <w:sz w:val="28"/>
          <w:szCs w:val="28"/>
          <w:shd w:val="clear" w:color="auto" w:fill="FFFFFF"/>
        </w:rPr>
        <w:t>большим</w:t>
      </w:r>
      <w:proofErr w:type="gramEnd"/>
      <w:r w:rsidR="00723D8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% износа;</w:t>
      </w:r>
    </w:p>
    <w:p w:rsidR="007E13F4" w:rsidRDefault="00903E47" w:rsidP="00C3176E">
      <w:pPr>
        <w:pStyle w:val="Default0"/>
        <w:ind w:left="142" w:firstLine="284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61729B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При рассмотрении </w:t>
      </w:r>
      <w:r w:rsidR="002E099C">
        <w:rPr>
          <w:color w:val="000000" w:themeColor="text1"/>
          <w:spacing w:val="2"/>
          <w:sz w:val="28"/>
          <w:szCs w:val="28"/>
          <w:shd w:val="clear" w:color="auto" w:fill="FFFFFF"/>
        </w:rPr>
        <w:t>двух</w:t>
      </w:r>
      <w:r w:rsidRPr="0061729B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сценариев развития централизованных систем вод</w:t>
      </w:r>
      <w:r w:rsidRPr="0061729B">
        <w:rPr>
          <w:color w:val="000000" w:themeColor="text1"/>
          <w:spacing w:val="2"/>
          <w:sz w:val="28"/>
          <w:szCs w:val="28"/>
          <w:shd w:val="clear" w:color="auto" w:fill="FFFFFF"/>
        </w:rPr>
        <w:t>о</w:t>
      </w:r>
      <w:r w:rsidRPr="0061729B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снабжения </w:t>
      </w:r>
      <w:r w:rsidR="003E2CED">
        <w:rPr>
          <w:color w:val="000000" w:themeColor="text1"/>
          <w:spacing w:val="2"/>
          <w:sz w:val="28"/>
          <w:szCs w:val="28"/>
          <w:shd w:val="clear" w:color="auto" w:fill="FFFFFF"/>
        </w:rPr>
        <w:t>Попутненского</w:t>
      </w:r>
      <w:r w:rsidR="00535683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B00D2E">
        <w:rPr>
          <w:color w:val="000000" w:themeColor="text1"/>
          <w:spacing w:val="2"/>
          <w:sz w:val="28"/>
          <w:szCs w:val="28"/>
          <w:shd w:val="clear" w:color="auto" w:fill="FFFFFF"/>
        </w:rPr>
        <w:t>сельского</w:t>
      </w:r>
      <w:r w:rsidR="002E099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поселения</w:t>
      </w:r>
      <w:r w:rsidR="007E13F4">
        <w:rPr>
          <w:color w:val="000000" w:themeColor="text1"/>
          <w:spacing w:val="2"/>
          <w:sz w:val="28"/>
          <w:szCs w:val="28"/>
          <w:shd w:val="clear" w:color="auto" w:fill="FFFFFF"/>
        </w:rPr>
        <w:t>,</w:t>
      </w:r>
      <w:r w:rsidRPr="0061729B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наиболее приоритетным явл</w:t>
      </w:r>
      <w:r w:rsidRPr="0061729B">
        <w:rPr>
          <w:color w:val="000000" w:themeColor="text1"/>
          <w:spacing w:val="2"/>
          <w:sz w:val="28"/>
          <w:szCs w:val="28"/>
          <w:shd w:val="clear" w:color="auto" w:fill="FFFFFF"/>
        </w:rPr>
        <w:t>я</w:t>
      </w:r>
      <w:r w:rsidRPr="0061729B">
        <w:rPr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>ется второй. Это объясняется тем, что при первом сценарии развития централ</w:t>
      </w:r>
      <w:r w:rsidRPr="0061729B">
        <w:rPr>
          <w:color w:val="000000" w:themeColor="text1"/>
          <w:spacing w:val="2"/>
          <w:sz w:val="28"/>
          <w:szCs w:val="28"/>
          <w:shd w:val="clear" w:color="auto" w:fill="FFFFFF"/>
        </w:rPr>
        <w:t>и</w:t>
      </w:r>
      <w:r w:rsidRPr="0061729B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зованных систем водоснабжения при реализации Генерального плана </w:t>
      </w:r>
      <w:r w:rsidR="003E2CED">
        <w:rPr>
          <w:color w:val="000000" w:themeColor="text1"/>
          <w:spacing w:val="2"/>
          <w:sz w:val="28"/>
          <w:szCs w:val="28"/>
          <w:shd w:val="clear" w:color="auto" w:fill="FFFFFF"/>
        </w:rPr>
        <w:t>Попу</w:t>
      </w:r>
      <w:r w:rsidR="003E2CED">
        <w:rPr>
          <w:color w:val="000000" w:themeColor="text1"/>
          <w:spacing w:val="2"/>
          <w:sz w:val="28"/>
          <w:szCs w:val="28"/>
          <w:shd w:val="clear" w:color="auto" w:fill="FFFFFF"/>
        </w:rPr>
        <w:t>т</w:t>
      </w:r>
      <w:r w:rsidR="003E2CED">
        <w:rPr>
          <w:color w:val="000000" w:themeColor="text1"/>
          <w:spacing w:val="2"/>
          <w:sz w:val="28"/>
          <w:szCs w:val="28"/>
          <w:shd w:val="clear" w:color="auto" w:fill="FFFFFF"/>
        </w:rPr>
        <w:t>ненского</w:t>
      </w:r>
      <w:r w:rsidR="00B00D2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сельского</w:t>
      </w:r>
      <w:r w:rsidR="002E099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поселения</w:t>
      </w:r>
      <w:r w:rsidR="007E13F4">
        <w:rPr>
          <w:color w:val="000000" w:themeColor="text1"/>
          <w:spacing w:val="2"/>
          <w:sz w:val="28"/>
          <w:szCs w:val="28"/>
          <w:shd w:val="clear" w:color="auto" w:fill="FFFFFF"/>
        </w:rPr>
        <w:t>,</w:t>
      </w:r>
      <w:r w:rsidRPr="0061729B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остаются нерешенными вопросы по </w:t>
      </w:r>
      <w:r w:rsidR="007E13F4">
        <w:rPr>
          <w:color w:val="000000" w:themeColor="text1"/>
          <w:spacing w:val="2"/>
          <w:sz w:val="28"/>
          <w:szCs w:val="28"/>
          <w:shd w:val="clear" w:color="auto" w:fill="FFFFFF"/>
        </w:rPr>
        <w:t>обеспеч</w:t>
      </w:r>
      <w:r w:rsidR="007E13F4">
        <w:rPr>
          <w:color w:val="000000" w:themeColor="text1"/>
          <w:spacing w:val="2"/>
          <w:sz w:val="28"/>
          <w:szCs w:val="28"/>
          <w:shd w:val="clear" w:color="auto" w:fill="FFFFFF"/>
        </w:rPr>
        <w:t>е</w:t>
      </w:r>
      <w:r w:rsidR="007E13F4">
        <w:rPr>
          <w:color w:val="000000" w:themeColor="text1"/>
          <w:spacing w:val="2"/>
          <w:sz w:val="28"/>
          <w:szCs w:val="28"/>
          <w:shd w:val="clear" w:color="auto" w:fill="FFFFFF"/>
        </w:rPr>
        <w:t>нию водой нов</w:t>
      </w:r>
      <w:r w:rsidR="00ED7EAA">
        <w:rPr>
          <w:color w:val="000000" w:themeColor="text1"/>
          <w:spacing w:val="2"/>
          <w:sz w:val="28"/>
          <w:szCs w:val="28"/>
          <w:shd w:val="clear" w:color="auto" w:fill="FFFFFF"/>
        </w:rPr>
        <w:t>ого</w:t>
      </w:r>
      <w:r w:rsidR="007E13F4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ED7EAA">
        <w:rPr>
          <w:color w:val="000000" w:themeColor="text1"/>
          <w:spacing w:val="2"/>
          <w:sz w:val="28"/>
          <w:szCs w:val="28"/>
          <w:shd w:val="clear" w:color="auto" w:fill="FFFFFF"/>
        </w:rPr>
        <w:t>жилищного фонда</w:t>
      </w:r>
      <w:r w:rsidRPr="0061729B">
        <w:rPr>
          <w:color w:val="000000" w:themeColor="text1"/>
          <w:spacing w:val="2"/>
          <w:sz w:val="28"/>
          <w:szCs w:val="28"/>
          <w:shd w:val="clear" w:color="auto" w:fill="FFFFFF"/>
        </w:rPr>
        <w:t>.</w:t>
      </w:r>
      <w:r w:rsidR="00B637E7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61729B">
        <w:rPr>
          <w:color w:val="000000" w:themeColor="text1"/>
          <w:spacing w:val="2"/>
          <w:sz w:val="28"/>
          <w:szCs w:val="28"/>
          <w:shd w:val="clear" w:color="auto" w:fill="FFFFFF"/>
        </w:rPr>
        <w:t>Поэтому в дальнейшем, как приорите</w:t>
      </w:r>
      <w:r w:rsidRPr="0061729B">
        <w:rPr>
          <w:color w:val="000000" w:themeColor="text1"/>
          <w:spacing w:val="2"/>
          <w:sz w:val="28"/>
          <w:szCs w:val="28"/>
          <w:shd w:val="clear" w:color="auto" w:fill="FFFFFF"/>
        </w:rPr>
        <w:t>т</w:t>
      </w:r>
      <w:r w:rsidRPr="0061729B">
        <w:rPr>
          <w:color w:val="000000" w:themeColor="text1"/>
          <w:spacing w:val="2"/>
          <w:sz w:val="28"/>
          <w:szCs w:val="28"/>
          <w:shd w:val="clear" w:color="auto" w:fill="FFFFFF"/>
        </w:rPr>
        <w:t>ный, будет рассматриваться второй сценарий развития централизованной с</w:t>
      </w:r>
      <w:r w:rsidRPr="0061729B">
        <w:rPr>
          <w:color w:val="000000" w:themeColor="text1"/>
          <w:spacing w:val="2"/>
          <w:sz w:val="28"/>
          <w:szCs w:val="28"/>
          <w:shd w:val="clear" w:color="auto" w:fill="FFFFFF"/>
        </w:rPr>
        <w:t>и</w:t>
      </w:r>
      <w:r w:rsidRPr="0061729B">
        <w:rPr>
          <w:color w:val="000000" w:themeColor="text1"/>
          <w:spacing w:val="2"/>
          <w:sz w:val="28"/>
          <w:szCs w:val="28"/>
          <w:shd w:val="clear" w:color="auto" w:fill="FFFFFF"/>
        </w:rPr>
        <w:t>стемы питьевого водоснабжения.</w:t>
      </w:r>
    </w:p>
    <w:p w:rsidR="007658F5" w:rsidRDefault="00903E47" w:rsidP="00B637E7">
      <w:pPr>
        <w:pStyle w:val="Default0"/>
        <w:ind w:left="142" w:firstLine="284"/>
        <w:jc w:val="both"/>
        <w:rPr>
          <w:b/>
          <w:bCs/>
          <w:sz w:val="28"/>
          <w:szCs w:val="28"/>
        </w:rPr>
      </w:pPr>
      <w:r w:rsidRPr="0061729B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 При этом сценарии необходимо переложить </w:t>
      </w:r>
      <w:r w:rsidR="00ED7EAA">
        <w:rPr>
          <w:color w:val="000000" w:themeColor="text1"/>
          <w:spacing w:val="2"/>
          <w:sz w:val="28"/>
          <w:szCs w:val="28"/>
          <w:shd w:val="clear" w:color="auto" w:fill="FFFFFF"/>
        </w:rPr>
        <w:t>водопроводную сеть</w:t>
      </w:r>
      <w:r w:rsidRPr="0061729B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, имеющие износ от </w:t>
      </w:r>
      <w:r w:rsidR="005B3675">
        <w:rPr>
          <w:color w:val="000000" w:themeColor="text1"/>
          <w:spacing w:val="2"/>
          <w:sz w:val="28"/>
          <w:szCs w:val="28"/>
          <w:shd w:val="clear" w:color="auto" w:fill="FFFFFF"/>
        </w:rPr>
        <w:t>50</w:t>
      </w:r>
      <w:r w:rsidRPr="0061729B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% до 100% и аварийность выше </w:t>
      </w:r>
      <w:r w:rsidR="00C3176E">
        <w:rPr>
          <w:color w:val="000000" w:themeColor="text1"/>
          <w:spacing w:val="2"/>
          <w:sz w:val="28"/>
          <w:szCs w:val="28"/>
          <w:shd w:val="clear" w:color="auto" w:fill="FFFFFF"/>
        </w:rPr>
        <w:t>7</w:t>
      </w:r>
      <w:r w:rsidRPr="0061729B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повреждений на 1 км. Это необх</w:t>
      </w:r>
      <w:r w:rsidRPr="0061729B">
        <w:rPr>
          <w:color w:val="000000" w:themeColor="text1"/>
          <w:spacing w:val="2"/>
          <w:sz w:val="28"/>
          <w:szCs w:val="28"/>
          <w:shd w:val="clear" w:color="auto" w:fill="FFFFFF"/>
        </w:rPr>
        <w:t>о</w:t>
      </w:r>
      <w:r w:rsidRPr="0061729B">
        <w:rPr>
          <w:color w:val="000000" w:themeColor="text1"/>
          <w:spacing w:val="2"/>
          <w:sz w:val="28"/>
          <w:szCs w:val="28"/>
          <w:shd w:val="clear" w:color="auto" w:fill="FFFFFF"/>
        </w:rPr>
        <w:t>димо для возможности обеспечения устойчивым водоснабжением объектов строительства и для снижения потерь при транспортировке воды.</w:t>
      </w:r>
    </w:p>
    <w:p w:rsidR="00B637E7" w:rsidRDefault="00B637E7" w:rsidP="00B637E7">
      <w:pPr>
        <w:pStyle w:val="Default0"/>
        <w:spacing w:before="240" w:line="360" w:lineRule="auto"/>
        <w:rPr>
          <w:b/>
          <w:bCs/>
          <w:i/>
          <w:sz w:val="28"/>
          <w:szCs w:val="28"/>
        </w:rPr>
      </w:pPr>
    </w:p>
    <w:p w:rsidR="00E22DF8" w:rsidRDefault="00F7548E" w:rsidP="00B637E7">
      <w:pPr>
        <w:pStyle w:val="Default0"/>
        <w:numPr>
          <w:ilvl w:val="1"/>
          <w:numId w:val="2"/>
        </w:numPr>
        <w:jc w:val="center"/>
        <w:rPr>
          <w:b/>
          <w:bCs/>
          <w:i/>
          <w:sz w:val="28"/>
          <w:szCs w:val="28"/>
        </w:rPr>
      </w:pPr>
      <w:r w:rsidRPr="00E07957">
        <w:rPr>
          <w:b/>
          <w:bCs/>
          <w:i/>
          <w:sz w:val="28"/>
          <w:szCs w:val="28"/>
        </w:rPr>
        <w:t>БАЛАНС ВОДОСНАБЖЕНИЯ И ПОТРЕБЛЕНИЯ ГОРЯ</w:t>
      </w:r>
      <w:r>
        <w:rPr>
          <w:b/>
          <w:bCs/>
          <w:i/>
          <w:sz w:val="28"/>
          <w:szCs w:val="28"/>
        </w:rPr>
        <w:t>ЧЕЙ, ПИТЬЕВОЙ, ТЕХНИЧЕСКОЙ ВОДЫ</w:t>
      </w:r>
    </w:p>
    <w:p w:rsidR="00B637E7" w:rsidRPr="00F7548E" w:rsidRDefault="00B637E7" w:rsidP="00B637E7">
      <w:pPr>
        <w:pStyle w:val="Default0"/>
        <w:ind w:left="360"/>
        <w:rPr>
          <w:b/>
          <w:bCs/>
          <w:i/>
          <w:sz w:val="28"/>
          <w:szCs w:val="28"/>
        </w:rPr>
      </w:pPr>
    </w:p>
    <w:p w:rsidR="00B637E7" w:rsidRDefault="00AC1968" w:rsidP="00B63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1.3.1 О</w:t>
      </w:r>
      <w:r w:rsidRPr="00E07957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бщий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баланс подачи и реализации воды</w:t>
      </w:r>
      <w:r w:rsidRPr="00E07957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, включая анализ и оценку </w:t>
      </w:r>
    </w:p>
    <w:p w:rsidR="00AE0147" w:rsidRDefault="00AC1968" w:rsidP="00B63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E07957">
        <w:rPr>
          <w:rFonts w:ascii="Times New Roman" w:hAnsi="Times New Roman"/>
          <w:b/>
          <w:bCs/>
          <w:i/>
          <w:sz w:val="28"/>
          <w:szCs w:val="28"/>
          <w:lang w:eastAsia="ru-RU"/>
        </w:rPr>
        <w:t>структурных составляющих потерь горячей, питьевой, технической воды при</w:t>
      </w:r>
      <w:r w:rsidR="00A02FF4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Pr="00E07957">
        <w:rPr>
          <w:rFonts w:ascii="Times New Roman" w:hAnsi="Times New Roman"/>
          <w:b/>
          <w:bCs/>
          <w:i/>
          <w:sz w:val="28"/>
          <w:szCs w:val="28"/>
          <w:lang w:eastAsia="ru-RU"/>
        </w:rPr>
        <w:t>её производстве и транспортиров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ке</w:t>
      </w:r>
    </w:p>
    <w:p w:rsidR="00E22DF8" w:rsidRDefault="00B83FC3" w:rsidP="009814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Таблица </w:t>
      </w:r>
      <w:r w:rsidR="001719EC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09056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32557">
        <w:rPr>
          <w:rFonts w:ascii="Times New Roman" w:hAnsi="Times New Roman"/>
          <w:bCs/>
          <w:sz w:val="28"/>
          <w:szCs w:val="28"/>
          <w:lang w:eastAsia="ru-RU"/>
        </w:rPr>
        <w:t>– Баланс водопотреб</w:t>
      </w:r>
      <w:r w:rsidR="00F7548E">
        <w:rPr>
          <w:rFonts w:ascii="Times New Roman" w:hAnsi="Times New Roman"/>
          <w:bCs/>
          <w:sz w:val="28"/>
          <w:szCs w:val="28"/>
          <w:lang w:eastAsia="ru-RU"/>
        </w:rPr>
        <w:t>ления питьевой воды за 20</w:t>
      </w:r>
      <w:r w:rsidR="005353E1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A401EE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D51CC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7548E">
        <w:rPr>
          <w:rFonts w:ascii="Times New Roman" w:hAnsi="Times New Roman"/>
          <w:bCs/>
          <w:sz w:val="28"/>
          <w:szCs w:val="28"/>
          <w:lang w:eastAsia="ru-RU"/>
        </w:rPr>
        <w:t>год</w:t>
      </w:r>
      <w:r w:rsidR="00C25D22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06"/>
        <w:gridCol w:w="1400"/>
        <w:gridCol w:w="907"/>
      </w:tblGrid>
      <w:tr w:rsidR="005353E1" w:rsidRPr="005353E1" w:rsidTr="005353E1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Объем</w:t>
            </w:r>
          </w:p>
        </w:tc>
      </w:tr>
      <w:tr w:rsidR="005353E1" w:rsidRPr="005353E1" w:rsidTr="005353E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Подъем воды,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куб. 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253,73</w:t>
            </w:r>
          </w:p>
        </w:tc>
      </w:tr>
      <w:tr w:rsidR="005353E1" w:rsidRPr="005353E1" w:rsidTr="005353E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куб. 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353E1" w:rsidRPr="005353E1" w:rsidTr="005353E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Полезный отпуск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куб. 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253,73</w:t>
            </w:r>
          </w:p>
        </w:tc>
      </w:tr>
      <w:tr w:rsidR="005353E1" w:rsidRPr="005353E1" w:rsidTr="005353E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услуг, в </w:t>
            </w:r>
            <w:proofErr w:type="spellStart"/>
            <w:r w:rsidRPr="0053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53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куб. 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176,75</w:t>
            </w:r>
          </w:p>
        </w:tc>
      </w:tr>
      <w:tr w:rsidR="005353E1" w:rsidRPr="005353E1" w:rsidTr="005353E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куб. 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163,98</w:t>
            </w:r>
          </w:p>
        </w:tc>
      </w:tr>
      <w:tr w:rsidR="005353E1" w:rsidRPr="005353E1" w:rsidTr="005353E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бюджетные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куб. 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6,628</w:t>
            </w:r>
          </w:p>
        </w:tc>
      </w:tr>
      <w:tr w:rsidR="005353E1" w:rsidRPr="005353E1" w:rsidTr="005353E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прочие потребители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куб. 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6,143</w:t>
            </w:r>
          </w:p>
        </w:tc>
      </w:tr>
      <w:tr w:rsidR="005353E1" w:rsidRPr="005353E1" w:rsidTr="005353E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Потери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куб. 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76,981</w:t>
            </w:r>
          </w:p>
        </w:tc>
      </w:tr>
      <w:tr w:rsidR="005353E1" w:rsidRPr="005353E1" w:rsidTr="005353E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30,34</w:t>
            </w:r>
          </w:p>
        </w:tc>
      </w:tr>
    </w:tbl>
    <w:p w:rsidR="005353E1" w:rsidRPr="00F7548E" w:rsidRDefault="005353E1" w:rsidP="009814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10F0C02" wp14:editId="094C504B">
            <wp:extent cx="4572000" cy="2105247"/>
            <wp:effectExtent l="0" t="0" r="0" b="0"/>
            <wp:docPr id="1" name="Диаграмма 1" title="Баланс водопотребления за 2020 год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44B47" w:rsidRDefault="00844B47" w:rsidP="00F7548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548E" w:rsidRPr="00E743AB" w:rsidRDefault="00611109" w:rsidP="009E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30B7">
        <w:rPr>
          <w:rFonts w:ascii="Times New Roman" w:hAnsi="Times New Roman"/>
          <w:sz w:val="28"/>
          <w:szCs w:val="28"/>
        </w:rPr>
        <w:lastRenderedPageBreak/>
        <w:t>Для сокращения и устранения непроизводительных затрат и потерь воды еже</w:t>
      </w:r>
      <w:r w:rsidR="005353E1">
        <w:rPr>
          <w:rFonts w:ascii="Times New Roman" w:hAnsi="Times New Roman"/>
          <w:sz w:val="28"/>
          <w:szCs w:val="28"/>
        </w:rPr>
        <w:t>годно</w:t>
      </w:r>
      <w:r w:rsidRPr="00A330B7">
        <w:rPr>
          <w:rFonts w:ascii="Times New Roman" w:hAnsi="Times New Roman"/>
          <w:sz w:val="28"/>
          <w:szCs w:val="28"/>
        </w:rPr>
        <w:t xml:space="preserve"> производится анализ структуры, определяется величина потерь воды в системах водоснабжения, оцениваются объемы полезного водопотребления, и устанавливается плановая величина объективно неустранимых потерь воды. Ва</w:t>
      </w:r>
      <w:r w:rsidRPr="00A330B7">
        <w:rPr>
          <w:rFonts w:ascii="Times New Roman" w:hAnsi="Times New Roman"/>
          <w:sz w:val="28"/>
          <w:szCs w:val="28"/>
        </w:rPr>
        <w:t>ж</w:t>
      </w:r>
      <w:r w:rsidRPr="00A330B7">
        <w:rPr>
          <w:rFonts w:ascii="Times New Roman" w:hAnsi="Times New Roman"/>
          <w:sz w:val="28"/>
          <w:szCs w:val="28"/>
        </w:rPr>
        <w:t>но отметить, что наибольшую сложность при выявлении аварийности представл</w:t>
      </w:r>
      <w:r w:rsidRPr="00A330B7">
        <w:rPr>
          <w:rFonts w:ascii="Times New Roman" w:hAnsi="Times New Roman"/>
          <w:sz w:val="28"/>
          <w:szCs w:val="28"/>
        </w:rPr>
        <w:t>я</w:t>
      </w:r>
      <w:r w:rsidRPr="00A330B7">
        <w:rPr>
          <w:rFonts w:ascii="Times New Roman" w:hAnsi="Times New Roman"/>
          <w:sz w:val="28"/>
          <w:szCs w:val="28"/>
        </w:rPr>
        <w:t xml:space="preserve">ет определение размера скрытых утечек воды из водопроводной сети. Их объемы зависят от состояния водопроводной сети, возраста, материала труб, грунтовых и климатических условий и ряда других местных условий. Кроме того, на потери и утечки оказывает значительное влияние стабильное давление, не превышающее нормативных необходимых величин, необходимых для обеспечения абонентов услугой в полном объеме. </w:t>
      </w:r>
    </w:p>
    <w:p w:rsidR="00611109" w:rsidRPr="00A330B7" w:rsidRDefault="00611109" w:rsidP="009E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30B7">
        <w:rPr>
          <w:rFonts w:ascii="Times New Roman" w:hAnsi="Times New Roman"/>
          <w:sz w:val="28"/>
          <w:szCs w:val="28"/>
        </w:rPr>
        <w:t>Режимы работы оборудования водозаборных узлов, зависит от суточной, недельной и сезонной неравномерности потребления, государственных праздн</w:t>
      </w:r>
      <w:r w:rsidRPr="00A330B7">
        <w:rPr>
          <w:rFonts w:ascii="Times New Roman" w:hAnsi="Times New Roman"/>
          <w:sz w:val="28"/>
          <w:szCs w:val="28"/>
        </w:rPr>
        <w:t>и</w:t>
      </w:r>
      <w:r w:rsidRPr="00A330B7">
        <w:rPr>
          <w:rFonts w:ascii="Times New Roman" w:hAnsi="Times New Roman"/>
          <w:sz w:val="28"/>
          <w:szCs w:val="28"/>
        </w:rPr>
        <w:t>ков, школьных каникул, а также с сезонным отключением регламентных ремон</w:t>
      </w:r>
      <w:r w:rsidRPr="00A330B7">
        <w:rPr>
          <w:rFonts w:ascii="Times New Roman" w:hAnsi="Times New Roman"/>
          <w:sz w:val="28"/>
          <w:szCs w:val="28"/>
        </w:rPr>
        <w:t>т</w:t>
      </w:r>
      <w:r w:rsidRPr="00A330B7">
        <w:rPr>
          <w:rFonts w:ascii="Times New Roman" w:hAnsi="Times New Roman"/>
          <w:sz w:val="28"/>
          <w:szCs w:val="28"/>
        </w:rPr>
        <w:t>ных работ.</w:t>
      </w:r>
    </w:p>
    <w:p w:rsidR="00611109" w:rsidRDefault="00611109" w:rsidP="009E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30B7">
        <w:rPr>
          <w:rFonts w:ascii="Times New Roman" w:hAnsi="Times New Roman"/>
          <w:sz w:val="28"/>
          <w:szCs w:val="28"/>
        </w:rPr>
        <w:t xml:space="preserve">Для сокращения и устранения непроизводительных затрат и потерь воды ежемесячно </w:t>
      </w:r>
      <w:r>
        <w:rPr>
          <w:rFonts w:ascii="Times New Roman" w:hAnsi="Times New Roman"/>
          <w:sz w:val="28"/>
          <w:szCs w:val="28"/>
        </w:rPr>
        <w:t xml:space="preserve">необходимо </w:t>
      </w:r>
      <w:r w:rsidRPr="00A330B7">
        <w:rPr>
          <w:rFonts w:ascii="Times New Roman" w:hAnsi="Times New Roman"/>
          <w:sz w:val="28"/>
          <w:szCs w:val="28"/>
        </w:rPr>
        <w:t>производ</w:t>
      </w:r>
      <w:r>
        <w:rPr>
          <w:rFonts w:ascii="Times New Roman" w:hAnsi="Times New Roman"/>
          <w:sz w:val="28"/>
          <w:szCs w:val="28"/>
        </w:rPr>
        <w:t>ить</w:t>
      </w:r>
      <w:r w:rsidRPr="00A330B7">
        <w:rPr>
          <w:rFonts w:ascii="Times New Roman" w:hAnsi="Times New Roman"/>
          <w:sz w:val="28"/>
          <w:szCs w:val="28"/>
        </w:rPr>
        <w:t xml:space="preserve"> анализ структуры, определя</w:t>
      </w:r>
      <w:r>
        <w:rPr>
          <w:rFonts w:ascii="Times New Roman" w:hAnsi="Times New Roman"/>
          <w:sz w:val="28"/>
          <w:szCs w:val="28"/>
        </w:rPr>
        <w:t>ть</w:t>
      </w:r>
      <w:r w:rsidRPr="00A330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30B7">
        <w:rPr>
          <w:rFonts w:ascii="Times New Roman" w:hAnsi="Times New Roman"/>
          <w:sz w:val="28"/>
          <w:szCs w:val="28"/>
        </w:rPr>
        <w:t>величин</w:t>
      </w:r>
      <w:r>
        <w:rPr>
          <w:rFonts w:ascii="Times New Roman" w:hAnsi="Times New Roman"/>
          <w:sz w:val="28"/>
          <w:szCs w:val="28"/>
        </w:rPr>
        <w:t>у</w:t>
      </w:r>
      <w:r w:rsidRPr="00A330B7">
        <w:rPr>
          <w:rFonts w:ascii="Times New Roman" w:hAnsi="Times New Roman"/>
          <w:sz w:val="28"/>
          <w:szCs w:val="28"/>
        </w:rPr>
        <w:t xml:space="preserve"> п</w:t>
      </w:r>
      <w:r w:rsidRPr="00A330B7">
        <w:rPr>
          <w:rFonts w:ascii="Times New Roman" w:hAnsi="Times New Roman"/>
          <w:sz w:val="28"/>
          <w:szCs w:val="28"/>
        </w:rPr>
        <w:t>о</w:t>
      </w:r>
      <w:r w:rsidRPr="00A330B7">
        <w:rPr>
          <w:rFonts w:ascii="Times New Roman" w:hAnsi="Times New Roman"/>
          <w:sz w:val="28"/>
          <w:szCs w:val="28"/>
        </w:rPr>
        <w:t>терь воды в системах водоснабжения, оценива</w:t>
      </w:r>
      <w:r>
        <w:rPr>
          <w:rFonts w:ascii="Times New Roman" w:hAnsi="Times New Roman"/>
          <w:sz w:val="28"/>
          <w:szCs w:val="28"/>
        </w:rPr>
        <w:t>ть</w:t>
      </w:r>
      <w:r w:rsidRPr="00A330B7">
        <w:rPr>
          <w:rFonts w:ascii="Times New Roman" w:hAnsi="Times New Roman"/>
          <w:sz w:val="28"/>
          <w:szCs w:val="28"/>
        </w:rPr>
        <w:t xml:space="preserve"> объемы полезного водопотребл</w:t>
      </w:r>
      <w:r w:rsidRPr="00A330B7">
        <w:rPr>
          <w:rFonts w:ascii="Times New Roman" w:hAnsi="Times New Roman"/>
          <w:sz w:val="28"/>
          <w:szCs w:val="28"/>
        </w:rPr>
        <w:t>е</w:t>
      </w:r>
      <w:r w:rsidRPr="00A330B7">
        <w:rPr>
          <w:rFonts w:ascii="Times New Roman" w:hAnsi="Times New Roman"/>
          <w:sz w:val="28"/>
          <w:szCs w:val="28"/>
        </w:rPr>
        <w:t>ния, и устанавлива</w:t>
      </w:r>
      <w:r>
        <w:rPr>
          <w:rFonts w:ascii="Times New Roman" w:hAnsi="Times New Roman"/>
          <w:sz w:val="28"/>
          <w:szCs w:val="28"/>
        </w:rPr>
        <w:t>ть</w:t>
      </w:r>
      <w:r w:rsidRPr="00A330B7">
        <w:rPr>
          <w:rFonts w:ascii="Times New Roman" w:hAnsi="Times New Roman"/>
          <w:sz w:val="28"/>
          <w:szCs w:val="28"/>
        </w:rPr>
        <w:t xml:space="preserve"> планов</w:t>
      </w:r>
      <w:r>
        <w:rPr>
          <w:rFonts w:ascii="Times New Roman" w:hAnsi="Times New Roman"/>
          <w:sz w:val="28"/>
          <w:szCs w:val="28"/>
        </w:rPr>
        <w:t>ые</w:t>
      </w:r>
      <w:r w:rsidRPr="00A330B7">
        <w:rPr>
          <w:rFonts w:ascii="Times New Roman" w:hAnsi="Times New Roman"/>
          <w:sz w:val="28"/>
          <w:szCs w:val="28"/>
        </w:rPr>
        <w:t xml:space="preserve"> величин</w:t>
      </w:r>
      <w:r>
        <w:rPr>
          <w:rFonts w:ascii="Times New Roman" w:hAnsi="Times New Roman"/>
          <w:sz w:val="28"/>
          <w:szCs w:val="28"/>
        </w:rPr>
        <w:t>ы</w:t>
      </w:r>
      <w:r w:rsidRPr="00A330B7">
        <w:rPr>
          <w:rFonts w:ascii="Times New Roman" w:hAnsi="Times New Roman"/>
          <w:sz w:val="28"/>
          <w:szCs w:val="28"/>
        </w:rPr>
        <w:t xml:space="preserve"> объективно неустранимых потерь воды. </w:t>
      </w:r>
    </w:p>
    <w:p w:rsidR="008A1FB4" w:rsidRPr="004C176C" w:rsidRDefault="00E22DF8" w:rsidP="009E3F2D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4C176C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>1.3.2 Территориальный баланс подачи</w:t>
      </w:r>
      <w:r w:rsidR="00037733" w:rsidRPr="004C176C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горячей, питьевой, технической </w:t>
      </w:r>
      <w:r w:rsidRPr="004C176C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>воды по техно</w:t>
      </w:r>
      <w:r w:rsidR="00F7548E" w:rsidRPr="004C176C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>логическим зонам водоснабжения</w:t>
      </w:r>
    </w:p>
    <w:p w:rsidR="00093CAE" w:rsidRPr="004C176C" w:rsidRDefault="00093CAE" w:rsidP="009E3F2D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</w:rPr>
      </w:pPr>
      <w:r w:rsidRPr="004C176C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Территориальный баланс подачи воды по технологическим зонам водосна</w:t>
      </w:r>
      <w:r w:rsidRPr="004C176C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б</w:t>
      </w:r>
      <w:r w:rsidRPr="004C176C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жения представлен в таблице </w:t>
      </w:r>
      <w:r w:rsidR="00625CDF" w:rsidRPr="004C176C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5</w:t>
      </w:r>
      <w:r w:rsidRPr="004C176C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.</w:t>
      </w:r>
    </w:p>
    <w:p w:rsidR="00093CAE" w:rsidRPr="004C176C" w:rsidRDefault="00093CAE" w:rsidP="009814F4">
      <w:pPr>
        <w:spacing w:after="0" w:line="360" w:lineRule="auto"/>
        <w:jc w:val="right"/>
        <w:rPr>
          <w:rStyle w:val="apple-style-span"/>
          <w:rFonts w:ascii="Times New Roman" w:hAnsi="Times New Roman"/>
          <w:color w:val="000000" w:themeColor="text1"/>
          <w:sz w:val="28"/>
          <w:szCs w:val="28"/>
        </w:rPr>
      </w:pPr>
      <w:r w:rsidRPr="004C176C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Таблица</w:t>
      </w:r>
      <w:r w:rsidR="006D224F" w:rsidRPr="004C176C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5CDF" w:rsidRPr="004C176C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5</w:t>
      </w:r>
    </w:p>
    <w:tbl>
      <w:tblPr>
        <w:tblW w:w="0" w:type="auto"/>
        <w:jc w:val="center"/>
        <w:tblInd w:w="93" w:type="dxa"/>
        <w:tblLook w:val="04A0" w:firstRow="1" w:lastRow="0" w:firstColumn="1" w:lastColumn="0" w:noHBand="0" w:noVBand="1"/>
      </w:tblPr>
      <w:tblGrid>
        <w:gridCol w:w="3589"/>
        <w:gridCol w:w="2862"/>
        <w:gridCol w:w="3644"/>
      </w:tblGrid>
      <w:tr w:rsidR="005353E1" w:rsidRPr="005353E1" w:rsidTr="005353E1">
        <w:trPr>
          <w:trHeight w:val="96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технологич</w:t>
            </w:r>
            <w:r w:rsidRPr="005353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5353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ской зоны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населе</w:t>
            </w:r>
            <w:r w:rsidRPr="005353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Pr="005353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ного пункта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5353E1" w:rsidRPr="005353E1" w:rsidRDefault="005353E1" w:rsidP="00A4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Фактическое потребление за 202</w:t>
            </w:r>
            <w:r w:rsidR="00A401E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5353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год, тыс.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53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куб.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53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м.</w:t>
            </w:r>
          </w:p>
        </w:tc>
      </w:tr>
      <w:tr w:rsidR="005353E1" w:rsidRPr="005353E1" w:rsidTr="005353E1">
        <w:trPr>
          <w:trHeight w:val="39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«Попутненское водопр</w:t>
            </w:r>
            <w:r w:rsidRPr="0053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3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водное хозяйство»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ст. Попутная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171,148</w:t>
            </w:r>
          </w:p>
        </w:tc>
      </w:tr>
      <w:tr w:rsidR="005353E1" w:rsidRPr="005353E1" w:rsidTr="005353E1">
        <w:trPr>
          <w:trHeight w:val="3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х. Трактовый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5,600</w:t>
            </w:r>
          </w:p>
        </w:tc>
      </w:tr>
    </w:tbl>
    <w:p w:rsidR="00093CAE" w:rsidRPr="004C176C" w:rsidRDefault="00093CAE" w:rsidP="005353E1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4C176C" w:rsidRDefault="004C176C" w:rsidP="00C50806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bCs/>
          <w:i/>
          <w:color w:val="000000" w:themeColor="text1"/>
          <w:sz w:val="28"/>
          <w:szCs w:val="28"/>
          <w:highlight w:val="yellow"/>
          <w:lang w:eastAsia="ru-RU"/>
        </w:rPr>
      </w:pPr>
    </w:p>
    <w:p w:rsidR="009E3F2D" w:rsidRDefault="009E3F2D" w:rsidP="00C50806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bCs/>
          <w:i/>
          <w:color w:val="000000" w:themeColor="text1"/>
          <w:sz w:val="28"/>
          <w:szCs w:val="28"/>
          <w:highlight w:val="yellow"/>
          <w:lang w:eastAsia="ru-RU"/>
        </w:rPr>
      </w:pPr>
    </w:p>
    <w:p w:rsidR="009E3F2D" w:rsidRDefault="009E3F2D" w:rsidP="00C50806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bCs/>
          <w:i/>
          <w:color w:val="000000" w:themeColor="text1"/>
          <w:sz w:val="28"/>
          <w:szCs w:val="28"/>
          <w:highlight w:val="yellow"/>
          <w:lang w:eastAsia="ru-RU"/>
        </w:rPr>
      </w:pPr>
    </w:p>
    <w:p w:rsidR="009E3F2D" w:rsidRDefault="009E3F2D" w:rsidP="00C50806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bCs/>
          <w:i/>
          <w:color w:val="000000" w:themeColor="text1"/>
          <w:sz w:val="28"/>
          <w:szCs w:val="28"/>
          <w:highlight w:val="yellow"/>
          <w:lang w:eastAsia="ru-RU"/>
        </w:rPr>
      </w:pPr>
    </w:p>
    <w:p w:rsidR="009E3F2D" w:rsidRDefault="009E3F2D" w:rsidP="00C50806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bCs/>
          <w:i/>
          <w:color w:val="000000" w:themeColor="text1"/>
          <w:sz w:val="28"/>
          <w:szCs w:val="28"/>
          <w:highlight w:val="yellow"/>
          <w:lang w:eastAsia="ru-RU"/>
        </w:rPr>
      </w:pPr>
    </w:p>
    <w:p w:rsidR="009E3F2D" w:rsidRDefault="009E3F2D" w:rsidP="00C50806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bCs/>
          <w:i/>
          <w:color w:val="000000" w:themeColor="text1"/>
          <w:sz w:val="28"/>
          <w:szCs w:val="28"/>
          <w:highlight w:val="yellow"/>
          <w:lang w:eastAsia="ru-RU"/>
        </w:rPr>
      </w:pPr>
    </w:p>
    <w:p w:rsidR="008E5680" w:rsidRPr="004C176C" w:rsidRDefault="00E22DF8" w:rsidP="009E3F2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4C176C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>1.3.3 Структурный баланс реализации</w:t>
      </w:r>
      <w:r w:rsidR="00037733" w:rsidRPr="004C176C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горячей, питьевой, технической</w:t>
      </w:r>
      <w:r w:rsidRPr="004C176C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воды по группам абонентов</w:t>
      </w:r>
      <w:r w:rsidR="00037733" w:rsidRPr="004C176C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>, с разбивкой на хозяйственно-питьевые нужды населения, производственные нужды юридическ</w:t>
      </w:r>
      <w:r w:rsidR="00F7548E" w:rsidRPr="004C176C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>их лиц и другие нужды пос</w:t>
      </w:r>
      <w:r w:rsidR="00F7548E" w:rsidRPr="004C176C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>е</w:t>
      </w:r>
      <w:r w:rsidR="00F7548E" w:rsidRPr="004C176C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>ления</w:t>
      </w:r>
    </w:p>
    <w:p w:rsidR="00E22DF8" w:rsidRDefault="00B83FC3" w:rsidP="009814F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4C176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Таблица </w:t>
      </w:r>
      <w:r w:rsidR="00625CDF" w:rsidRPr="004C176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6</w:t>
      </w:r>
    </w:p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6700"/>
        <w:gridCol w:w="3100"/>
      </w:tblGrid>
      <w:tr w:rsidR="005353E1" w:rsidRPr="005353E1" w:rsidTr="005353E1">
        <w:trPr>
          <w:trHeight w:val="1335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Существующее (фактич</w:t>
            </w:r>
            <w:r w:rsidRPr="005353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5353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ское) водопотребление, тыс. м</w:t>
            </w:r>
            <w:r w:rsidRPr="005353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5353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/год</w:t>
            </w:r>
          </w:p>
        </w:tc>
      </w:tr>
      <w:tr w:rsidR="005353E1" w:rsidRPr="005353E1" w:rsidTr="005353E1">
        <w:trPr>
          <w:trHeight w:val="33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Хозяйственно-бытовые нужды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163,977</w:t>
            </w:r>
          </w:p>
        </w:tc>
      </w:tr>
      <w:tr w:rsidR="005353E1" w:rsidRPr="005353E1" w:rsidTr="005353E1">
        <w:trPr>
          <w:trHeight w:val="33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Собственные нужды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353E1" w:rsidRPr="005353E1" w:rsidTr="005353E1">
        <w:trPr>
          <w:trHeight w:val="33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6,628</w:t>
            </w:r>
          </w:p>
        </w:tc>
      </w:tr>
      <w:tr w:rsidR="005353E1" w:rsidRPr="005353E1" w:rsidTr="005353E1">
        <w:trPr>
          <w:trHeight w:val="33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потребители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6,143</w:t>
            </w:r>
          </w:p>
        </w:tc>
      </w:tr>
      <w:tr w:rsidR="005353E1" w:rsidRPr="005353E1" w:rsidTr="005353E1">
        <w:trPr>
          <w:trHeight w:val="33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Неучтенные расходы и потери в сетях при транспортировке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5353E1" w:rsidRPr="005353E1" w:rsidRDefault="005353E1" w:rsidP="00535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76,981</w:t>
            </w:r>
          </w:p>
        </w:tc>
      </w:tr>
    </w:tbl>
    <w:p w:rsidR="005353E1" w:rsidRPr="004C176C" w:rsidRDefault="005353E1" w:rsidP="005353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E22DF8" w:rsidRPr="00096D85" w:rsidRDefault="00E22DF8" w:rsidP="00535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096D85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>1.3.4 Сведения о фактическом потреблении</w:t>
      </w:r>
      <w:r w:rsidR="00037733" w:rsidRPr="00096D85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населением горячей, питьевой, технической </w:t>
      </w:r>
      <w:r w:rsidRPr="00096D85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воды исходя из статистических и расчетных данных и сведений о действующих нормативах </w:t>
      </w:r>
      <w:r w:rsidR="00F7548E" w:rsidRPr="00096D85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>потребления коммунальных услуг</w:t>
      </w:r>
    </w:p>
    <w:p w:rsidR="0064789E" w:rsidRDefault="000A0445" w:rsidP="006478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096D8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Фактическое потребление питьевой воды населением за 20</w:t>
      </w:r>
      <w:r w:rsidR="0064789E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2</w:t>
      </w:r>
      <w:r w:rsidR="00A401EE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2</w:t>
      </w:r>
      <w:r w:rsidRPr="00096D8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год составило </w:t>
      </w:r>
      <w:r w:rsidR="0064789E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163,977</w:t>
      </w:r>
      <w:r w:rsidR="00C250B5" w:rsidRPr="00096D8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096D8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C53BCD" w:rsidRPr="00096D8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м</w:t>
      </w:r>
      <w:r w:rsidR="00C53BCD" w:rsidRPr="00096D8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vertAlign w:val="superscript"/>
          <w:lang w:eastAsia="ru-RU"/>
        </w:rPr>
        <w:t>3</w:t>
      </w:r>
      <w:r w:rsidRPr="00096D8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/год. Техническая вода населением не потребляется.</w:t>
      </w:r>
    </w:p>
    <w:p w:rsidR="000A0445" w:rsidRPr="00096D85" w:rsidRDefault="000A0445" w:rsidP="0064789E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096D8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Таблица</w:t>
      </w:r>
      <w:r w:rsidR="000425A8" w:rsidRPr="00096D8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625CDF" w:rsidRPr="00096D8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6940"/>
        <w:gridCol w:w="2134"/>
      </w:tblGrid>
      <w:tr w:rsidR="000A0445" w:rsidRPr="00096D85" w:rsidTr="00D44F11">
        <w:trPr>
          <w:trHeight w:val="80"/>
        </w:trPr>
        <w:tc>
          <w:tcPr>
            <w:tcW w:w="915" w:type="dxa"/>
            <w:tcBorders>
              <w:bottom w:val="single" w:sz="6" w:space="0" w:color="000000"/>
            </w:tcBorders>
            <w:hideMark/>
          </w:tcPr>
          <w:p w:rsidR="000A0445" w:rsidRPr="00096D85" w:rsidRDefault="000A0445" w:rsidP="000A044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7243" w:type="dxa"/>
            <w:tcBorders>
              <w:bottom w:val="single" w:sz="6" w:space="0" w:color="000000"/>
            </w:tcBorders>
            <w:hideMark/>
          </w:tcPr>
          <w:p w:rsidR="000A0445" w:rsidRPr="00096D85" w:rsidRDefault="000A0445" w:rsidP="000A04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bottom w:val="single" w:sz="6" w:space="0" w:color="000000"/>
            </w:tcBorders>
            <w:hideMark/>
          </w:tcPr>
          <w:p w:rsidR="000A0445" w:rsidRPr="00096D85" w:rsidRDefault="000A0445" w:rsidP="000A04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</w:tr>
      <w:tr w:rsidR="000A0445" w:rsidRPr="00096D85" w:rsidTr="000F2426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445" w:rsidRPr="00096D85" w:rsidRDefault="000A0445" w:rsidP="000A044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96D85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96D85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096D85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445" w:rsidRPr="00096D85" w:rsidRDefault="000A0445" w:rsidP="000A044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96D85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445" w:rsidRPr="00096D85" w:rsidRDefault="000A0445" w:rsidP="000A044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96D85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Значение</w:t>
            </w:r>
          </w:p>
        </w:tc>
      </w:tr>
      <w:tr w:rsidR="000A0445" w:rsidRPr="00096D85" w:rsidTr="000F2426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445" w:rsidRPr="00096D85" w:rsidRDefault="000A0445" w:rsidP="000A044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96D85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445" w:rsidRPr="00096D85" w:rsidRDefault="000A0445" w:rsidP="000A044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96D85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445" w:rsidRPr="00096D85" w:rsidRDefault="000A0445" w:rsidP="000A044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96D85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0A0445" w:rsidRPr="00096D85" w:rsidTr="00F7548E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445" w:rsidRPr="00096D85" w:rsidRDefault="005B53FF" w:rsidP="000A044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96D85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445" w:rsidRPr="00096D85" w:rsidRDefault="000A0445" w:rsidP="000A044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6D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Удельное хозяйственно-питьевое водопотребление, </w:t>
            </w:r>
            <w:proofErr w:type="gramStart"/>
            <w:r w:rsidRPr="00096D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  <w:r w:rsidRPr="00096D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/сутки на человека,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445" w:rsidRPr="00096D85" w:rsidRDefault="00096D85" w:rsidP="000A044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83,0</w:t>
            </w:r>
          </w:p>
        </w:tc>
      </w:tr>
      <w:tr w:rsidR="000A0445" w:rsidRPr="00096D85" w:rsidTr="00F7548E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445" w:rsidRPr="00096D85" w:rsidRDefault="000A0445" w:rsidP="000A044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445" w:rsidRPr="00096D85" w:rsidRDefault="000A0445" w:rsidP="000A044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6D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445" w:rsidRPr="00096D85" w:rsidRDefault="000A0445" w:rsidP="000A04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0445" w:rsidRPr="00096D85" w:rsidTr="00F7548E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445" w:rsidRPr="00096D85" w:rsidRDefault="005B53FF" w:rsidP="000A044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96D85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A0445" w:rsidRPr="00096D85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445" w:rsidRPr="00096D85" w:rsidRDefault="000A0445" w:rsidP="000A044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6D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Холодной воды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445" w:rsidRPr="00096D85" w:rsidRDefault="00096D85" w:rsidP="000A044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83,0</w:t>
            </w:r>
          </w:p>
        </w:tc>
      </w:tr>
      <w:tr w:rsidR="000A0445" w:rsidRPr="00096D85" w:rsidTr="00F7548E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445" w:rsidRPr="00096D85" w:rsidRDefault="005B53FF" w:rsidP="000A044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96D85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A0445" w:rsidRPr="00096D85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445" w:rsidRPr="00096D85" w:rsidRDefault="000A0445" w:rsidP="000A044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6D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Горячей воды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445" w:rsidRPr="00096D85" w:rsidRDefault="00FF73CE" w:rsidP="000A044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6D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</w:tbl>
    <w:p w:rsidR="00607A13" w:rsidRPr="00096D85" w:rsidRDefault="00607A13" w:rsidP="00C250B5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</w:p>
    <w:p w:rsidR="000A0445" w:rsidRDefault="000A0445" w:rsidP="009E3F2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096D8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Действующий норматив удельного водопотребления коммунальной услуги по холодному и горячему водоснабжению в жилых помещениях в многокварти</w:t>
      </w:r>
      <w:r w:rsidRPr="00096D8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р</w:t>
      </w:r>
      <w:r w:rsidRPr="00096D8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ных домах и жилых домах определен </w:t>
      </w:r>
      <w:r w:rsidR="007A512A" w:rsidRPr="00096D8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830E7E" w:rsidRPr="00096D8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Региональной энергетической комиссией – департамент</w:t>
      </w:r>
      <w:r w:rsidR="0064789E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ом</w:t>
      </w:r>
      <w:r w:rsidR="00830E7E" w:rsidRPr="00096D8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цен и тарифов Краснодарского края.</w:t>
      </w:r>
    </w:p>
    <w:p w:rsidR="009E3F2D" w:rsidRDefault="009E3F2D" w:rsidP="009E3F2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</w:p>
    <w:p w:rsidR="009E3F2D" w:rsidRDefault="00E22DF8" w:rsidP="009E3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proofErr w:type="gramStart"/>
      <w:r w:rsidRPr="00E07957">
        <w:rPr>
          <w:rFonts w:ascii="Times New Roman" w:hAnsi="Times New Roman"/>
          <w:b/>
          <w:bCs/>
          <w:i/>
          <w:sz w:val="28"/>
          <w:szCs w:val="28"/>
          <w:lang w:eastAsia="ru-RU"/>
        </w:rPr>
        <w:t>1.3.5 Существующие системы коммерческого учета</w:t>
      </w:r>
      <w:r w:rsidR="00037733" w:rsidRPr="00E07957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горячей, питьевой,</w:t>
      </w:r>
      <w:proofErr w:type="gramEnd"/>
    </w:p>
    <w:p w:rsidR="00E22DF8" w:rsidRPr="00F7548E" w:rsidRDefault="00037733" w:rsidP="009E3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E07957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технической</w:t>
      </w:r>
      <w:r w:rsidR="00E22DF8" w:rsidRPr="00E07957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воды и пла</w:t>
      </w:r>
      <w:r w:rsidR="00F7548E">
        <w:rPr>
          <w:rFonts w:ascii="Times New Roman" w:hAnsi="Times New Roman"/>
          <w:b/>
          <w:bCs/>
          <w:i/>
          <w:sz w:val="28"/>
          <w:szCs w:val="28"/>
          <w:lang w:eastAsia="ru-RU"/>
        </w:rPr>
        <w:t>нов по установке приборов учета</w:t>
      </w:r>
    </w:p>
    <w:p w:rsidR="00261E16" w:rsidRDefault="00261E16" w:rsidP="009E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4FFA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23 ноября 2009 года № 261 - ФЗ «Об энергосбережении и о повышении энергетической э</w:t>
      </w:r>
      <w:r w:rsidRPr="00B84FFA">
        <w:rPr>
          <w:rFonts w:ascii="Times New Roman" w:hAnsi="Times New Roman"/>
          <w:sz w:val="28"/>
          <w:szCs w:val="28"/>
        </w:rPr>
        <w:t>ф</w:t>
      </w:r>
      <w:r w:rsidRPr="00B84FFA">
        <w:rPr>
          <w:rFonts w:ascii="Times New Roman" w:hAnsi="Times New Roman"/>
          <w:sz w:val="28"/>
          <w:szCs w:val="28"/>
        </w:rPr>
        <w:t>фективности и о внесении изменений в отдельные законодательные акты Росси</w:t>
      </w:r>
      <w:r w:rsidRPr="00B84FFA">
        <w:rPr>
          <w:rFonts w:ascii="Times New Roman" w:hAnsi="Times New Roman"/>
          <w:sz w:val="28"/>
          <w:szCs w:val="28"/>
        </w:rPr>
        <w:t>й</w:t>
      </w:r>
      <w:r w:rsidRPr="00B84FFA">
        <w:rPr>
          <w:rFonts w:ascii="Times New Roman" w:hAnsi="Times New Roman"/>
          <w:sz w:val="28"/>
          <w:szCs w:val="28"/>
        </w:rPr>
        <w:t xml:space="preserve">ской Федерации» в </w:t>
      </w:r>
      <w:r w:rsidR="004356B0">
        <w:rPr>
          <w:rFonts w:ascii="Times New Roman" w:hAnsi="Times New Roman"/>
          <w:sz w:val="28"/>
          <w:szCs w:val="28"/>
        </w:rPr>
        <w:t>Попутненском</w:t>
      </w:r>
      <w:r w:rsidR="00535683">
        <w:rPr>
          <w:rFonts w:ascii="Times New Roman" w:hAnsi="Times New Roman"/>
          <w:sz w:val="28"/>
          <w:szCs w:val="28"/>
        </w:rPr>
        <w:t xml:space="preserve"> </w:t>
      </w:r>
      <w:r w:rsidR="003F0213">
        <w:rPr>
          <w:rFonts w:ascii="Times New Roman" w:hAnsi="Times New Roman"/>
          <w:sz w:val="28"/>
          <w:szCs w:val="28"/>
        </w:rPr>
        <w:t>сельском</w:t>
      </w:r>
      <w:r w:rsidR="00DE4660">
        <w:rPr>
          <w:rFonts w:ascii="Times New Roman" w:hAnsi="Times New Roman"/>
          <w:sz w:val="28"/>
          <w:szCs w:val="28"/>
        </w:rPr>
        <w:t xml:space="preserve"> поселени</w:t>
      </w:r>
      <w:r w:rsidR="007A512A">
        <w:rPr>
          <w:rFonts w:ascii="Times New Roman" w:hAnsi="Times New Roman"/>
          <w:sz w:val="28"/>
          <w:szCs w:val="28"/>
        </w:rPr>
        <w:t>и</w:t>
      </w:r>
      <w:r w:rsidR="00DE4660">
        <w:rPr>
          <w:rFonts w:ascii="Times New Roman" w:hAnsi="Times New Roman"/>
          <w:sz w:val="28"/>
          <w:szCs w:val="28"/>
        </w:rPr>
        <w:t xml:space="preserve"> </w:t>
      </w:r>
      <w:r w:rsidRPr="00B84FFA">
        <w:rPr>
          <w:rFonts w:ascii="Times New Roman" w:hAnsi="Times New Roman"/>
          <w:sz w:val="28"/>
          <w:szCs w:val="28"/>
        </w:rPr>
        <w:t>разработана муниципал</w:t>
      </w:r>
      <w:r w:rsidRPr="00B84FFA">
        <w:rPr>
          <w:rFonts w:ascii="Times New Roman" w:hAnsi="Times New Roman"/>
          <w:sz w:val="28"/>
          <w:szCs w:val="28"/>
        </w:rPr>
        <w:t>ь</w:t>
      </w:r>
      <w:r w:rsidRPr="00B84FFA">
        <w:rPr>
          <w:rFonts w:ascii="Times New Roman" w:hAnsi="Times New Roman"/>
          <w:sz w:val="28"/>
          <w:szCs w:val="28"/>
        </w:rPr>
        <w:lastRenderedPageBreak/>
        <w:t xml:space="preserve">ная программа «Энергосбережение и повышение энергетической эффективности на территории </w:t>
      </w:r>
      <w:r w:rsidR="003E2CED">
        <w:rPr>
          <w:rFonts w:ascii="Times New Roman" w:hAnsi="Times New Roman"/>
          <w:sz w:val="28"/>
          <w:szCs w:val="28"/>
        </w:rPr>
        <w:t>Попутненского</w:t>
      </w:r>
      <w:r w:rsidR="00535683">
        <w:rPr>
          <w:rFonts w:ascii="Times New Roman" w:hAnsi="Times New Roman"/>
          <w:sz w:val="28"/>
          <w:szCs w:val="28"/>
        </w:rPr>
        <w:t xml:space="preserve"> </w:t>
      </w:r>
      <w:r w:rsidR="00B00D2E">
        <w:rPr>
          <w:rFonts w:ascii="Times New Roman" w:hAnsi="Times New Roman"/>
          <w:sz w:val="28"/>
          <w:szCs w:val="28"/>
        </w:rPr>
        <w:t>сельского</w:t>
      </w:r>
      <w:r w:rsidR="00845A39">
        <w:rPr>
          <w:rFonts w:ascii="Times New Roman" w:hAnsi="Times New Roman"/>
          <w:sz w:val="28"/>
          <w:szCs w:val="28"/>
        </w:rPr>
        <w:t xml:space="preserve"> поселения</w:t>
      </w:r>
      <w:r w:rsidR="00F92962">
        <w:rPr>
          <w:rFonts w:ascii="Times New Roman" w:hAnsi="Times New Roman"/>
          <w:sz w:val="28"/>
          <w:szCs w:val="28"/>
        </w:rPr>
        <w:t>»</w:t>
      </w:r>
      <w:r w:rsidRPr="00B84FFA">
        <w:rPr>
          <w:rFonts w:ascii="Times New Roman" w:hAnsi="Times New Roman"/>
          <w:sz w:val="28"/>
          <w:szCs w:val="28"/>
        </w:rPr>
        <w:t xml:space="preserve">. </w:t>
      </w:r>
    </w:p>
    <w:p w:rsidR="00261E16" w:rsidRDefault="00261E16" w:rsidP="009E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4FFA">
        <w:rPr>
          <w:rFonts w:ascii="Times New Roman" w:hAnsi="Times New Roman"/>
          <w:sz w:val="28"/>
          <w:szCs w:val="28"/>
        </w:rPr>
        <w:t>Основными целями Программы являются:</w:t>
      </w:r>
    </w:p>
    <w:p w:rsidR="00261E16" w:rsidRDefault="00261E16" w:rsidP="009E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FFA">
        <w:rPr>
          <w:rFonts w:ascii="Times New Roman" w:hAnsi="Times New Roman"/>
          <w:sz w:val="28"/>
          <w:szCs w:val="28"/>
        </w:rPr>
        <w:t xml:space="preserve">- переход </w:t>
      </w:r>
      <w:r w:rsidR="003F0213">
        <w:rPr>
          <w:rFonts w:ascii="Times New Roman" w:hAnsi="Times New Roman"/>
          <w:sz w:val="28"/>
          <w:szCs w:val="28"/>
        </w:rPr>
        <w:t>сельского</w:t>
      </w:r>
      <w:r w:rsidR="00845A39">
        <w:rPr>
          <w:rFonts w:ascii="Times New Roman" w:hAnsi="Times New Roman"/>
          <w:sz w:val="28"/>
          <w:szCs w:val="28"/>
        </w:rPr>
        <w:t xml:space="preserve"> поселения</w:t>
      </w:r>
      <w:r w:rsidRPr="00B84FFA">
        <w:rPr>
          <w:rFonts w:ascii="Times New Roman" w:hAnsi="Times New Roman"/>
          <w:sz w:val="28"/>
          <w:szCs w:val="28"/>
        </w:rPr>
        <w:t xml:space="preserve"> на энергосберегающий путь развития на основе обеспечения рационального использования энергетических ресурсов при их пр</w:t>
      </w:r>
      <w:r w:rsidRPr="00B84FFA">
        <w:rPr>
          <w:rFonts w:ascii="Times New Roman" w:hAnsi="Times New Roman"/>
          <w:sz w:val="28"/>
          <w:szCs w:val="28"/>
        </w:rPr>
        <w:t>о</w:t>
      </w:r>
      <w:r w:rsidRPr="00B84FFA">
        <w:rPr>
          <w:rFonts w:ascii="Times New Roman" w:hAnsi="Times New Roman"/>
          <w:sz w:val="28"/>
          <w:szCs w:val="28"/>
        </w:rPr>
        <w:t xml:space="preserve">изводстве, передаче и потреблении; </w:t>
      </w:r>
    </w:p>
    <w:p w:rsidR="00261E16" w:rsidRDefault="00BB6BE2" w:rsidP="009E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261E16" w:rsidRPr="00B84FFA">
        <w:rPr>
          <w:rFonts w:ascii="Times New Roman" w:hAnsi="Times New Roman"/>
          <w:sz w:val="28"/>
          <w:szCs w:val="28"/>
        </w:rPr>
        <w:t>снижение расходов бюджета поселения на энергоснабжение муниципальных зданий, строений, сооружений за счет рационального использования всех энерг</w:t>
      </w:r>
      <w:r w:rsidR="00261E16" w:rsidRPr="00B84FFA">
        <w:rPr>
          <w:rFonts w:ascii="Times New Roman" w:hAnsi="Times New Roman"/>
          <w:sz w:val="28"/>
          <w:szCs w:val="28"/>
        </w:rPr>
        <w:t>е</w:t>
      </w:r>
      <w:r w:rsidR="00261E16" w:rsidRPr="00B84FFA">
        <w:rPr>
          <w:rFonts w:ascii="Times New Roman" w:hAnsi="Times New Roman"/>
          <w:sz w:val="28"/>
          <w:szCs w:val="28"/>
        </w:rPr>
        <w:t xml:space="preserve">тических </w:t>
      </w:r>
      <w:r w:rsidR="00261E16" w:rsidRPr="000D668F">
        <w:rPr>
          <w:rFonts w:ascii="Times New Roman" w:hAnsi="Times New Roman"/>
          <w:sz w:val="28"/>
          <w:szCs w:val="28"/>
        </w:rPr>
        <w:t xml:space="preserve">ресурсов и повышения эффективности их использования; </w:t>
      </w:r>
    </w:p>
    <w:p w:rsidR="00261E16" w:rsidRDefault="00BB6BE2" w:rsidP="009E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261E16" w:rsidRPr="000D668F">
        <w:rPr>
          <w:rFonts w:ascii="Times New Roman" w:hAnsi="Times New Roman"/>
          <w:sz w:val="28"/>
          <w:szCs w:val="28"/>
        </w:rPr>
        <w:t>создание условий для экономии энергоресурсов в муниципальном жилищном</w:t>
      </w:r>
      <w:r w:rsidR="00261E16" w:rsidRPr="00B84FFA">
        <w:rPr>
          <w:rFonts w:ascii="Times New Roman" w:hAnsi="Times New Roman"/>
          <w:sz w:val="28"/>
          <w:szCs w:val="28"/>
        </w:rPr>
        <w:t xml:space="preserve"> фонде. </w:t>
      </w:r>
    </w:p>
    <w:p w:rsidR="00AE7BAB" w:rsidRDefault="00261E16" w:rsidP="009E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BAB">
        <w:rPr>
          <w:rFonts w:ascii="Times New Roman" w:hAnsi="Times New Roman"/>
          <w:sz w:val="28"/>
          <w:szCs w:val="28"/>
        </w:rPr>
        <w:t>Приоритетными группами потребителей, для которых требуется, решение задачи по обеспечению коммерческого учета являются: жилищный фонд. В наст</w:t>
      </w:r>
      <w:r w:rsidRPr="00AE7BAB">
        <w:rPr>
          <w:rFonts w:ascii="Times New Roman" w:hAnsi="Times New Roman"/>
          <w:sz w:val="28"/>
          <w:szCs w:val="28"/>
        </w:rPr>
        <w:t>о</w:t>
      </w:r>
      <w:r w:rsidRPr="00AE7BAB">
        <w:rPr>
          <w:rFonts w:ascii="Times New Roman" w:hAnsi="Times New Roman"/>
          <w:sz w:val="28"/>
          <w:szCs w:val="28"/>
        </w:rPr>
        <w:t xml:space="preserve">ящее время приборы учета </w:t>
      </w:r>
      <w:r w:rsidR="00845A39" w:rsidRPr="00AE7BAB">
        <w:rPr>
          <w:rFonts w:ascii="Times New Roman" w:hAnsi="Times New Roman"/>
          <w:sz w:val="28"/>
          <w:szCs w:val="28"/>
        </w:rPr>
        <w:t>установлены</w:t>
      </w:r>
      <w:r w:rsidR="00AE7BAB">
        <w:rPr>
          <w:rFonts w:ascii="Times New Roman" w:hAnsi="Times New Roman"/>
          <w:sz w:val="28"/>
          <w:szCs w:val="28"/>
        </w:rPr>
        <w:t xml:space="preserve">: </w:t>
      </w:r>
    </w:p>
    <w:p w:rsidR="00AE7BAB" w:rsidRDefault="00AE7BAB" w:rsidP="009E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E2A03">
        <w:rPr>
          <w:rFonts w:ascii="Times New Roman" w:hAnsi="Times New Roman"/>
          <w:sz w:val="28"/>
          <w:szCs w:val="28"/>
        </w:rPr>
        <w:t xml:space="preserve"> ст. Попутная</w:t>
      </w:r>
      <w:r>
        <w:rPr>
          <w:rFonts w:ascii="Times New Roman" w:hAnsi="Times New Roman"/>
          <w:sz w:val="28"/>
          <w:szCs w:val="28"/>
        </w:rPr>
        <w:t xml:space="preserve">– </w:t>
      </w:r>
      <w:r w:rsidR="0064789E">
        <w:rPr>
          <w:rFonts w:ascii="Times New Roman" w:hAnsi="Times New Roman"/>
          <w:sz w:val="28"/>
          <w:szCs w:val="28"/>
        </w:rPr>
        <w:t>90,2</w:t>
      </w:r>
      <w:r w:rsidR="00C25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%;</w:t>
      </w:r>
    </w:p>
    <w:p w:rsidR="00AE7BAB" w:rsidRDefault="00AE7BAB" w:rsidP="009E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B6BE2">
        <w:rPr>
          <w:rFonts w:ascii="Times New Roman" w:hAnsi="Times New Roman"/>
          <w:sz w:val="28"/>
          <w:szCs w:val="28"/>
        </w:rPr>
        <w:t xml:space="preserve"> </w:t>
      </w:r>
      <w:r w:rsidR="008E2A03">
        <w:rPr>
          <w:rFonts w:ascii="Times New Roman" w:hAnsi="Times New Roman"/>
          <w:sz w:val="28"/>
          <w:szCs w:val="28"/>
        </w:rPr>
        <w:t>х. Трактовый</w:t>
      </w:r>
      <w:r>
        <w:rPr>
          <w:rFonts w:ascii="Times New Roman" w:hAnsi="Times New Roman"/>
          <w:sz w:val="28"/>
          <w:szCs w:val="28"/>
        </w:rPr>
        <w:t xml:space="preserve"> –</w:t>
      </w:r>
      <w:r w:rsidR="0064789E">
        <w:rPr>
          <w:rFonts w:ascii="Times New Roman" w:hAnsi="Times New Roman"/>
          <w:sz w:val="28"/>
          <w:szCs w:val="28"/>
        </w:rPr>
        <w:t xml:space="preserve">53,2 </w:t>
      </w:r>
      <w:r>
        <w:rPr>
          <w:rFonts w:ascii="Times New Roman" w:hAnsi="Times New Roman"/>
          <w:sz w:val="28"/>
          <w:szCs w:val="28"/>
        </w:rPr>
        <w:t>%</w:t>
      </w:r>
      <w:r w:rsidR="008E2A03">
        <w:rPr>
          <w:rFonts w:ascii="Times New Roman" w:hAnsi="Times New Roman"/>
          <w:sz w:val="28"/>
          <w:szCs w:val="28"/>
        </w:rPr>
        <w:t>.</w:t>
      </w:r>
    </w:p>
    <w:p w:rsidR="00261E16" w:rsidRDefault="00261E16" w:rsidP="009E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BAB">
        <w:rPr>
          <w:rFonts w:ascii="Times New Roman" w:hAnsi="Times New Roman"/>
          <w:sz w:val="28"/>
          <w:szCs w:val="28"/>
        </w:rPr>
        <w:t xml:space="preserve">Для обеспечения 100% оснащенности приборами учета, </w:t>
      </w:r>
      <w:r w:rsidR="00FF73CE">
        <w:rPr>
          <w:rFonts w:ascii="Times New Roman" w:hAnsi="Times New Roman"/>
          <w:sz w:val="28"/>
          <w:szCs w:val="28"/>
        </w:rPr>
        <w:t xml:space="preserve">администрация </w:t>
      </w:r>
      <w:r w:rsidR="003E2CED">
        <w:rPr>
          <w:rFonts w:ascii="Times New Roman" w:hAnsi="Times New Roman"/>
          <w:sz w:val="28"/>
          <w:szCs w:val="28"/>
        </w:rPr>
        <w:t>П</w:t>
      </w:r>
      <w:r w:rsidR="003E2CED">
        <w:rPr>
          <w:rFonts w:ascii="Times New Roman" w:hAnsi="Times New Roman"/>
          <w:sz w:val="28"/>
          <w:szCs w:val="28"/>
        </w:rPr>
        <w:t>о</w:t>
      </w:r>
      <w:r w:rsidR="003E2CED">
        <w:rPr>
          <w:rFonts w:ascii="Times New Roman" w:hAnsi="Times New Roman"/>
          <w:sz w:val="28"/>
          <w:szCs w:val="28"/>
        </w:rPr>
        <w:t>путненского</w:t>
      </w:r>
      <w:r w:rsidR="00FF73C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gramStart"/>
      <w:r w:rsidR="00FF73CE">
        <w:rPr>
          <w:rFonts w:ascii="Times New Roman" w:hAnsi="Times New Roman"/>
          <w:sz w:val="28"/>
          <w:szCs w:val="28"/>
        </w:rPr>
        <w:t xml:space="preserve">и </w:t>
      </w:r>
      <w:r w:rsidR="00A06CB2">
        <w:rPr>
          <w:rFonts w:ascii="Times New Roman" w:hAnsi="Times New Roman"/>
          <w:sz w:val="28"/>
          <w:szCs w:val="28"/>
        </w:rPr>
        <w:t>ООО</w:t>
      </w:r>
      <w:proofErr w:type="gramEnd"/>
      <w:r w:rsidR="00A06CB2">
        <w:rPr>
          <w:rFonts w:ascii="Times New Roman" w:hAnsi="Times New Roman"/>
          <w:sz w:val="28"/>
          <w:szCs w:val="28"/>
        </w:rPr>
        <w:t xml:space="preserve"> «Попутненское водопроводное хозя</w:t>
      </w:r>
      <w:r w:rsidR="00A06CB2">
        <w:rPr>
          <w:rFonts w:ascii="Times New Roman" w:hAnsi="Times New Roman"/>
          <w:sz w:val="28"/>
          <w:szCs w:val="28"/>
        </w:rPr>
        <w:t>й</w:t>
      </w:r>
      <w:r w:rsidR="00A06CB2">
        <w:rPr>
          <w:rFonts w:ascii="Times New Roman" w:hAnsi="Times New Roman"/>
          <w:sz w:val="28"/>
          <w:szCs w:val="28"/>
        </w:rPr>
        <w:t>ство»</w:t>
      </w:r>
      <w:r w:rsidR="000C05F9">
        <w:rPr>
          <w:rFonts w:ascii="Times New Roman" w:hAnsi="Times New Roman"/>
          <w:sz w:val="28"/>
          <w:szCs w:val="28"/>
        </w:rPr>
        <w:t xml:space="preserve"> </w:t>
      </w:r>
      <w:r w:rsidRPr="00AE7BAB">
        <w:rPr>
          <w:rFonts w:ascii="Times New Roman" w:hAnsi="Times New Roman"/>
          <w:sz w:val="28"/>
          <w:szCs w:val="28"/>
        </w:rPr>
        <w:t>долж</w:t>
      </w:r>
      <w:r w:rsidR="00EF4E61">
        <w:rPr>
          <w:rFonts w:ascii="Times New Roman" w:hAnsi="Times New Roman"/>
          <w:sz w:val="28"/>
          <w:szCs w:val="28"/>
        </w:rPr>
        <w:t>ны</w:t>
      </w:r>
      <w:r w:rsidRPr="00AE7BAB">
        <w:rPr>
          <w:rFonts w:ascii="Times New Roman" w:hAnsi="Times New Roman"/>
          <w:sz w:val="28"/>
          <w:szCs w:val="28"/>
        </w:rPr>
        <w:t xml:space="preserve"> выполнить мероприятия в соответствии с 261-ФЗ «Об энергосбер</w:t>
      </w:r>
      <w:r w:rsidRPr="00AE7BAB">
        <w:rPr>
          <w:rFonts w:ascii="Times New Roman" w:hAnsi="Times New Roman"/>
          <w:sz w:val="28"/>
          <w:szCs w:val="28"/>
        </w:rPr>
        <w:t>е</w:t>
      </w:r>
      <w:r w:rsidRPr="00AE7BAB">
        <w:rPr>
          <w:rFonts w:ascii="Times New Roman" w:hAnsi="Times New Roman"/>
          <w:sz w:val="28"/>
          <w:szCs w:val="28"/>
        </w:rPr>
        <w:t>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9E3F2D" w:rsidRPr="00AE7BAB" w:rsidRDefault="009E3F2D" w:rsidP="009E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E3F2D" w:rsidRDefault="00E22DF8" w:rsidP="009E3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096D85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1.3.6 Анализ резервов и дефицитов производственных мощностей системы </w:t>
      </w:r>
    </w:p>
    <w:p w:rsidR="00F01974" w:rsidRPr="00096D85" w:rsidRDefault="00E22DF8" w:rsidP="009E3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096D85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водоснабжения </w:t>
      </w:r>
      <w:r w:rsidR="00037733" w:rsidRPr="00096D85">
        <w:rPr>
          <w:rFonts w:ascii="Times New Roman" w:hAnsi="Times New Roman"/>
          <w:b/>
          <w:bCs/>
          <w:i/>
          <w:sz w:val="28"/>
          <w:szCs w:val="28"/>
          <w:lang w:eastAsia="ru-RU"/>
        </w:rPr>
        <w:t>поселения</w:t>
      </w:r>
    </w:p>
    <w:p w:rsidR="00313111" w:rsidRPr="002528F1" w:rsidRDefault="00845A39" w:rsidP="009E3F2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2528F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Для определения перспективного спроса на водоснабжение сформирован прогноз застройки </w:t>
      </w:r>
      <w:r w:rsidR="003E2CED" w:rsidRPr="002528F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Попутненского</w:t>
      </w:r>
      <w:r w:rsidR="00B00D2E" w:rsidRPr="002528F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сельского</w:t>
      </w:r>
      <w:r w:rsidR="00830E7E" w:rsidRPr="002528F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поселения</w:t>
      </w:r>
      <w:r w:rsidRPr="002528F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и изменения численности населения на период до 20</w:t>
      </w:r>
      <w:r w:rsidR="0064789E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3</w:t>
      </w:r>
      <w:r w:rsidR="00A401EE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3</w:t>
      </w:r>
      <w:r w:rsidRPr="002528F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года. Прогноз основан на данных Генерального плана </w:t>
      </w:r>
      <w:r w:rsidR="003E2CED" w:rsidRPr="002528F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Попутненского</w:t>
      </w:r>
      <w:r w:rsidR="00535683" w:rsidRPr="002528F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B00D2E" w:rsidRPr="002528F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сельского</w:t>
      </w:r>
      <w:r w:rsidR="002E099C" w:rsidRPr="002528F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поселения</w:t>
      </w:r>
      <w:r w:rsidR="00F7548E" w:rsidRPr="002528F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. </w:t>
      </w:r>
      <w:r w:rsidRPr="002528F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Предполагается, что в течение всего указанного периода численность населения</w:t>
      </w:r>
      <w:r w:rsidR="00E53E32" w:rsidRPr="002528F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, подключенного к централизованн</w:t>
      </w:r>
      <w:r w:rsidR="00E53E32" w:rsidRPr="002528F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о</w:t>
      </w:r>
      <w:r w:rsidR="00E53E32" w:rsidRPr="002528F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му водоснабжению</w:t>
      </w:r>
      <w:r w:rsidR="00B502B5" w:rsidRPr="002528F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,</w:t>
      </w:r>
      <w:r w:rsidR="00E53E32" w:rsidRPr="002528F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2528F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будет на уровне </w:t>
      </w:r>
      <w:r w:rsidR="002528F1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6,544</w:t>
      </w:r>
      <w:r w:rsidR="002778A3" w:rsidRPr="002528F1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69628D" w:rsidRPr="002528F1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тыс. человек</w:t>
      </w:r>
      <w:r w:rsidR="00830E7E" w:rsidRPr="002528F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1C3774" w:rsidRPr="002528F1" w:rsidRDefault="001C3774" w:rsidP="009E3F2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2528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Перспективные расходы воды для обеспечения вводимых объектов прин</w:t>
      </w:r>
      <w:r w:rsidRPr="002528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</w:t>
      </w:r>
      <w:r w:rsidRPr="002528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ты в соответствии со Сводом правил СП 30.13330.2012 "СНиП 2.04.01-85*. Внутренний водопровод и канализация зданий" и составляют для жилых зданий </w:t>
      </w:r>
      <w:r w:rsidR="002778A3" w:rsidRPr="002528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150</w:t>
      </w:r>
      <w:r w:rsidRPr="002528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л/сутки на 1 человека.</w:t>
      </w:r>
    </w:p>
    <w:p w:rsidR="001C3774" w:rsidRDefault="001C3774" w:rsidP="009E3F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2528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 расчетный срок общее потребление воды составит </w:t>
      </w:r>
      <w:r w:rsidR="006478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981,6</w:t>
      </w:r>
      <w:r w:rsidR="002528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2528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</w:t>
      </w:r>
      <w:r w:rsidRPr="002528F1">
        <w:rPr>
          <w:rFonts w:ascii="Times New Roman" w:eastAsia="Times New Roman" w:hAnsi="Times New Roman"/>
          <w:spacing w:val="2"/>
          <w:sz w:val="28"/>
          <w:szCs w:val="28"/>
          <w:vertAlign w:val="superscript"/>
          <w:lang w:eastAsia="ru-RU"/>
        </w:rPr>
        <w:t>3</w:t>
      </w:r>
      <w:r w:rsidRPr="002528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/сутки.</w:t>
      </w:r>
      <w:r w:rsidR="00A02FF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2528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Дебит</w:t>
      </w:r>
      <w:r w:rsidRPr="00096D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всех водозаборов </w:t>
      </w:r>
      <w:r w:rsidR="006478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1488</w:t>
      </w:r>
      <w:r w:rsidRPr="00096D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</w:t>
      </w:r>
      <w:r w:rsidRPr="00096D85">
        <w:rPr>
          <w:rFonts w:ascii="Times New Roman" w:eastAsia="Times New Roman" w:hAnsi="Times New Roman"/>
          <w:spacing w:val="2"/>
          <w:sz w:val="28"/>
          <w:szCs w:val="28"/>
          <w:vertAlign w:val="superscript"/>
          <w:lang w:eastAsia="ru-RU"/>
        </w:rPr>
        <w:t>3</w:t>
      </w:r>
      <w:r w:rsidRPr="00096D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/сутки.</w:t>
      </w:r>
      <w:r w:rsidR="009E3F2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096D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связи с этим к 20</w:t>
      </w:r>
      <w:r w:rsidR="006478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32</w:t>
      </w:r>
      <w:r w:rsidRPr="00096D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году будет наблюдаться </w:t>
      </w:r>
      <w:r w:rsidR="006E3FBA" w:rsidRPr="00096D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резерв</w:t>
      </w:r>
      <w:r w:rsidRPr="00096D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6478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506,4</w:t>
      </w:r>
      <w:r w:rsidRPr="00096D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</w:t>
      </w:r>
      <w:r w:rsidRPr="00096D85">
        <w:rPr>
          <w:rFonts w:ascii="Times New Roman" w:eastAsia="Times New Roman" w:hAnsi="Times New Roman"/>
          <w:spacing w:val="2"/>
          <w:sz w:val="28"/>
          <w:szCs w:val="28"/>
          <w:vertAlign w:val="superscript"/>
          <w:lang w:eastAsia="ru-RU"/>
        </w:rPr>
        <w:t>3</w:t>
      </w:r>
      <w:r w:rsidRPr="00096D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/сутки</w:t>
      </w:r>
      <w:r w:rsidR="009E6BBE" w:rsidRPr="00096D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9E3F2D" w:rsidRDefault="009E3F2D" w:rsidP="009E3F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A401EE" w:rsidRDefault="00A401EE" w:rsidP="009E3F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A401EE" w:rsidRPr="00096D85" w:rsidRDefault="00A401EE" w:rsidP="009E3F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137D32" w:rsidRPr="008E2A03" w:rsidRDefault="00E22DF8" w:rsidP="009E3F2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8E2A03">
        <w:rPr>
          <w:rFonts w:ascii="Times New Roman" w:hAnsi="Times New Roman"/>
          <w:b/>
          <w:bCs/>
          <w:i/>
          <w:sz w:val="28"/>
          <w:szCs w:val="28"/>
          <w:lang w:eastAsia="ru-RU"/>
        </w:rPr>
        <w:lastRenderedPageBreak/>
        <w:t xml:space="preserve">1.3.7 Прогнозные балансы потребления </w:t>
      </w:r>
      <w:r w:rsidR="009E0A95" w:rsidRPr="008E2A03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горячей, питьевой, технической </w:t>
      </w:r>
      <w:r w:rsidRPr="008E2A03">
        <w:rPr>
          <w:rFonts w:ascii="Times New Roman" w:hAnsi="Times New Roman"/>
          <w:b/>
          <w:bCs/>
          <w:i/>
          <w:sz w:val="28"/>
          <w:szCs w:val="28"/>
          <w:lang w:eastAsia="ru-RU"/>
        </w:rPr>
        <w:t>воды на</w:t>
      </w:r>
      <w:r w:rsidR="00A17660" w:rsidRPr="008E2A03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срок не мене</w:t>
      </w:r>
      <w:r w:rsidR="009E0A95" w:rsidRPr="008E2A03">
        <w:rPr>
          <w:rFonts w:ascii="Times New Roman" w:hAnsi="Times New Roman"/>
          <w:b/>
          <w:bCs/>
          <w:i/>
          <w:sz w:val="28"/>
          <w:szCs w:val="28"/>
          <w:lang w:eastAsia="ru-RU"/>
        </w:rPr>
        <w:t>е</w:t>
      </w:r>
      <w:r w:rsidRPr="008E2A03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10 лет с учетом различн</w:t>
      </w:r>
      <w:r w:rsidR="00F7548E" w:rsidRPr="008E2A03">
        <w:rPr>
          <w:rFonts w:ascii="Times New Roman" w:hAnsi="Times New Roman"/>
          <w:b/>
          <w:bCs/>
          <w:i/>
          <w:sz w:val="28"/>
          <w:szCs w:val="28"/>
          <w:lang w:eastAsia="ru-RU"/>
        </w:rPr>
        <w:t>ых сценариев развития посел</w:t>
      </w:r>
      <w:r w:rsidR="00F7548E" w:rsidRPr="008E2A03">
        <w:rPr>
          <w:rFonts w:ascii="Times New Roman" w:hAnsi="Times New Roman"/>
          <w:b/>
          <w:bCs/>
          <w:i/>
          <w:sz w:val="28"/>
          <w:szCs w:val="28"/>
          <w:lang w:eastAsia="ru-RU"/>
        </w:rPr>
        <w:t>е</w:t>
      </w:r>
      <w:r w:rsidR="00F7548E" w:rsidRPr="008E2A03">
        <w:rPr>
          <w:rFonts w:ascii="Times New Roman" w:hAnsi="Times New Roman"/>
          <w:b/>
          <w:bCs/>
          <w:i/>
          <w:sz w:val="28"/>
          <w:szCs w:val="28"/>
          <w:lang w:eastAsia="ru-RU"/>
        </w:rPr>
        <w:t>ния</w:t>
      </w:r>
    </w:p>
    <w:p w:rsidR="00F7548E" w:rsidRPr="008E2A03" w:rsidRDefault="00845A39" w:rsidP="009E3F2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8E2A0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Расчет водопотребления выполнен с учетом его проектного увеличения к </w:t>
      </w:r>
      <w:r w:rsidRPr="00084AE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20</w:t>
      </w:r>
      <w:r w:rsidR="0064789E" w:rsidRPr="00084AE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</w:t>
      </w:r>
      <w:r w:rsidR="00A401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</w:t>
      </w:r>
      <w:r w:rsidR="0064789E" w:rsidRPr="00084AE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084AE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г. на </w:t>
      </w:r>
      <w:r w:rsidR="00084AEC" w:rsidRPr="00084AE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600,0</w:t>
      </w:r>
      <w:r w:rsidR="009E4F2C" w:rsidRPr="00084AE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084AE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</w:t>
      </w:r>
      <w:r w:rsidR="00E75E24" w:rsidRPr="00084AEC">
        <w:rPr>
          <w:rFonts w:ascii="Times New Roman" w:eastAsia="Times New Roman" w:hAnsi="Times New Roman"/>
          <w:spacing w:val="2"/>
          <w:sz w:val="28"/>
          <w:szCs w:val="28"/>
          <w:vertAlign w:val="superscript"/>
          <w:lang w:eastAsia="ru-RU"/>
        </w:rPr>
        <w:t>3</w:t>
      </w:r>
      <w:r w:rsidR="00E75E24" w:rsidRPr="00084AE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/</w:t>
      </w:r>
      <w:r w:rsidRPr="00084AE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сутки</w:t>
      </w:r>
      <w:r w:rsidR="002E099C" w:rsidRPr="00084AE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Pr="00084AE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Процент потерь воды от отпуска в сеть к окончанию</w:t>
      </w:r>
      <w:r w:rsidRPr="008E2A0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20</w:t>
      </w:r>
      <w:r w:rsidR="006478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</w:t>
      </w:r>
      <w:r w:rsidR="00A401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</w:t>
      </w:r>
      <w:r w:rsidRPr="008E2A0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года планируется снизить </w:t>
      </w:r>
      <w:r w:rsidR="006478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до12 </w:t>
      </w:r>
      <w:r w:rsidRPr="008E2A0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% вследствие уменьшения количества ут</w:t>
      </w:r>
      <w:r w:rsidRPr="008E2A0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</w:t>
      </w:r>
      <w:r w:rsidRPr="008E2A0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чек воды за счет реконструкции и ремонта водопроводных сетей и увеличения сбора с населения и юридических лиц оплаты за потребленную воду. </w:t>
      </w:r>
    </w:p>
    <w:p w:rsidR="009E3F2D" w:rsidRDefault="00845A39" w:rsidP="009E3F2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8E2A0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Прогнозный баланс водопотребления на период с 20</w:t>
      </w:r>
      <w:r w:rsidR="006478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="00A401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</w:t>
      </w:r>
      <w:r w:rsidRPr="008E2A0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года по 20</w:t>
      </w:r>
      <w:r w:rsidR="006478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</w:t>
      </w:r>
      <w:r w:rsidR="00A401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</w:t>
      </w:r>
      <w:r w:rsidRPr="008E2A0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год приведен в таблице</w:t>
      </w:r>
      <w:r w:rsidR="00A370F2" w:rsidRPr="008E2A0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625CDF" w:rsidRPr="008E2A0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8</w:t>
      </w:r>
      <w:r w:rsidR="00514579" w:rsidRPr="008E2A0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при </w:t>
      </w:r>
      <w:r w:rsidR="00514579" w:rsidRPr="008E2A03">
        <w:rPr>
          <w:rFonts w:ascii="Times New Roman" w:eastAsia="Times New Roman" w:hAnsi="Times New Roman"/>
          <w:spacing w:val="2"/>
          <w:sz w:val="28"/>
          <w:szCs w:val="28"/>
          <w:lang w:val="en-US" w:eastAsia="ru-RU"/>
        </w:rPr>
        <w:t>II</w:t>
      </w:r>
      <w:r w:rsidR="00514579" w:rsidRPr="008E2A0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варианте ра</w:t>
      </w:r>
      <w:r w:rsidR="00E55773" w:rsidRPr="008E2A0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звития поселения. При </w:t>
      </w:r>
      <w:r w:rsidR="00E55773" w:rsidRPr="008E2A03">
        <w:rPr>
          <w:rFonts w:ascii="Times New Roman" w:eastAsia="Times New Roman" w:hAnsi="Times New Roman"/>
          <w:spacing w:val="2"/>
          <w:sz w:val="28"/>
          <w:szCs w:val="28"/>
          <w:lang w:val="en-US" w:eastAsia="ru-RU"/>
        </w:rPr>
        <w:t>I</w:t>
      </w:r>
      <w:r w:rsidR="00E55773" w:rsidRPr="008E2A0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варианте показ</w:t>
      </w:r>
      <w:r w:rsidR="00E55773" w:rsidRPr="008E2A0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</w:t>
      </w:r>
      <w:r w:rsidR="00E55773" w:rsidRPr="008E2A0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тели останутся на уровне баланса 20</w:t>
      </w:r>
      <w:r w:rsidR="006478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="00A401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="00E55773" w:rsidRPr="008E2A0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года.</w:t>
      </w:r>
    </w:p>
    <w:p w:rsidR="00A02FF4" w:rsidRDefault="00A02FF4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ectPr w:rsidR="00A02FF4" w:rsidSect="00A02FF4">
          <w:pgSz w:w="12240" w:h="15840"/>
          <w:pgMar w:top="1134" w:right="567" w:bottom="1134" w:left="1701" w:header="720" w:footer="720" w:gutter="0"/>
          <w:cols w:space="720"/>
        </w:sectPr>
      </w:pPr>
    </w:p>
    <w:p w:rsidR="00845A39" w:rsidRPr="002B6241" w:rsidRDefault="00DA78CF" w:rsidP="00A02F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2B624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Таблица</w:t>
      </w:r>
      <w:r w:rsidR="00A370F2" w:rsidRPr="002B624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625CDF" w:rsidRPr="002B624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8</w:t>
      </w:r>
      <w:r w:rsidRPr="002B624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B6BE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–</w:t>
      </w:r>
      <w:r w:rsidRPr="002B624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845A39" w:rsidRPr="002B6241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Прогнозируемый баланс потребления питьевой, горячей, технической воды с 20</w:t>
      </w:r>
      <w:r w:rsidR="0064789E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2</w:t>
      </w:r>
      <w:r w:rsidR="00A401EE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4</w:t>
      </w:r>
      <w:r w:rsidR="0064789E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="00845A39" w:rsidRPr="002B6241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г. по 20</w:t>
      </w:r>
      <w:r w:rsidR="0064789E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3</w:t>
      </w:r>
      <w:r w:rsidR="00A401EE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3</w:t>
      </w:r>
      <w:r w:rsidR="0064789E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="00F7548E" w:rsidRPr="002B6241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г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547"/>
        <w:gridCol w:w="1838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</w:tblGrid>
      <w:tr w:rsidR="00272469" w:rsidRPr="00272469" w:rsidTr="00272469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272469" w:rsidP="00A4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</w:t>
            </w:r>
            <w:r w:rsidR="00A401E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(Базовый год)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Объем воды, тыс. куб. м</w:t>
            </w:r>
          </w:p>
        </w:tc>
      </w:tr>
      <w:tr w:rsidR="00272469" w:rsidRPr="00272469" w:rsidTr="00272469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272469" w:rsidP="00A4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</w:t>
            </w:r>
            <w:r w:rsidR="00A401E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C518AF" w:rsidP="00A4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</w:t>
            </w:r>
            <w:r w:rsidR="00A401E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C518AF" w:rsidP="00A4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</w:t>
            </w:r>
            <w:r w:rsidR="00A401E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C518AF" w:rsidP="00A4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</w:t>
            </w:r>
            <w:r w:rsidR="00A401E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C518AF" w:rsidP="00A4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</w:t>
            </w:r>
            <w:r w:rsidR="00A401E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C518AF" w:rsidP="00A4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</w:t>
            </w:r>
            <w:r w:rsidR="00A401E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C518AF" w:rsidP="00A4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  <w:r w:rsidR="00A401E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C518AF" w:rsidP="00A4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203</w:t>
            </w:r>
            <w:r w:rsidR="00A401E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272469" w:rsidP="00A4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203</w:t>
            </w:r>
            <w:r w:rsidR="00A401E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272469" w:rsidP="00A4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203</w:t>
            </w:r>
            <w:r w:rsidR="00A401E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469" w:rsidRPr="00272469" w:rsidTr="0027246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Подъем воды,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253,729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272,649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291,807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309,957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327,176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343,534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359,094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373,913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388,043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401,531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423,618</w:t>
            </w:r>
          </w:p>
        </w:tc>
      </w:tr>
      <w:tr w:rsidR="00272469" w:rsidRPr="00272469" w:rsidTr="002724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Принято со стороны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</w:tr>
      <w:tr w:rsidR="00272469" w:rsidRPr="00272469" w:rsidTr="002724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Итого подъем и поку</w:t>
            </w: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253,729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272,649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291,807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309,957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327,176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343,534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359,094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373,913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388,043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401,531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423,618</w:t>
            </w:r>
          </w:p>
        </w:tc>
      </w:tr>
      <w:tr w:rsidR="00272469" w:rsidRPr="00272469" w:rsidTr="002724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Потери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76,981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76,342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75,870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74,390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71,979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68,707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64,637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59,826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54,326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48,184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50,834</w:t>
            </w:r>
          </w:p>
        </w:tc>
      </w:tr>
      <w:tr w:rsidR="00272469" w:rsidRPr="00272469" w:rsidTr="002724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в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30,34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272469" w:rsidRPr="00272469" w:rsidTr="002724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Реализация услуг, в </w:t>
            </w:r>
            <w:proofErr w:type="spellStart"/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т.ч</w:t>
            </w:r>
            <w:proofErr w:type="spellEnd"/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176,748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196,307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215,937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235,567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255,197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274,827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294,457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314,087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333,717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353,347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372,784</w:t>
            </w:r>
          </w:p>
        </w:tc>
      </w:tr>
      <w:tr w:rsidR="00272469" w:rsidRPr="00272469" w:rsidTr="0027246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-население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163,977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183,407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202,837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222,267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241,697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261,127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280,557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299,987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319,417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338,847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358,284</w:t>
            </w:r>
          </w:p>
        </w:tc>
      </w:tr>
      <w:tr w:rsidR="00272469" w:rsidRPr="00272469" w:rsidTr="0027246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-бюджетные организ</w:t>
            </w: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6,700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6,800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6,900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7,100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7,200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7,300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7,400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7,500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7,500</w:t>
            </w:r>
          </w:p>
        </w:tc>
      </w:tr>
      <w:tr w:rsidR="00272469" w:rsidRPr="00272469" w:rsidTr="0027246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-прочие потребители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6,200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6,300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6,400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6,500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6,600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6,700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6,800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6,900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lang w:eastAsia="ru-RU"/>
              </w:rPr>
              <w:t>7,000</w:t>
            </w:r>
          </w:p>
        </w:tc>
      </w:tr>
    </w:tbl>
    <w:p w:rsidR="009F7F2B" w:rsidRDefault="009F7F2B" w:rsidP="00C508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E22DF8" w:rsidRPr="002528F1" w:rsidRDefault="00E22DF8" w:rsidP="009E3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2528F1">
        <w:rPr>
          <w:rFonts w:ascii="Times New Roman" w:hAnsi="Times New Roman"/>
          <w:b/>
          <w:bCs/>
          <w:i/>
          <w:sz w:val="28"/>
          <w:szCs w:val="28"/>
          <w:lang w:eastAsia="ru-RU"/>
        </w:rPr>
        <w:t>1.3.</w:t>
      </w:r>
      <w:r w:rsidR="005E7022" w:rsidRPr="002528F1">
        <w:rPr>
          <w:rFonts w:ascii="Times New Roman" w:hAnsi="Times New Roman"/>
          <w:b/>
          <w:bCs/>
          <w:i/>
          <w:sz w:val="28"/>
          <w:szCs w:val="28"/>
          <w:lang w:eastAsia="ru-RU"/>
        </w:rPr>
        <w:t>8</w:t>
      </w:r>
      <w:r w:rsidRPr="002528F1">
        <w:rPr>
          <w:rFonts w:ascii="Times New Roman" w:hAnsi="Times New Roman"/>
          <w:b/>
          <w:bCs/>
          <w:i/>
          <w:sz w:val="28"/>
          <w:szCs w:val="28"/>
          <w:lang w:eastAsia="ru-RU"/>
        </w:rPr>
        <w:t>. Сведения о фактическом и ожидаемом потреблении</w:t>
      </w:r>
      <w:r w:rsidR="009E0A95" w:rsidRPr="002528F1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горячей, питьевой, технической</w:t>
      </w:r>
      <w:r w:rsidR="00AC1968" w:rsidRPr="002528F1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воды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744"/>
        <w:gridCol w:w="744"/>
        <w:gridCol w:w="744"/>
        <w:gridCol w:w="744"/>
        <w:gridCol w:w="743"/>
        <w:gridCol w:w="743"/>
        <w:gridCol w:w="743"/>
        <w:gridCol w:w="743"/>
        <w:gridCol w:w="743"/>
        <w:gridCol w:w="743"/>
        <w:gridCol w:w="743"/>
        <w:gridCol w:w="743"/>
      </w:tblGrid>
      <w:tr w:rsidR="0046120A" w:rsidRPr="002528F1" w:rsidTr="0046120A">
        <w:trPr>
          <w:trHeight w:val="15"/>
        </w:trPr>
        <w:tc>
          <w:tcPr>
            <w:tcW w:w="1426" w:type="dxa"/>
            <w:hideMark/>
          </w:tcPr>
          <w:p w:rsidR="0046120A" w:rsidRPr="002528F1" w:rsidRDefault="0046120A" w:rsidP="0046120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744" w:type="dxa"/>
            <w:hideMark/>
          </w:tcPr>
          <w:p w:rsidR="0046120A" w:rsidRPr="002528F1" w:rsidRDefault="0046120A" w:rsidP="0046120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744" w:type="dxa"/>
            <w:hideMark/>
          </w:tcPr>
          <w:p w:rsidR="0046120A" w:rsidRPr="002528F1" w:rsidRDefault="0046120A" w:rsidP="0046120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744" w:type="dxa"/>
            <w:hideMark/>
          </w:tcPr>
          <w:p w:rsidR="0046120A" w:rsidRPr="002528F1" w:rsidRDefault="0046120A" w:rsidP="0046120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744" w:type="dxa"/>
            <w:hideMark/>
          </w:tcPr>
          <w:p w:rsidR="0046120A" w:rsidRPr="002528F1" w:rsidRDefault="0046120A" w:rsidP="0046120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743" w:type="dxa"/>
            <w:hideMark/>
          </w:tcPr>
          <w:p w:rsidR="0046120A" w:rsidRPr="002528F1" w:rsidRDefault="0046120A" w:rsidP="0046120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743" w:type="dxa"/>
            <w:hideMark/>
          </w:tcPr>
          <w:p w:rsidR="0046120A" w:rsidRPr="002528F1" w:rsidRDefault="0046120A" w:rsidP="0046120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743" w:type="dxa"/>
            <w:hideMark/>
          </w:tcPr>
          <w:p w:rsidR="0046120A" w:rsidRPr="002528F1" w:rsidRDefault="0046120A" w:rsidP="0046120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743" w:type="dxa"/>
            <w:hideMark/>
          </w:tcPr>
          <w:p w:rsidR="0046120A" w:rsidRPr="002528F1" w:rsidRDefault="0046120A" w:rsidP="0046120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743" w:type="dxa"/>
            <w:hideMark/>
          </w:tcPr>
          <w:p w:rsidR="0046120A" w:rsidRPr="002528F1" w:rsidRDefault="0046120A" w:rsidP="0046120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743" w:type="dxa"/>
            <w:hideMark/>
          </w:tcPr>
          <w:p w:rsidR="0046120A" w:rsidRPr="002528F1" w:rsidRDefault="0046120A" w:rsidP="0046120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743" w:type="dxa"/>
            <w:hideMark/>
          </w:tcPr>
          <w:p w:rsidR="0046120A" w:rsidRPr="002528F1" w:rsidRDefault="0046120A" w:rsidP="0046120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743" w:type="dxa"/>
            <w:hideMark/>
          </w:tcPr>
          <w:p w:rsidR="0046120A" w:rsidRPr="002528F1" w:rsidRDefault="0046120A" w:rsidP="0046120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</w:tbl>
    <w:p w:rsidR="00776044" w:rsidRPr="002528F1" w:rsidRDefault="00E22DF8" w:rsidP="009814F4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2528F1">
        <w:rPr>
          <w:rFonts w:ascii="Times New Roman" w:hAnsi="Times New Roman"/>
          <w:sz w:val="28"/>
          <w:szCs w:val="28"/>
          <w:lang w:eastAsia="ru-RU"/>
        </w:rPr>
        <w:t xml:space="preserve">Таблица </w:t>
      </w:r>
      <w:r w:rsidR="00625CDF" w:rsidRPr="002528F1">
        <w:rPr>
          <w:rFonts w:ascii="Times New Roman" w:hAnsi="Times New Roman"/>
          <w:sz w:val="28"/>
          <w:szCs w:val="28"/>
          <w:lang w:eastAsia="ru-RU"/>
        </w:rPr>
        <w:t>9</w:t>
      </w:r>
      <w:r w:rsidR="00BB6BE2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76044" w:rsidRPr="002528F1">
        <w:rPr>
          <w:rFonts w:ascii="Times New Roman" w:hAnsi="Times New Roman"/>
          <w:bCs/>
          <w:sz w:val="28"/>
          <w:szCs w:val="28"/>
          <w:lang w:eastAsia="ru-RU"/>
        </w:rPr>
        <w:t>Фактическое и ожидаемое потребление</w:t>
      </w:r>
      <w:r w:rsidR="00AC1968" w:rsidRPr="002528F1">
        <w:rPr>
          <w:rFonts w:ascii="Times New Roman" w:hAnsi="Times New Roman"/>
          <w:bCs/>
          <w:sz w:val="28"/>
          <w:szCs w:val="28"/>
          <w:lang w:eastAsia="ru-RU"/>
        </w:rPr>
        <w:t xml:space="preserve"> воды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4"/>
        <w:gridCol w:w="1267"/>
        <w:gridCol w:w="1279"/>
        <w:gridCol w:w="1744"/>
        <w:gridCol w:w="1207"/>
        <w:gridCol w:w="1279"/>
        <w:gridCol w:w="1744"/>
      </w:tblGrid>
      <w:tr w:rsidR="00E22DF8" w:rsidRPr="002528F1" w:rsidTr="009F7F2B">
        <w:trPr>
          <w:jc w:val="center"/>
        </w:trPr>
        <w:tc>
          <w:tcPr>
            <w:tcW w:w="0" w:type="auto"/>
            <w:vMerge w:val="restart"/>
            <w:shd w:val="clear" w:color="auto" w:fill="9BBB59" w:themeFill="accent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8" w:rsidRPr="002528F1" w:rsidRDefault="00E22DF8" w:rsidP="00776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9BBB59" w:themeFill="accent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8" w:rsidRPr="002528F1" w:rsidRDefault="00B34BB7" w:rsidP="00776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528F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Потребление воды</w:t>
            </w:r>
          </w:p>
        </w:tc>
      </w:tr>
      <w:tr w:rsidR="00E22DF8" w:rsidRPr="002528F1" w:rsidTr="009F7F2B">
        <w:trPr>
          <w:jc w:val="center"/>
        </w:trPr>
        <w:tc>
          <w:tcPr>
            <w:tcW w:w="0" w:type="auto"/>
            <w:vMerge/>
            <w:shd w:val="clear" w:color="auto" w:fill="9BBB59" w:themeFill="accent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8" w:rsidRPr="002528F1" w:rsidRDefault="00E22DF8" w:rsidP="00776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9BBB59" w:themeFill="accent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8" w:rsidRPr="002528F1" w:rsidRDefault="00E22DF8" w:rsidP="00776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528F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Фактическое</w:t>
            </w:r>
          </w:p>
        </w:tc>
        <w:tc>
          <w:tcPr>
            <w:tcW w:w="0" w:type="auto"/>
            <w:gridSpan w:val="3"/>
            <w:shd w:val="clear" w:color="auto" w:fill="9BBB59" w:themeFill="accent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8" w:rsidRPr="002528F1" w:rsidRDefault="00E22DF8" w:rsidP="00776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528F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Ожидаемое</w:t>
            </w:r>
          </w:p>
        </w:tc>
      </w:tr>
      <w:tr w:rsidR="00E22DF8" w:rsidRPr="002528F1" w:rsidTr="009F7F2B">
        <w:trPr>
          <w:jc w:val="center"/>
        </w:trPr>
        <w:tc>
          <w:tcPr>
            <w:tcW w:w="0" w:type="auto"/>
            <w:vMerge/>
            <w:shd w:val="clear" w:color="auto" w:fill="9BBB59" w:themeFill="accent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8" w:rsidRPr="002528F1" w:rsidRDefault="00E22DF8" w:rsidP="00776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9BBB59" w:themeFill="accent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8" w:rsidRPr="002528F1" w:rsidRDefault="00E22DF8" w:rsidP="00776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528F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Годовое</w:t>
            </w:r>
          </w:p>
          <w:p w:rsidR="00E22DF8" w:rsidRPr="002528F1" w:rsidRDefault="00C326C2" w:rsidP="00776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528F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тыс. </w:t>
            </w:r>
            <w:r w:rsidR="00E22DF8" w:rsidRPr="002528F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м³</w:t>
            </w:r>
            <w:r w:rsidR="00795A6A" w:rsidRPr="002528F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0" w:type="auto"/>
            <w:shd w:val="clear" w:color="auto" w:fill="9BBB59" w:themeFill="accent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8" w:rsidRPr="002528F1" w:rsidRDefault="00E22DF8" w:rsidP="00776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528F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Суточное</w:t>
            </w:r>
          </w:p>
          <w:p w:rsidR="00E22DF8" w:rsidRPr="002528F1" w:rsidRDefault="00776044" w:rsidP="00776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528F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тыс</w:t>
            </w:r>
            <w:proofErr w:type="gramStart"/>
            <w:r w:rsidRPr="002528F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E22DF8" w:rsidRPr="002528F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</w:t>
            </w:r>
            <w:proofErr w:type="gramEnd"/>
            <w:r w:rsidR="00E22DF8" w:rsidRPr="002528F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³/сут</w:t>
            </w:r>
          </w:p>
        </w:tc>
        <w:tc>
          <w:tcPr>
            <w:tcW w:w="0" w:type="auto"/>
            <w:shd w:val="clear" w:color="auto" w:fill="9BBB59" w:themeFill="accent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8" w:rsidRPr="002528F1" w:rsidRDefault="00E22DF8" w:rsidP="00776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528F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Макс. суточное </w:t>
            </w:r>
          </w:p>
          <w:p w:rsidR="00E22DF8" w:rsidRPr="002528F1" w:rsidRDefault="00776044" w:rsidP="00776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528F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тыс</w:t>
            </w:r>
            <w:proofErr w:type="gramStart"/>
            <w:r w:rsidRPr="002528F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E22DF8" w:rsidRPr="002528F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</w:t>
            </w:r>
            <w:proofErr w:type="gramEnd"/>
            <w:r w:rsidR="00E22DF8" w:rsidRPr="002528F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³/сут</w:t>
            </w:r>
          </w:p>
        </w:tc>
        <w:tc>
          <w:tcPr>
            <w:tcW w:w="0" w:type="auto"/>
            <w:shd w:val="clear" w:color="auto" w:fill="9BBB59" w:themeFill="accent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8" w:rsidRPr="002528F1" w:rsidRDefault="00E22DF8" w:rsidP="00776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528F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Годовое</w:t>
            </w:r>
          </w:p>
          <w:p w:rsidR="00E22DF8" w:rsidRPr="002528F1" w:rsidRDefault="00776044" w:rsidP="00776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528F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тыс</w:t>
            </w:r>
            <w:proofErr w:type="gramStart"/>
            <w:r w:rsidRPr="002528F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E22DF8" w:rsidRPr="002528F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</w:t>
            </w:r>
            <w:proofErr w:type="gramEnd"/>
            <w:r w:rsidR="00E22DF8" w:rsidRPr="002528F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³</w:t>
            </w:r>
            <w:r w:rsidR="00795A6A" w:rsidRPr="002528F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0" w:type="auto"/>
            <w:shd w:val="clear" w:color="auto" w:fill="9BBB59" w:themeFill="accent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8" w:rsidRPr="002528F1" w:rsidRDefault="00E22DF8" w:rsidP="00776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528F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Суточное</w:t>
            </w:r>
          </w:p>
          <w:p w:rsidR="00E22DF8" w:rsidRPr="002528F1" w:rsidRDefault="00776044" w:rsidP="00776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528F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тыс</w:t>
            </w:r>
            <w:proofErr w:type="gramStart"/>
            <w:r w:rsidRPr="002528F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E22DF8" w:rsidRPr="002528F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</w:t>
            </w:r>
            <w:proofErr w:type="gramEnd"/>
            <w:r w:rsidR="00E22DF8" w:rsidRPr="002528F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³/сут</w:t>
            </w:r>
          </w:p>
        </w:tc>
        <w:tc>
          <w:tcPr>
            <w:tcW w:w="0" w:type="auto"/>
            <w:shd w:val="clear" w:color="auto" w:fill="9BBB59" w:themeFill="accent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8" w:rsidRPr="002528F1" w:rsidRDefault="00E22DF8" w:rsidP="00776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528F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Макс. суточное </w:t>
            </w:r>
          </w:p>
          <w:p w:rsidR="00E22DF8" w:rsidRPr="002528F1" w:rsidRDefault="00776044" w:rsidP="00776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528F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тыс</w:t>
            </w:r>
            <w:proofErr w:type="gramStart"/>
            <w:r w:rsidRPr="002528F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E22DF8" w:rsidRPr="002528F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</w:t>
            </w:r>
            <w:proofErr w:type="gramEnd"/>
            <w:r w:rsidR="00E22DF8" w:rsidRPr="002528F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³/сут</w:t>
            </w:r>
          </w:p>
        </w:tc>
      </w:tr>
      <w:tr w:rsidR="00C326C2" w:rsidRPr="002528F1" w:rsidTr="009F7F2B">
        <w:trPr>
          <w:trHeight w:val="276"/>
          <w:jc w:val="center"/>
        </w:trPr>
        <w:tc>
          <w:tcPr>
            <w:tcW w:w="0" w:type="auto"/>
            <w:shd w:val="clear" w:color="auto" w:fill="EAF1DD" w:themeFill="accent3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26C2" w:rsidRPr="002528F1" w:rsidRDefault="00C326C2" w:rsidP="000D4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8F1">
              <w:rPr>
                <w:rFonts w:ascii="Times New Roman" w:hAnsi="Times New Roman"/>
                <w:sz w:val="24"/>
                <w:szCs w:val="24"/>
                <w:lang w:eastAsia="ru-RU"/>
              </w:rPr>
              <w:t>Горячая</w:t>
            </w:r>
          </w:p>
        </w:tc>
        <w:tc>
          <w:tcPr>
            <w:tcW w:w="0" w:type="auto"/>
            <w:shd w:val="clear" w:color="auto" w:fill="EAF1DD" w:themeFill="accent3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26C2" w:rsidRPr="002528F1" w:rsidRDefault="00722AE3" w:rsidP="000D46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8F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BF4404" w:rsidRPr="002528F1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EAF1DD" w:themeFill="accent3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26C2" w:rsidRPr="002528F1" w:rsidRDefault="00722AE3" w:rsidP="000D46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8F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BF4404" w:rsidRPr="002528F1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EAF1DD" w:themeFill="accent3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26C2" w:rsidRPr="002528F1" w:rsidRDefault="00722AE3" w:rsidP="000D46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8F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BF4404" w:rsidRPr="002528F1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EAF1DD" w:themeFill="accent3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26C2" w:rsidRPr="002528F1" w:rsidRDefault="00722AE3" w:rsidP="00675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8F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BF4404" w:rsidRPr="002528F1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EAF1DD" w:themeFill="accent3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26C2" w:rsidRPr="002528F1" w:rsidRDefault="00722AE3" w:rsidP="00675C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8F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BF4404" w:rsidRPr="002528F1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EAF1DD" w:themeFill="accent3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26C2" w:rsidRPr="002528F1" w:rsidRDefault="00722AE3" w:rsidP="000D46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8F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BF4404" w:rsidRPr="002528F1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326C2" w:rsidRPr="002528F1" w:rsidTr="009F7F2B">
        <w:trPr>
          <w:jc w:val="center"/>
        </w:trPr>
        <w:tc>
          <w:tcPr>
            <w:tcW w:w="0" w:type="auto"/>
            <w:shd w:val="clear" w:color="auto" w:fill="EAF1DD" w:themeFill="accent3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26C2" w:rsidRPr="002528F1" w:rsidRDefault="00C326C2" w:rsidP="000D4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8F1">
              <w:rPr>
                <w:rFonts w:ascii="Times New Roman" w:hAnsi="Times New Roman"/>
                <w:sz w:val="24"/>
                <w:szCs w:val="24"/>
                <w:lang w:eastAsia="ru-RU"/>
              </w:rPr>
              <w:t>Питьевая</w:t>
            </w:r>
          </w:p>
        </w:tc>
        <w:tc>
          <w:tcPr>
            <w:tcW w:w="0" w:type="auto"/>
            <w:shd w:val="clear" w:color="auto" w:fill="EAF1DD" w:themeFill="accent3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26C2" w:rsidRPr="002528F1" w:rsidRDefault="00272469" w:rsidP="000D46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176,748</w:t>
            </w:r>
          </w:p>
        </w:tc>
        <w:tc>
          <w:tcPr>
            <w:tcW w:w="0" w:type="auto"/>
            <w:shd w:val="clear" w:color="auto" w:fill="EAF1DD" w:themeFill="accent3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26C2" w:rsidRPr="002528F1" w:rsidRDefault="002528F1" w:rsidP="002724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272469">
              <w:rPr>
                <w:rFonts w:ascii="Times New Roman" w:hAnsi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0" w:type="auto"/>
            <w:shd w:val="clear" w:color="auto" w:fill="EAF1DD" w:themeFill="accent3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26C2" w:rsidRPr="002528F1" w:rsidRDefault="00272469" w:rsidP="00400D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0" w:type="auto"/>
            <w:shd w:val="clear" w:color="auto" w:fill="EAF1DD" w:themeFill="accent3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26C2" w:rsidRPr="002528F1" w:rsidRDefault="00272469" w:rsidP="000D46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372,784</w:t>
            </w:r>
          </w:p>
        </w:tc>
        <w:tc>
          <w:tcPr>
            <w:tcW w:w="0" w:type="auto"/>
            <w:shd w:val="clear" w:color="auto" w:fill="EAF1DD" w:themeFill="accent3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26C2" w:rsidRPr="002528F1" w:rsidRDefault="002528F1" w:rsidP="002724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</w:t>
            </w:r>
            <w:r w:rsidR="0027246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EAF1DD" w:themeFill="accent3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26C2" w:rsidRPr="002528F1" w:rsidRDefault="00272469" w:rsidP="000D46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1,100</w:t>
            </w:r>
          </w:p>
        </w:tc>
      </w:tr>
      <w:tr w:rsidR="00C326C2" w:rsidRPr="002528F1" w:rsidTr="009F7F2B">
        <w:trPr>
          <w:jc w:val="center"/>
        </w:trPr>
        <w:tc>
          <w:tcPr>
            <w:tcW w:w="0" w:type="auto"/>
            <w:shd w:val="clear" w:color="auto" w:fill="EAF1DD" w:themeFill="accent3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26C2" w:rsidRPr="002528F1" w:rsidRDefault="00C326C2" w:rsidP="000D4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8F1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0" w:type="auto"/>
            <w:shd w:val="clear" w:color="auto" w:fill="EAF1DD" w:themeFill="accent3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26C2" w:rsidRPr="002528F1" w:rsidRDefault="00722AE3" w:rsidP="000D46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8F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BF4404" w:rsidRPr="002528F1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EAF1DD" w:themeFill="accent3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26C2" w:rsidRPr="002528F1" w:rsidRDefault="00722AE3" w:rsidP="000D46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8F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BF4404" w:rsidRPr="002528F1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EAF1DD" w:themeFill="accent3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26C2" w:rsidRPr="002528F1" w:rsidRDefault="00722AE3" w:rsidP="000D46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8F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BF4404" w:rsidRPr="002528F1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EAF1DD" w:themeFill="accent3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26C2" w:rsidRPr="002528F1" w:rsidRDefault="00722AE3" w:rsidP="000D46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8F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BF4404" w:rsidRPr="002528F1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EAF1DD" w:themeFill="accent3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26C2" w:rsidRPr="002528F1" w:rsidRDefault="00722AE3" w:rsidP="000D46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8F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BF4404" w:rsidRPr="002528F1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EAF1DD" w:themeFill="accent3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26C2" w:rsidRPr="002528F1" w:rsidRDefault="00722AE3" w:rsidP="000D46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8F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BF4404" w:rsidRPr="002528F1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272469" w:rsidRDefault="004541B1" w:rsidP="009E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28F1">
        <w:rPr>
          <w:rFonts w:ascii="Times New Roman" w:hAnsi="Times New Roman"/>
          <w:sz w:val="28"/>
          <w:szCs w:val="28"/>
          <w:lang w:eastAsia="ru-RU"/>
        </w:rPr>
        <w:t>В</w:t>
      </w:r>
      <w:r w:rsidR="00722AE3" w:rsidRPr="002528F1">
        <w:rPr>
          <w:rFonts w:ascii="Times New Roman" w:hAnsi="Times New Roman"/>
          <w:sz w:val="28"/>
          <w:szCs w:val="28"/>
          <w:lang w:eastAsia="ru-RU"/>
        </w:rPr>
        <w:t xml:space="preserve"> связи с улучшением уровня ж</w:t>
      </w:r>
      <w:r w:rsidR="001E632E" w:rsidRPr="002528F1">
        <w:rPr>
          <w:rFonts w:ascii="Times New Roman" w:hAnsi="Times New Roman"/>
          <w:sz w:val="28"/>
          <w:szCs w:val="28"/>
          <w:lang w:eastAsia="ru-RU"/>
        </w:rPr>
        <w:t>изни населения, реализация воды</w:t>
      </w:r>
      <w:r w:rsidR="00722AE3" w:rsidRPr="002528F1">
        <w:rPr>
          <w:rFonts w:ascii="Times New Roman" w:hAnsi="Times New Roman"/>
          <w:sz w:val="28"/>
          <w:szCs w:val="28"/>
          <w:lang w:eastAsia="ru-RU"/>
        </w:rPr>
        <w:t xml:space="preserve"> увеличится в </w:t>
      </w:r>
      <w:r w:rsidR="00272469">
        <w:rPr>
          <w:rFonts w:ascii="Times New Roman" w:hAnsi="Times New Roman"/>
          <w:sz w:val="28"/>
          <w:szCs w:val="28"/>
          <w:lang w:eastAsia="ru-RU"/>
        </w:rPr>
        <w:t>2</w:t>
      </w:r>
      <w:r w:rsidR="00292684" w:rsidRPr="002528F1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 w:rsidR="00DE48AC" w:rsidRPr="002528F1">
        <w:rPr>
          <w:rFonts w:ascii="Times New Roman" w:hAnsi="Times New Roman"/>
          <w:sz w:val="28"/>
          <w:szCs w:val="28"/>
          <w:lang w:eastAsia="ru-RU"/>
        </w:rPr>
        <w:t>а</w:t>
      </w:r>
      <w:r w:rsidR="00722AE3" w:rsidRPr="002528F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22DF8" w:rsidRPr="002528F1">
        <w:rPr>
          <w:rFonts w:ascii="Times New Roman" w:hAnsi="Times New Roman"/>
          <w:sz w:val="28"/>
          <w:szCs w:val="28"/>
          <w:lang w:eastAsia="ru-RU"/>
        </w:rPr>
        <w:t>При этом фактич</w:t>
      </w:r>
      <w:r w:rsidR="00E22DF8" w:rsidRPr="002528F1">
        <w:rPr>
          <w:rFonts w:ascii="Times New Roman" w:hAnsi="Times New Roman"/>
          <w:sz w:val="28"/>
          <w:szCs w:val="28"/>
          <w:lang w:eastAsia="ru-RU"/>
        </w:rPr>
        <w:t>е</w:t>
      </w:r>
      <w:r w:rsidR="00E22DF8" w:rsidRPr="002528F1">
        <w:rPr>
          <w:rFonts w:ascii="Times New Roman" w:hAnsi="Times New Roman"/>
          <w:sz w:val="28"/>
          <w:szCs w:val="28"/>
          <w:lang w:eastAsia="ru-RU"/>
        </w:rPr>
        <w:t>ское потребление в ожидаемый период может быть значительно меньше в связи с тем, что жители при наличии приборов учёта стремятся сократить потребление воды в целях экономии.</w:t>
      </w:r>
    </w:p>
    <w:p w:rsidR="009F7F2B" w:rsidRDefault="009F7F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9F7F2B" w:rsidSect="00272469">
          <w:pgSz w:w="15840" w:h="12240" w:orient="landscape"/>
          <w:pgMar w:top="1701" w:right="1134" w:bottom="567" w:left="1134" w:header="720" w:footer="720" w:gutter="0"/>
          <w:cols w:space="720"/>
        </w:sectPr>
      </w:pPr>
    </w:p>
    <w:p w:rsidR="00E22DF8" w:rsidRPr="0006205E" w:rsidRDefault="00E22DF8" w:rsidP="00A02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06205E">
        <w:rPr>
          <w:rFonts w:ascii="Times New Roman" w:hAnsi="Times New Roman"/>
          <w:b/>
          <w:bCs/>
          <w:i/>
          <w:sz w:val="28"/>
          <w:szCs w:val="28"/>
          <w:lang w:eastAsia="ru-RU"/>
        </w:rPr>
        <w:lastRenderedPageBreak/>
        <w:t>1.3.</w:t>
      </w:r>
      <w:r w:rsidR="005E7022" w:rsidRPr="0006205E">
        <w:rPr>
          <w:rFonts w:ascii="Times New Roman" w:hAnsi="Times New Roman"/>
          <w:b/>
          <w:bCs/>
          <w:i/>
          <w:sz w:val="28"/>
          <w:szCs w:val="28"/>
          <w:lang w:eastAsia="ru-RU"/>
        </w:rPr>
        <w:t>9.</w:t>
      </w:r>
      <w:r w:rsidRPr="0006205E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Прогноз распределения </w:t>
      </w:r>
      <w:r w:rsidR="009E0A95" w:rsidRPr="0006205E">
        <w:rPr>
          <w:rFonts w:ascii="Times New Roman" w:hAnsi="Times New Roman"/>
          <w:b/>
          <w:bCs/>
          <w:i/>
          <w:sz w:val="28"/>
          <w:szCs w:val="28"/>
          <w:lang w:eastAsia="ru-RU"/>
        </w:rPr>
        <w:t>расходов воды на водоснабжение по типам абонентов, в том числе на вод</w:t>
      </w:r>
      <w:r w:rsidR="009E0A95" w:rsidRPr="0006205E">
        <w:rPr>
          <w:rFonts w:ascii="Times New Roman" w:hAnsi="Times New Roman"/>
          <w:b/>
          <w:bCs/>
          <w:i/>
          <w:sz w:val="28"/>
          <w:szCs w:val="28"/>
          <w:lang w:eastAsia="ru-RU"/>
        </w:rPr>
        <w:t>о</w:t>
      </w:r>
      <w:r w:rsidR="009E0A95" w:rsidRPr="0006205E">
        <w:rPr>
          <w:rFonts w:ascii="Times New Roman" w:hAnsi="Times New Roman"/>
          <w:b/>
          <w:bCs/>
          <w:i/>
          <w:sz w:val="28"/>
          <w:szCs w:val="28"/>
          <w:lang w:eastAsia="ru-RU"/>
        </w:rPr>
        <w:t>снабжение жилых зданий, объектов общественно-делового назначения, промышленных объектов исходя из фактических расходов воды с учетом данных о перспективном потреблении горячей, питьев</w:t>
      </w:r>
      <w:r w:rsidR="00AC1968" w:rsidRPr="0006205E">
        <w:rPr>
          <w:rFonts w:ascii="Times New Roman" w:hAnsi="Times New Roman"/>
          <w:b/>
          <w:bCs/>
          <w:i/>
          <w:sz w:val="28"/>
          <w:szCs w:val="28"/>
          <w:lang w:eastAsia="ru-RU"/>
        </w:rPr>
        <w:t>ой, технической воды абонентами</w:t>
      </w:r>
    </w:p>
    <w:p w:rsidR="00387529" w:rsidRPr="0006205E" w:rsidRDefault="00387529" w:rsidP="00AC196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06205E">
        <w:rPr>
          <w:rFonts w:ascii="Times New Roman" w:hAnsi="Times New Roman"/>
          <w:bCs/>
          <w:sz w:val="28"/>
          <w:szCs w:val="28"/>
          <w:lang w:eastAsia="ru-RU"/>
        </w:rPr>
        <w:t xml:space="preserve">Таблица </w:t>
      </w:r>
      <w:r w:rsidR="00625CDF" w:rsidRPr="0006205E">
        <w:rPr>
          <w:rFonts w:ascii="Times New Roman" w:hAnsi="Times New Roman"/>
          <w:bCs/>
          <w:sz w:val="28"/>
          <w:szCs w:val="28"/>
          <w:lang w:eastAsia="ru-RU"/>
        </w:rPr>
        <w:t>10</w:t>
      </w:r>
      <w:r w:rsidR="00016B7F" w:rsidRPr="0006205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B6BE2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016B7F" w:rsidRPr="0006205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6205E">
        <w:rPr>
          <w:rFonts w:ascii="Times New Roman" w:hAnsi="Times New Roman"/>
          <w:bCs/>
          <w:sz w:val="28"/>
          <w:szCs w:val="28"/>
          <w:lang w:eastAsia="ru-RU"/>
        </w:rPr>
        <w:t xml:space="preserve">Оценка расходов питьевой воды </w:t>
      </w:r>
      <w:r w:rsidR="003E2CED" w:rsidRPr="0006205E">
        <w:rPr>
          <w:rFonts w:ascii="Times New Roman" w:hAnsi="Times New Roman"/>
          <w:bCs/>
          <w:sz w:val="28"/>
          <w:szCs w:val="28"/>
          <w:lang w:eastAsia="ru-RU"/>
        </w:rPr>
        <w:t>Попутненского</w:t>
      </w:r>
      <w:r w:rsidR="00B00D2E" w:rsidRPr="0006205E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</w:t>
      </w:r>
      <w:r w:rsidR="00D86754" w:rsidRPr="0006205E">
        <w:rPr>
          <w:rFonts w:ascii="Times New Roman" w:hAnsi="Times New Roman"/>
          <w:bCs/>
          <w:sz w:val="28"/>
          <w:szCs w:val="28"/>
          <w:lang w:eastAsia="ru-RU"/>
        </w:rPr>
        <w:t xml:space="preserve"> поселения</w:t>
      </w:r>
      <w:r w:rsidR="009861F8" w:rsidRPr="0006205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C1968" w:rsidRDefault="00AC1968" w:rsidP="003875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705"/>
        <w:gridCol w:w="1350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</w:tblGrid>
      <w:tr w:rsidR="00272469" w:rsidRPr="00272469" w:rsidTr="00272469">
        <w:trPr>
          <w:trHeight w:hRule="exact" w:val="61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272469" w:rsidP="00A4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  <w:r w:rsidR="00C518A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A401E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(Б</w:t>
            </w: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зовый год)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272469" w:rsidP="00A4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</w:t>
            </w:r>
            <w:r w:rsidR="00A401E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272469" w:rsidP="00A4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</w:t>
            </w:r>
            <w:r w:rsidR="00A401E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272469" w:rsidP="00A4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</w:t>
            </w:r>
            <w:r w:rsidR="00A401E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272469" w:rsidP="00A4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</w:t>
            </w:r>
            <w:r w:rsidR="00A401E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272469" w:rsidP="00A4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</w:t>
            </w:r>
            <w:r w:rsidR="00A401E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272469" w:rsidP="00A4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</w:t>
            </w:r>
            <w:r w:rsidR="00A401E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272469" w:rsidP="00A4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  <w:r w:rsidR="00A401E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272469" w:rsidP="00A4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  <w:r w:rsidR="00C518A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A401E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272469" w:rsidP="00A4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203</w:t>
            </w:r>
            <w:r w:rsidR="00A401E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272469" w:rsidP="00A4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203</w:t>
            </w:r>
            <w:r w:rsidR="00A401E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469" w:rsidRPr="00272469" w:rsidTr="00272469">
        <w:trPr>
          <w:trHeight w:val="3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BBB59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Тыс. м</w:t>
            </w: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272469" w:rsidRPr="00272469" w:rsidTr="00272469">
        <w:trPr>
          <w:trHeight w:hRule="exact"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Хозяйственно-бытовые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163,977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183,407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202,837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222,267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241,697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261,127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280,557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299,987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319,417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338,847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358,284</w:t>
            </w:r>
          </w:p>
        </w:tc>
      </w:tr>
      <w:tr w:rsidR="00272469" w:rsidRPr="00272469" w:rsidTr="00272469">
        <w:trPr>
          <w:trHeight w:hRule="exact"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2469" w:rsidRPr="00272469" w:rsidTr="00272469">
        <w:trPr>
          <w:trHeight w:hRule="exact"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Образовательные учр</w:t>
            </w: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7,500</w:t>
            </w:r>
          </w:p>
        </w:tc>
      </w:tr>
      <w:tr w:rsidR="00272469" w:rsidRPr="00272469" w:rsidTr="00272469">
        <w:trPr>
          <w:trHeight w:hRule="exact"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7,000</w:t>
            </w:r>
          </w:p>
        </w:tc>
      </w:tr>
      <w:tr w:rsidR="00272469" w:rsidRPr="00272469" w:rsidTr="00272469">
        <w:trPr>
          <w:trHeight w:hRule="exact"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Неучтенные расходы и потери в сетях </w:t>
            </w:r>
            <w:proofErr w:type="gramStart"/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транспортировки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76,981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76,342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74,390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50,834</w:t>
            </w:r>
          </w:p>
        </w:tc>
      </w:tr>
      <w:tr w:rsidR="00272469" w:rsidRPr="00272469" w:rsidTr="00272469">
        <w:trPr>
          <w:trHeight w:hRule="exact"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253,729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272,649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291,807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309,957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327,176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343,534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359,094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373,913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388,043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401,531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423,618</w:t>
            </w:r>
          </w:p>
        </w:tc>
      </w:tr>
    </w:tbl>
    <w:p w:rsidR="00272469" w:rsidRPr="00DE48AC" w:rsidRDefault="00272469" w:rsidP="003875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  <w:sectPr w:rsidR="00272469" w:rsidRPr="00DE48AC" w:rsidSect="009F7F2B">
          <w:pgSz w:w="15840" w:h="12240" w:orient="landscape"/>
          <w:pgMar w:top="1701" w:right="814" w:bottom="567" w:left="1134" w:header="720" w:footer="720" w:gutter="0"/>
          <w:cols w:space="720"/>
        </w:sectPr>
      </w:pPr>
    </w:p>
    <w:p w:rsidR="00387529" w:rsidRDefault="00AC1968" w:rsidP="009F7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032227">
        <w:rPr>
          <w:rFonts w:ascii="Times New Roman" w:hAnsi="Times New Roman"/>
          <w:bCs/>
          <w:sz w:val="28"/>
          <w:szCs w:val="28"/>
          <w:lang w:eastAsia="ru-RU"/>
        </w:rPr>
        <w:lastRenderedPageBreak/>
        <w:t>В</w:t>
      </w:r>
      <w:r w:rsidR="00387529" w:rsidRPr="00032227">
        <w:rPr>
          <w:rFonts w:ascii="Times New Roman" w:hAnsi="Times New Roman"/>
          <w:bCs/>
          <w:sz w:val="28"/>
          <w:szCs w:val="28"/>
          <w:lang w:eastAsia="ru-RU"/>
        </w:rPr>
        <w:t>одоснабжение</w:t>
      </w:r>
      <w:proofErr w:type="gramEnd"/>
      <w:r w:rsidR="00387529" w:rsidRPr="00032227">
        <w:rPr>
          <w:rFonts w:ascii="Times New Roman" w:hAnsi="Times New Roman"/>
          <w:bCs/>
          <w:sz w:val="28"/>
          <w:szCs w:val="28"/>
          <w:lang w:eastAsia="ru-RU"/>
        </w:rPr>
        <w:t xml:space="preserve"> по населению рассчитано исходя из прогноза динамики роста численности населения</w:t>
      </w:r>
      <w:r w:rsidR="00AF39E6" w:rsidRPr="0003222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E2CED">
        <w:rPr>
          <w:rFonts w:ascii="Times New Roman" w:hAnsi="Times New Roman"/>
          <w:bCs/>
          <w:sz w:val="28"/>
          <w:szCs w:val="28"/>
          <w:lang w:eastAsia="ru-RU"/>
        </w:rPr>
        <w:t>Попутненского</w:t>
      </w:r>
      <w:r w:rsidR="00535683" w:rsidRPr="0003222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00D2E" w:rsidRPr="00032227">
        <w:rPr>
          <w:rFonts w:ascii="Times New Roman" w:hAnsi="Times New Roman"/>
          <w:bCs/>
          <w:sz w:val="28"/>
          <w:szCs w:val="28"/>
          <w:lang w:eastAsia="ru-RU"/>
        </w:rPr>
        <w:t>сельского</w:t>
      </w:r>
      <w:r w:rsidR="00DE4660" w:rsidRPr="00032227">
        <w:rPr>
          <w:rFonts w:ascii="Times New Roman" w:hAnsi="Times New Roman"/>
          <w:bCs/>
          <w:sz w:val="28"/>
          <w:szCs w:val="28"/>
          <w:lang w:eastAsia="ru-RU"/>
        </w:rPr>
        <w:t xml:space="preserve"> поселения </w:t>
      </w:r>
      <w:r w:rsidR="00AF39E6" w:rsidRPr="0003222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87529" w:rsidRPr="00032227">
        <w:rPr>
          <w:rFonts w:ascii="Times New Roman" w:hAnsi="Times New Roman"/>
          <w:bCs/>
          <w:sz w:val="28"/>
          <w:szCs w:val="28"/>
          <w:lang w:eastAsia="ru-RU"/>
        </w:rPr>
        <w:t>и перспективного по</w:t>
      </w:r>
      <w:r w:rsidR="00387529" w:rsidRPr="00032227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="00387529" w:rsidRPr="00032227">
        <w:rPr>
          <w:rFonts w:ascii="Times New Roman" w:hAnsi="Times New Roman"/>
          <w:bCs/>
          <w:sz w:val="28"/>
          <w:szCs w:val="28"/>
          <w:lang w:eastAsia="ru-RU"/>
        </w:rPr>
        <w:t>ключения абонентов к системе централизованного водоснабжения.</w:t>
      </w:r>
    </w:p>
    <w:p w:rsidR="009F7F2B" w:rsidRPr="00032227" w:rsidRDefault="009F7F2B" w:rsidP="009F7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F7F2B" w:rsidRDefault="00E22DF8" w:rsidP="009F7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2528F1">
        <w:rPr>
          <w:rFonts w:ascii="Times New Roman" w:hAnsi="Times New Roman"/>
          <w:b/>
          <w:bCs/>
          <w:i/>
          <w:sz w:val="28"/>
          <w:szCs w:val="28"/>
          <w:lang w:eastAsia="ru-RU"/>
        </w:rPr>
        <w:t>1.3.</w:t>
      </w:r>
      <w:r w:rsidR="005E7022" w:rsidRPr="002528F1">
        <w:rPr>
          <w:rFonts w:ascii="Times New Roman" w:hAnsi="Times New Roman"/>
          <w:b/>
          <w:bCs/>
          <w:i/>
          <w:sz w:val="28"/>
          <w:szCs w:val="28"/>
          <w:lang w:eastAsia="ru-RU"/>
        </w:rPr>
        <w:t>10</w:t>
      </w:r>
      <w:r w:rsidRPr="002528F1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Сведения о фактических и планируемых потерях</w:t>
      </w:r>
      <w:r w:rsidR="009E0A95" w:rsidRPr="002528F1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горячей, </w:t>
      </w:r>
      <w:proofErr w:type="gramStart"/>
      <w:r w:rsidR="009E0A95" w:rsidRPr="002528F1">
        <w:rPr>
          <w:rFonts w:ascii="Times New Roman" w:hAnsi="Times New Roman"/>
          <w:b/>
          <w:bCs/>
          <w:i/>
          <w:sz w:val="28"/>
          <w:szCs w:val="28"/>
          <w:lang w:eastAsia="ru-RU"/>
        </w:rPr>
        <w:t>питьевой</w:t>
      </w:r>
      <w:proofErr w:type="gramEnd"/>
      <w:r w:rsidR="009E0A95" w:rsidRPr="002528F1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, </w:t>
      </w:r>
    </w:p>
    <w:p w:rsidR="00E22DF8" w:rsidRPr="002528F1" w:rsidRDefault="009E0A95" w:rsidP="009F7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2528F1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технической </w:t>
      </w:r>
      <w:r w:rsidR="00E22DF8" w:rsidRPr="002528F1">
        <w:rPr>
          <w:rFonts w:ascii="Times New Roman" w:hAnsi="Times New Roman"/>
          <w:b/>
          <w:bCs/>
          <w:i/>
          <w:sz w:val="28"/>
          <w:szCs w:val="28"/>
          <w:lang w:eastAsia="ru-RU"/>
        </w:rPr>
        <w:t>воды п</w:t>
      </w:r>
      <w:r w:rsidR="00AC1968" w:rsidRPr="002528F1">
        <w:rPr>
          <w:rFonts w:ascii="Times New Roman" w:hAnsi="Times New Roman"/>
          <w:b/>
          <w:bCs/>
          <w:i/>
          <w:sz w:val="28"/>
          <w:szCs w:val="28"/>
          <w:lang w:eastAsia="ru-RU"/>
        </w:rPr>
        <w:t>ри её транспортировке</w:t>
      </w:r>
    </w:p>
    <w:p w:rsidR="0018301A" w:rsidRPr="002528F1" w:rsidRDefault="0018301A" w:rsidP="009F7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528F1">
        <w:rPr>
          <w:rFonts w:ascii="Times New Roman" w:hAnsi="Times New Roman"/>
          <w:bCs/>
          <w:sz w:val="28"/>
          <w:szCs w:val="28"/>
          <w:lang w:eastAsia="ru-RU"/>
        </w:rPr>
        <w:t>За 20</w:t>
      </w:r>
      <w:r w:rsidR="00272469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A401EE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2528F1">
        <w:rPr>
          <w:rFonts w:ascii="Times New Roman" w:hAnsi="Times New Roman"/>
          <w:bCs/>
          <w:sz w:val="28"/>
          <w:szCs w:val="28"/>
          <w:lang w:eastAsia="ru-RU"/>
        </w:rPr>
        <w:t xml:space="preserve"> год потери воды  составили </w:t>
      </w:r>
      <w:r w:rsidR="005F02E9" w:rsidRPr="002528F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72469">
        <w:rPr>
          <w:rFonts w:ascii="Times New Roman" w:hAnsi="Times New Roman"/>
          <w:bCs/>
          <w:sz w:val="28"/>
          <w:szCs w:val="28"/>
          <w:lang w:eastAsia="ru-RU"/>
        </w:rPr>
        <w:t>30,</w:t>
      </w:r>
      <w:r w:rsidR="00F1125A" w:rsidRPr="002528F1">
        <w:rPr>
          <w:rFonts w:ascii="Times New Roman" w:hAnsi="Times New Roman"/>
          <w:bCs/>
          <w:sz w:val="28"/>
          <w:szCs w:val="28"/>
          <w:lang w:eastAsia="ru-RU"/>
        </w:rPr>
        <w:t>34</w:t>
      </w:r>
      <w:r w:rsidR="00EF4E61" w:rsidRPr="002528F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528F1">
        <w:rPr>
          <w:rFonts w:ascii="Times New Roman" w:hAnsi="Times New Roman"/>
          <w:bCs/>
          <w:sz w:val="28"/>
          <w:szCs w:val="28"/>
          <w:lang w:eastAsia="ru-RU"/>
        </w:rPr>
        <w:t xml:space="preserve">% - </w:t>
      </w:r>
      <w:r w:rsidR="00272469">
        <w:rPr>
          <w:rFonts w:ascii="Times New Roman" w:hAnsi="Times New Roman"/>
          <w:bCs/>
          <w:sz w:val="28"/>
          <w:szCs w:val="28"/>
          <w:lang w:eastAsia="ru-RU"/>
        </w:rPr>
        <w:t>76,981</w:t>
      </w:r>
      <w:r w:rsidR="005367CE" w:rsidRPr="002528F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528F1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Pr="002528F1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3</w:t>
      </w:r>
      <w:r w:rsidRPr="002528F1">
        <w:rPr>
          <w:rFonts w:ascii="Times New Roman" w:hAnsi="Times New Roman"/>
          <w:bCs/>
          <w:sz w:val="28"/>
          <w:szCs w:val="28"/>
          <w:lang w:eastAsia="ru-RU"/>
        </w:rPr>
        <w:t>/год. При выполнении всех мероприятий по замене вод</w:t>
      </w:r>
      <w:r w:rsidR="000E1B76" w:rsidRPr="002528F1">
        <w:rPr>
          <w:rFonts w:ascii="Times New Roman" w:hAnsi="Times New Roman"/>
          <w:bCs/>
          <w:sz w:val="28"/>
          <w:szCs w:val="28"/>
          <w:lang w:eastAsia="ru-RU"/>
        </w:rPr>
        <w:t>опровода</w:t>
      </w:r>
      <w:r w:rsidRPr="002528F1">
        <w:rPr>
          <w:rFonts w:ascii="Times New Roman" w:hAnsi="Times New Roman"/>
          <w:bCs/>
          <w:sz w:val="28"/>
          <w:szCs w:val="28"/>
          <w:lang w:eastAsia="ru-RU"/>
        </w:rPr>
        <w:t xml:space="preserve">, на расчетный срок потери будут равны </w:t>
      </w:r>
      <w:r w:rsidR="000E1DEE" w:rsidRPr="002528F1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272469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2528F1">
        <w:rPr>
          <w:rFonts w:ascii="Times New Roman" w:hAnsi="Times New Roman"/>
          <w:bCs/>
          <w:sz w:val="28"/>
          <w:szCs w:val="28"/>
          <w:lang w:eastAsia="ru-RU"/>
        </w:rPr>
        <w:t xml:space="preserve">% от общей реализации воды и будут составлять </w:t>
      </w:r>
      <w:r w:rsidR="00272469">
        <w:rPr>
          <w:rFonts w:ascii="Times New Roman" w:hAnsi="Times New Roman"/>
          <w:bCs/>
          <w:sz w:val="28"/>
          <w:szCs w:val="28"/>
          <w:lang w:eastAsia="ru-RU"/>
        </w:rPr>
        <w:t>50834</w:t>
      </w:r>
      <w:r w:rsidR="005367CE" w:rsidRPr="002528F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528F1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Pr="002528F1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3</w:t>
      </w:r>
      <w:r w:rsidRPr="002528F1">
        <w:rPr>
          <w:rFonts w:ascii="Times New Roman" w:hAnsi="Times New Roman"/>
          <w:bCs/>
          <w:sz w:val="28"/>
          <w:szCs w:val="28"/>
          <w:lang w:eastAsia="ru-RU"/>
        </w:rPr>
        <w:t>/год.</w:t>
      </w:r>
    </w:p>
    <w:p w:rsidR="0018301A" w:rsidRDefault="0018301A" w:rsidP="009F7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28F1">
        <w:rPr>
          <w:rFonts w:ascii="Times New Roman" w:hAnsi="Times New Roman"/>
          <w:sz w:val="28"/>
          <w:szCs w:val="28"/>
        </w:rPr>
        <w:t>Внедрение мероприятий на расчетный срок по энергосбережению и водосбер</w:t>
      </w:r>
      <w:r w:rsidRPr="002528F1">
        <w:rPr>
          <w:rFonts w:ascii="Times New Roman" w:hAnsi="Times New Roman"/>
          <w:sz w:val="28"/>
          <w:szCs w:val="28"/>
        </w:rPr>
        <w:t>е</w:t>
      </w:r>
      <w:r w:rsidRPr="002528F1">
        <w:rPr>
          <w:rFonts w:ascii="Times New Roman" w:hAnsi="Times New Roman"/>
          <w:sz w:val="28"/>
          <w:szCs w:val="28"/>
        </w:rPr>
        <w:t>жению позволят снизить потери воды, сократить объемы водопотребления, снизить нагрузку на водозаборные узлы, повысив качество их работы, и расширить зону о</w:t>
      </w:r>
      <w:r w:rsidRPr="002528F1">
        <w:rPr>
          <w:rFonts w:ascii="Times New Roman" w:hAnsi="Times New Roman"/>
          <w:sz w:val="28"/>
          <w:szCs w:val="28"/>
        </w:rPr>
        <w:t>б</w:t>
      </w:r>
      <w:r w:rsidRPr="002528F1">
        <w:rPr>
          <w:rFonts w:ascii="Times New Roman" w:hAnsi="Times New Roman"/>
          <w:sz w:val="28"/>
          <w:szCs w:val="28"/>
        </w:rPr>
        <w:t>служивания.</w:t>
      </w:r>
    </w:p>
    <w:p w:rsidR="009F7F2B" w:rsidRPr="00032227" w:rsidRDefault="009F7F2B" w:rsidP="009F7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75C4" w:rsidRPr="00E07957" w:rsidRDefault="00E22DF8" w:rsidP="009F7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032227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1.3.1</w:t>
      </w:r>
      <w:r w:rsidR="005E7022" w:rsidRPr="00032227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1</w:t>
      </w:r>
      <w:r w:rsidRPr="00032227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Перспективные балансы водоснабжения</w:t>
      </w:r>
    </w:p>
    <w:p w:rsidR="000C05F9" w:rsidRPr="000C05F9" w:rsidRDefault="000C05F9" w:rsidP="009F7F2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05F9">
        <w:rPr>
          <w:rFonts w:ascii="Times New Roman" w:hAnsi="Times New Roman"/>
          <w:sz w:val="28"/>
          <w:szCs w:val="28"/>
        </w:rPr>
        <w:t xml:space="preserve">В </w:t>
      </w:r>
      <w:r w:rsidR="004356B0">
        <w:rPr>
          <w:rFonts w:ascii="Times New Roman" w:hAnsi="Times New Roman"/>
          <w:sz w:val="28"/>
          <w:szCs w:val="28"/>
        </w:rPr>
        <w:t>Попутненском</w:t>
      </w:r>
      <w:r w:rsidRPr="000C05F9">
        <w:rPr>
          <w:rFonts w:ascii="Times New Roman" w:hAnsi="Times New Roman"/>
          <w:sz w:val="28"/>
          <w:szCs w:val="28"/>
        </w:rPr>
        <w:t xml:space="preserve"> сельском поселении прогнозируется устойчивый прирост о</w:t>
      </w:r>
      <w:r w:rsidRPr="000C05F9">
        <w:rPr>
          <w:rFonts w:ascii="Times New Roman" w:hAnsi="Times New Roman"/>
          <w:sz w:val="28"/>
          <w:szCs w:val="28"/>
        </w:rPr>
        <w:t>б</w:t>
      </w:r>
      <w:r w:rsidRPr="000C05F9">
        <w:rPr>
          <w:rFonts w:ascii="Times New Roman" w:hAnsi="Times New Roman"/>
          <w:sz w:val="28"/>
          <w:szCs w:val="28"/>
        </w:rPr>
        <w:t>щего водопотребления.</w:t>
      </w:r>
    </w:p>
    <w:p w:rsidR="000C05F9" w:rsidRPr="000C05F9" w:rsidRDefault="000C05F9" w:rsidP="009F7F2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05F9">
        <w:rPr>
          <w:rFonts w:ascii="Times New Roman" w:hAnsi="Times New Roman"/>
          <w:sz w:val="28"/>
          <w:szCs w:val="28"/>
        </w:rPr>
        <w:t>Прирост общего водопотребления обусловлен:</w:t>
      </w:r>
    </w:p>
    <w:p w:rsidR="000C05F9" w:rsidRPr="000C05F9" w:rsidRDefault="00BB6BE2" w:rsidP="009F7F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0C05F9" w:rsidRPr="000C05F9">
        <w:rPr>
          <w:rFonts w:ascii="Times New Roman" w:hAnsi="Times New Roman"/>
          <w:sz w:val="28"/>
          <w:szCs w:val="28"/>
        </w:rPr>
        <w:t>риростом численности населения;</w:t>
      </w:r>
    </w:p>
    <w:p w:rsidR="000C05F9" w:rsidRPr="000C05F9" w:rsidRDefault="00BB6BE2" w:rsidP="009F7F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0C05F9" w:rsidRPr="000C05F9">
        <w:rPr>
          <w:rFonts w:ascii="Times New Roman" w:hAnsi="Times New Roman"/>
          <w:sz w:val="28"/>
          <w:szCs w:val="28"/>
        </w:rPr>
        <w:t>одключением новых потребителей к централизованному водоснабжению.</w:t>
      </w:r>
    </w:p>
    <w:p w:rsidR="000C05F9" w:rsidRPr="000C05F9" w:rsidRDefault="000C05F9" w:rsidP="009F7F2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05F9">
        <w:rPr>
          <w:rFonts w:ascii="Times New Roman" w:hAnsi="Times New Roman"/>
          <w:sz w:val="28"/>
          <w:szCs w:val="28"/>
        </w:rPr>
        <w:t>Перспективный баланс потребления воды, приведенный в составе Генеральн</w:t>
      </w:r>
      <w:r w:rsidRPr="000C05F9">
        <w:rPr>
          <w:rFonts w:ascii="Times New Roman" w:hAnsi="Times New Roman"/>
          <w:sz w:val="28"/>
          <w:szCs w:val="28"/>
        </w:rPr>
        <w:t>о</w:t>
      </w:r>
      <w:r w:rsidRPr="000C05F9">
        <w:rPr>
          <w:rFonts w:ascii="Times New Roman" w:hAnsi="Times New Roman"/>
          <w:sz w:val="28"/>
          <w:szCs w:val="28"/>
        </w:rPr>
        <w:t>го плана, рассчитан на максимальное суточное водопотребление. Корректировка б</w:t>
      </w:r>
      <w:r w:rsidRPr="000C05F9">
        <w:rPr>
          <w:rFonts w:ascii="Times New Roman" w:hAnsi="Times New Roman"/>
          <w:sz w:val="28"/>
          <w:szCs w:val="28"/>
        </w:rPr>
        <w:t>а</w:t>
      </w:r>
      <w:r w:rsidRPr="000C05F9">
        <w:rPr>
          <w:rFonts w:ascii="Times New Roman" w:hAnsi="Times New Roman"/>
          <w:sz w:val="28"/>
          <w:szCs w:val="28"/>
        </w:rPr>
        <w:t>ланса рассчитывается на среднесуточное водопотребление и далее, как и предусмо</w:t>
      </w:r>
      <w:r w:rsidRPr="000C05F9">
        <w:rPr>
          <w:rFonts w:ascii="Times New Roman" w:hAnsi="Times New Roman"/>
          <w:sz w:val="28"/>
          <w:szCs w:val="28"/>
        </w:rPr>
        <w:t>т</w:t>
      </w:r>
      <w:r w:rsidRPr="000C05F9">
        <w:rPr>
          <w:rFonts w:ascii="Times New Roman" w:hAnsi="Times New Roman"/>
          <w:sz w:val="28"/>
          <w:szCs w:val="28"/>
        </w:rPr>
        <w:t>рено нормативами, пересчитывается в максимальное суточное потребление.</w:t>
      </w:r>
    </w:p>
    <w:p w:rsidR="004D41C4" w:rsidRDefault="000C05F9" w:rsidP="009F7F2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05F9">
        <w:rPr>
          <w:rFonts w:ascii="Times New Roman" w:hAnsi="Times New Roman"/>
          <w:sz w:val="28"/>
          <w:szCs w:val="28"/>
        </w:rPr>
        <w:t xml:space="preserve">Основным потребителем воды является население. При разработке </w:t>
      </w:r>
      <w:r w:rsidR="008F66C9">
        <w:rPr>
          <w:rFonts w:ascii="Times New Roman" w:hAnsi="Times New Roman"/>
          <w:sz w:val="28"/>
          <w:szCs w:val="28"/>
        </w:rPr>
        <w:t>схемы вод</w:t>
      </w:r>
      <w:r w:rsidR="008F66C9">
        <w:rPr>
          <w:rFonts w:ascii="Times New Roman" w:hAnsi="Times New Roman"/>
          <w:sz w:val="28"/>
          <w:szCs w:val="28"/>
        </w:rPr>
        <w:t>о</w:t>
      </w:r>
      <w:r w:rsidR="008F66C9">
        <w:rPr>
          <w:rFonts w:ascii="Times New Roman" w:hAnsi="Times New Roman"/>
          <w:sz w:val="28"/>
          <w:szCs w:val="28"/>
        </w:rPr>
        <w:t xml:space="preserve">снабжения </w:t>
      </w:r>
      <w:r w:rsidR="003E2CED">
        <w:rPr>
          <w:rFonts w:ascii="Times New Roman" w:hAnsi="Times New Roman"/>
          <w:sz w:val="28"/>
          <w:szCs w:val="28"/>
        </w:rPr>
        <w:t>Попутненского</w:t>
      </w:r>
      <w:r w:rsidR="00BB5A78">
        <w:rPr>
          <w:rFonts w:ascii="Times New Roman" w:hAnsi="Times New Roman"/>
          <w:sz w:val="28"/>
          <w:szCs w:val="28"/>
        </w:rPr>
        <w:t xml:space="preserve"> </w:t>
      </w:r>
      <w:r w:rsidRPr="000C05F9">
        <w:rPr>
          <w:rFonts w:ascii="Times New Roman" w:hAnsi="Times New Roman"/>
          <w:sz w:val="28"/>
          <w:szCs w:val="28"/>
        </w:rPr>
        <w:t>сель</w:t>
      </w:r>
      <w:r w:rsidR="00AD5AFD">
        <w:rPr>
          <w:rFonts w:ascii="Times New Roman" w:hAnsi="Times New Roman"/>
          <w:sz w:val="28"/>
          <w:szCs w:val="28"/>
        </w:rPr>
        <w:t>с</w:t>
      </w:r>
      <w:r w:rsidRPr="000C05F9">
        <w:rPr>
          <w:rFonts w:ascii="Times New Roman" w:hAnsi="Times New Roman"/>
          <w:sz w:val="28"/>
          <w:szCs w:val="28"/>
        </w:rPr>
        <w:t>ко</w:t>
      </w:r>
      <w:r w:rsidR="008F66C9">
        <w:rPr>
          <w:rFonts w:ascii="Times New Roman" w:hAnsi="Times New Roman"/>
          <w:sz w:val="28"/>
          <w:szCs w:val="28"/>
        </w:rPr>
        <w:t>го</w:t>
      </w:r>
      <w:r w:rsidRPr="000C05F9">
        <w:rPr>
          <w:rFonts w:ascii="Times New Roman" w:hAnsi="Times New Roman"/>
          <w:sz w:val="28"/>
          <w:szCs w:val="28"/>
        </w:rPr>
        <w:t xml:space="preserve"> поселени</w:t>
      </w:r>
      <w:r w:rsidR="008F66C9">
        <w:rPr>
          <w:rFonts w:ascii="Times New Roman" w:hAnsi="Times New Roman"/>
          <w:sz w:val="28"/>
          <w:szCs w:val="28"/>
        </w:rPr>
        <w:t>я</w:t>
      </w:r>
      <w:r w:rsidRPr="000C05F9">
        <w:rPr>
          <w:rFonts w:ascii="Times New Roman" w:hAnsi="Times New Roman"/>
          <w:sz w:val="28"/>
          <w:szCs w:val="28"/>
        </w:rPr>
        <w:t xml:space="preserve"> базовым показателем для определ</w:t>
      </w:r>
      <w:r w:rsidRPr="000C05F9">
        <w:rPr>
          <w:rFonts w:ascii="Times New Roman" w:hAnsi="Times New Roman"/>
          <w:sz w:val="28"/>
          <w:szCs w:val="28"/>
        </w:rPr>
        <w:t>е</w:t>
      </w:r>
      <w:r w:rsidRPr="000C05F9">
        <w:rPr>
          <w:rFonts w:ascii="Times New Roman" w:hAnsi="Times New Roman"/>
          <w:sz w:val="28"/>
          <w:szCs w:val="28"/>
        </w:rPr>
        <w:t>ния удельного суточного расхода воды принят норматив потребления холодной и г</w:t>
      </w:r>
      <w:r w:rsidRPr="000C05F9">
        <w:rPr>
          <w:rFonts w:ascii="Times New Roman" w:hAnsi="Times New Roman"/>
          <w:sz w:val="28"/>
          <w:szCs w:val="28"/>
        </w:rPr>
        <w:t>о</w:t>
      </w:r>
      <w:r w:rsidRPr="000C05F9">
        <w:rPr>
          <w:rFonts w:ascii="Times New Roman" w:hAnsi="Times New Roman"/>
          <w:sz w:val="28"/>
          <w:szCs w:val="28"/>
        </w:rPr>
        <w:t xml:space="preserve">рячей воды на одного жителя, принятый в соответствии с рекомендациями СП 31.13330.2012 «Водоснабжение. Наружные сети и сооружения», равный </w:t>
      </w:r>
      <w:r w:rsidR="00C250B5">
        <w:rPr>
          <w:rFonts w:ascii="Times New Roman" w:hAnsi="Times New Roman"/>
          <w:sz w:val="28"/>
          <w:szCs w:val="28"/>
        </w:rPr>
        <w:t>15</w:t>
      </w:r>
      <w:r w:rsidRPr="000C05F9">
        <w:rPr>
          <w:rFonts w:ascii="Times New Roman" w:hAnsi="Times New Roman"/>
          <w:sz w:val="28"/>
          <w:szCs w:val="28"/>
        </w:rPr>
        <w:t>0 л/сутки/чел</w:t>
      </w:r>
      <w:r w:rsidR="004D41C4">
        <w:rPr>
          <w:rFonts w:ascii="Times New Roman" w:hAnsi="Times New Roman"/>
          <w:sz w:val="28"/>
          <w:szCs w:val="28"/>
        </w:rPr>
        <w:t xml:space="preserve">. </w:t>
      </w:r>
      <w:r w:rsidRPr="000C05F9">
        <w:rPr>
          <w:rFonts w:ascii="Times New Roman" w:hAnsi="Times New Roman"/>
          <w:sz w:val="28"/>
          <w:szCs w:val="28"/>
        </w:rPr>
        <w:t xml:space="preserve"> </w:t>
      </w:r>
    </w:p>
    <w:p w:rsidR="009F7F2B" w:rsidRDefault="00332557" w:rsidP="009F7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F02E9">
        <w:rPr>
          <w:rFonts w:ascii="Times New Roman" w:hAnsi="Times New Roman"/>
          <w:bCs/>
          <w:sz w:val="28"/>
          <w:szCs w:val="28"/>
          <w:lang w:eastAsia="ru-RU"/>
        </w:rPr>
        <w:t xml:space="preserve">Таблица </w:t>
      </w:r>
      <w:r w:rsidR="00016B7F" w:rsidRPr="005F02E9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625CDF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5F02E9"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 w:rsidR="0017324C" w:rsidRPr="005F02E9">
        <w:rPr>
          <w:rFonts w:ascii="Times New Roman" w:hAnsi="Times New Roman"/>
          <w:bCs/>
          <w:sz w:val="28"/>
          <w:szCs w:val="28"/>
          <w:lang w:eastAsia="ru-RU"/>
        </w:rPr>
        <w:t xml:space="preserve">Перспективный </w:t>
      </w:r>
      <w:r w:rsidRPr="005F02E9">
        <w:rPr>
          <w:rFonts w:ascii="Times New Roman" w:hAnsi="Times New Roman"/>
          <w:bCs/>
          <w:sz w:val="28"/>
          <w:szCs w:val="28"/>
          <w:lang w:eastAsia="ru-RU"/>
        </w:rPr>
        <w:t xml:space="preserve">баланс водопотребления питьевой воды </w:t>
      </w:r>
    </w:p>
    <w:p w:rsidR="00332557" w:rsidRDefault="003E2CED" w:rsidP="009F7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Попутненского</w:t>
      </w:r>
      <w:r w:rsidR="00741239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23"/>
        <w:gridCol w:w="2276"/>
        <w:gridCol w:w="2784"/>
        <w:gridCol w:w="2165"/>
        <w:gridCol w:w="2621"/>
      </w:tblGrid>
      <w:tr w:rsidR="00272469" w:rsidRPr="00272469" w:rsidTr="00272469">
        <w:trPr>
          <w:trHeight w:val="33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потребителей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272469" w:rsidRPr="00272469" w:rsidRDefault="00272469" w:rsidP="00A4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203</w:t>
            </w:r>
            <w:r w:rsidR="00A401E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72469" w:rsidRPr="00272469" w:rsidTr="00272469">
        <w:trPr>
          <w:trHeight w:val="15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Удельное водопот</w:t>
            </w:r>
            <w:r w:rsidR="00A401E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ление, л/</w:t>
            </w:r>
            <w:proofErr w:type="spellStart"/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Кол-во потреб</w:t>
            </w: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телей, чел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Водопотребление,      всего м</w:t>
            </w: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/сут</w:t>
            </w:r>
          </w:p>
        </w:tc>
      </w:tr>
      <w:tr w:rsidR="00272469" w:rsidRPr="00272469" w:rsidTr="00272469">
        <w:trPr>
          <w:trHeight w:val="33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СТ. ПОПУТНАЯ</w:t>
            </w:r>
          </w:p>
        </w:tc>
      </w:tr>
      <w:tr w:rsidR="00272469" w:rsidRPr="00272469" w:rsidTr="00272469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953,7</w:t>
            </w:r>
          </w:p>
        </w:tc>
      </w:tr>
      <w:tr w:rsidR="00272469" w:rsidRPr="00272469" w:rsidTr="00272469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орг</w:t>
            </w: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20,55</w:t>
            </w:r>
          </w:p>
        </w:tc>
      </w:tr>
      <w:tr w:rsidR="00272469" w:rsidRPr="00272469" w:rsidTr="00272469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организ</w:t>
            </w: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19,18</w:t>
            </w:r>
          </w:p>
        </w:tc>
      </w:tr>
      <w:tr w:rsidR="00272469" w:rsidRPr="00272469" w:rsidTr="00272469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Полив зеленых </w:t>
            </w: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насаждений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2469" w:rsidRPr="00272469" w:rsidTr="00272469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Потери (% от всего потребления)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139,27</w:t>
            </w:r>
          </w:p>
        </w:tc>
      </w:tr>
      <w:tr w:rsidR="00272469" w:rsidRPr="00272469" w:rsidTr="00272469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1132,70</w:t>
            </w:r>
          </w:p>
        </w:tc>
      </w:tr>
      <w:tr w:rsidR="00272469" w:rsidRPr="00272469" w:rsidTr="00272469">
        <w:trPr>
          <w:trHeight w:val="33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Х. ТРАКТОВЫЙ</w:t>
            </w:r>
          </w:p>
        </w:tc>
      </w:tr>
      <w:tr w:rsidR="00272469" w:rsidRPr="00272469" w:rsidTr="00272469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27,9</w:t>
            </w:r>
          </w:p>
        </w:tc>
      </w:tr>
      <w:tr w:rsidR="00272469" w:rsidRPr="00272469" w:rsidTr="00272469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орг</w:t>
            </w: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2469" w:rsidRPr="00272469" w:rsidTr="00272469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организ</w:t>
            </w: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2469" w:rsidRPr="00272469" w:rsidTr="00272469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Полив зеленых насаждений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2469" w:rsidRPr="00272469" w:rsidTr="00272469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Потери (% от всего потребления)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3,80</w:t>
            </w:r>
          </w:p>
        </w:tc>
      </w:tr>
      <w:tr w:rsidR="00272469" w:rsidRPr="00272469" w:rsidTr="00272469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272469" w:rsidRPr="00272469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2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31,70</w:t>
            </w:r>
          </w:p>
        </w:tc>
      </w:tr>
    </w:tbl>
    <w:p w:rsidR="00A57E38" w:rsidRDefault="00A57E38" w:rsidP="00C508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4775C4" w:rsidRPr="002528F1" w:rsidRDefault="00E22DF8" w:rsidP="009F7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2528F1">
        <w:rPr>
          <w:rFonts w:ascii="Times New Roman" w:hAnsi="Times New Roman"/>
          <w:b/>
          <w:bCs/>
          <w:i/>
          <w:sz w:val="28"/>
          <w:szCs w:val="28"/>
          <w:lang w:eastAsia="ru-RU"/>
        </w:rPr>
        <w:t>1.3.1</w:t>
      </w:r>
      <w:r w:rsidR="005E7022" w:rsidRPr="002528F1">
        <w:rPr>
          <w:rFonts w:ascii="Times New Roman" w:hAnsi="Times New Roman"/>
          <w:b/>
          <w:bCs/>
          <w:i/>
          <w:sz w:val="28"/>
          <w:szCs w:val="28"/>
          <w:lang w:eastAsia="ru-RU"/>
        </w:rPr>
        <w:t>2</w:t>
      </w:r>
      <w:r w:rsidRPr="002528F1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 Расчет  требуемой мощности водозаборных и очистных сооружений.</w:t>
      </w:r>
    </w:p>
    <w:p w:rsidR="00E22DF8" w:rsidRPr="002528F1" w:rsidRDefault="00E22DF8" w:rsidP="009F7F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2528F1">
        <w:rPr>
          <w:rFonts w:ascii="Times New Roman" w:hAnsi="Times New Roman"/>
          <w:bCs/>
          <w:sz w:val="28"/>
          <w:szCs w:val="28"/>
          <w:lang w:eastAsia="ru-RU"/>
        </w:rPr>
        <w:t xml:space="preserve">Таблица </w:t>
      </w:r>
      <w:r w:rsidR="00B83FC3" w:rsidRPr="002528F1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625CDF" w:rsidRPr="002528F1">
        <w:rPr>
          <w:rFonts w:ascii="Times New Roman" w:hAnsi="Times New Roman"/>
          <w:bCs/>
          <w:sz w:val="28"/>
          <w:szCs w:val="28"/>
          <w:lang w:eastAsia="ru-RU"/>
        </w:rPr>
        <w:t>2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528"/>
        <w:gridCol w:w="1324"/>
        <w:gridCol w:w="1450"/>
        <w:gridCol w:w="1427"/>
        <w:gridCol w:w="2327"/>
        <w:gridCol w:w="2413"/>
      </w:tblGrid>
      <w:tr w:rsidR="00096831" w:rsidRPr="00096831" w:rsidTr="00096831">
        <w:trPr>
          <w:trHeight w:val="33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096831" w:rsidRPr="00096831" w:rsidRDefault="00096831" w:rsidP="000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683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BB59"/>
            <w:noWrap/>
            <w:vAlign w:val="center"/>
            <w:hideMark/>
          </w:tcPr>
          <w:p w:rsidR="00096831" w:rsidRPr="00096831" w:rsidRDefault="00096831" w:rsidP="00A4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683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203</w:t>
            </w:r>
            <w:r w:rsidR="00A401E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09683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096831" w:rsidRPr="00096831" w:rsidRDefault="00096831" w:rsidP="000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683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Треб</w:t>
            </w:r>
            <w:proofErr w:type="gramStart"/>
            <w:r w:rsidRPr="0009683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9683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683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09683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ощность</w:t>
            </w:r>
          </w:p>
        </w:tc>
      </w:tr>
      <w:tr w:rsidR="00096831" w:rsidRPr="00096831" w:rsidTr="00096831">
        <w:trPr>
          <w:trHeight w:val="46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831" w:rsidRPr="00096831" w:rsidRDefault="00096831" w:rsidP="00096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096831" w:rsidRPr="00096831" w:rsidRDefault="00096831" w:rsidP="000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683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Подача</w:t>
            </w:r>
          </w:p>
          <w:p w:rsidR="00096831" w:rsidRPr="00096831" w:rsidRDefault="00096831" w:rsidP="000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683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тыс. м³/год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096831" w:rsidRPr="00096831" w:rsidRDefault="00096831" w:rsidP="000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683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Реализация</w:t>
            </w:r>
          </w:p>
          <w:p w:rsidR="00096831" w:rsidRPr="00096831" w:rsidRDefault="00096831" w:rsidP="000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683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тыс. м³/год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096831" w:rsidRPr="00096831" w:rsidRDefault="00096831" w:rsidP="000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683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Потери</w:t>
            </w:r>
          </w:p>
          <w:p w:rsidR="00096831" w:rsidRPr="00096831" w:rsidRDefault="00096831" w:rsidP="000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683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тыс. м³/год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096831" w:rsidRPr="00096831" w:rsidRDefault="00096831" w:rsidP="000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683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Водозабор, тыс. м³/год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096831" w:rsidRPr="00096831" w:rsidRDefault="00096831" w:rsidP="000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683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Очистные</w:t>
            </w:r>
            <w:proofErr w:type="gramEnd"/>
            <w:r w:rsidRPr="0009683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тыс.  м³/год</w:t>
            </w:r>
          </w:p>
        </w:tc>
      </w:tr>
      <w:tr w:rsidR="00096831" w:rsidRPr="00096831" w:rsidTr="00096831">
        <w:trPr>
          <w:trHeight w:val="315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:rsidR="00096831" w:rsidRPr="00096831" w:rsidRDefault="00096831" w:rsidP="000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09683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ПОПУТНЕНСКОЕ СЕЛЬСКОЕ ПОСЕЛЕНИЕ</w:t>
            </w:r>
          </w:p>
        </w:tc>
      </w:tr>
      <w:tr w:rsidR="00096831" w:rsidRPr="00096831" w:rsidTr="0009683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96831" w:rsidRPr="00096831" w:rsidRDefault="00096831" w:rsidP="000968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6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Горячая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096831" w:rsidRPr="00096831" w:rsidRDefault="00096831" w:rsidP="000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683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096831" w:rsidRPr="00096831" w:rsidRDefault="00096831" w:rsidP="000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683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096831" w:rsidRPr="00096831" w:rsidRDefault="00096831" w:rsidP="000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683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96831" w:rsidRPr="00096831" w:rsidRDefault="00096831" w:rsidP="000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683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96831" w:rsidRPr="00096831" w:rsidRDefault="00096831" w:rsidP="000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683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096831" w:rsidRPr="00096831" w:rsidTr="00096831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96831" w:rsidRPr="00096831" w:rsidRDefault="00096831" w:rsidP="000968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6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Питьевая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096831" w:rsidRPr="00096831" w:rsidRDefault="00096831" w:rsidP="000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6831">
              <w:rPr>
                <w:rFonts w:ascii="Times New Roman" w:eastAsia="Times New Roman" w:hAnsi="Times New Roman"/>
                <w:color w:val="000000"/>
                <w:lang w:eastAsia="ru-RU"/>
              </w:rPr>
              <w:t>423,618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096831" w:rsidRPr="00096831" w:rsidRDefault="00096831" w:rsidP="000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6831">
              <w:rPr>
                <w:rFonts w:ascii="Times New Roman" w:eastAsia="Times New Roman" w:hAnsi="Times New Roman"/>
                <w:color w:val="000000"/>
                <w:lang w:eastAsia="ru-RU"/>
              </w:rPr>
              <w:t>372,784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096831" w:rsidRPr="00096831" w:rsidRDefault="00096831" w:rsidP="000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6831">
              <w:rPr>
                <w:rFonts w:ascii="Times New Roman" w:eastAsia="Times New Roman" w:hAnsi="Times New Roman"/>
                <w:color w:val="000000"/>
                <w:lang w:eastAsia="ru-RU"/>
              </w:rPr>
              <w:t>50,834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96831" w:rsidRPr="00096831" w:rsidRDefault="00096831" w:rsidP="000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6831">
              <w:rPr>
                <w:rFonts w:ascii="Times New Roman" w:eastAsia="Times New Roman" w:hAnsi="Times New Roman"/>
                <w:color w:val="000000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96831" w:rsidRPr="00096831" w:rsidRDefault="00096831" w:rsidP="000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683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096831" w:rsidRPr="00096831" w:rsidTr="00096831">
        <w:trPr>
          <w:trHeight w:val="19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96831" w:rsidRPr="00096831" w:rsidRDefault="00096831" w:rsidP="000968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6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096831" w:rsidRPr="00096831" w:rsidRDefault="00096831" w:rsidP="000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683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096831" w:rsidRPr="00096831" w:rsidRDefault="00096831" w:rsidP="000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683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096831" w:rsidRPr="00096831" w:rsidRDefault="00096831" w:rsidP="000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683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96831" w:rsidRPr="00096831" w:rsidRDefault="00096831" w:rsidP="000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683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96831" w:rsidRPr="00096831" w:rsidRDefault="00096831" w:rsidP="000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683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</w:tbl>
    <w:p w:rsidR="00E22DF8" w:rsidRPr="00E07957" w:rsidRDefault="00E22DF8" w:rsidP="009F7F2B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2528F1">
        <w:rPr>
          <w:rFonts w:ascii="Times New Roman" w:hAnsi="Times New Roman"/>
          <w:b/>
          <w:bCs/>
          <w:i/>
          <w:sz w:val="28"/>
          <w:szCs w:val="28"/>
          <w:lang w:eastAsia="ru-RU"/>
        </w:rPr>
        <w:t>1.3.1</w:t>
      </w:r>
      <w:r w:rsidR="005E7022" w:rsidRPr="002528F1">
        <w:rPr>
          <w:rFonts w:ascii="Times New Roman" w:hAnsi="Times New Roman"/>
          <w:b/>
          <w:bCs/>
          <w:i/>
          <w:sz w:val="28"/>
          <w:szCs w:val="28"/>
          <w:lang w:eastAsia="ru-RU"/>
        </w:rPr>
        <w:t>3</w:t>
      </w:r>
      <w:r w:rsidRPr="002528F1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 Наименование организации, которая наделена ста</w:t>
      </w:r>
      <w:r w:rsidR="00AC1968" w:rsidRPr="002528F1">
        <w:rPr>
          <w:rFonts w:ascii="Times New Roman" w:hAnsi="Times New Roman"/>
          <w:b/>
          <w:bCs/>
          <w:i/>
          <w:sz w:val="28"/>
          <w:szCs w:val="28"/>
          <w:lang w:eastAsia="ru-RU"/>
        </w:rPr>
        <w:t>тусом гарантирующей</w:t>
      </w:r>
      <w:r w:rsidR="00AC1968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организации</w:t>
      </w:r>
    </w:p>
    <w:p w:rsidR="0046120A" w:rsidRPr="00E867B5" w:rsidRDefault="0046120A" w:rsidP="009F7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E867B5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 В соответствии со </w:t>
      </w:r>
      <w:hyperlink r:id="rId11" w:history="1">
        <w:r w:rsidRPr="00E867B5">
          <w:rPr>
            <w:rFonts w:ascii="Times New Roman" w:hAnsi="Times New Roman"/>
            <w:color w:val="000000" w:themeColor="text1"/>
            <w:spacing w:val="2"/>
            <w:sz w:val="28"/>
            <w:szCs w:val="28"/>
            <w:shd w:val="clear" w:color="auto" w:fill="FFFFFF"/>
          </w:rPr>
          <w:t>статьей 6 Федерального закона от 7 декабря 2011 г. N 416-ФЗ "О водоснабжении и водоотведении"</w:t>
        </w:r>
      </w:hyperlink>
      <w:r w:rsidRPr="00E867B5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 для централизованных систем водоснабж</w:t>
      </w:r>
      <w:r w:rsidRPr="00E867B5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е</w:t>
      </w:r>
      <w:r w:rsidRPr="00E867B5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ния </w:t>
      </w:r>
      <w:r w:rsidR="003E2CED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Попутненского</w:t>
      </w:r>
      <w:r w:rsidR="00535683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E743AB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B00D2E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сельского</w:t>
      </w:r>
      <w:r w:rsidR="002E099C" w:rsidRPr="00E867B5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поселения</w:t>
      </w:r>
      <w:r w:rsidR="004B01AE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,</w:t>
      </w:r>
      <w:r w:rsidRPr="00E867B5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гарантирующей организацией определ</w:t>
      </w:r>
      <w:r w:rsidRPr="00E867B5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е</w:t>
      </w:r>
      <w:r w:rsidRPr="00E867B5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н</w:t>
      </w:r>
      <w:proofErr w:type="gramStart"/>
      <w:r w:rsidR="009F7F2B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о</w:t>
      </w:r>
      <w:r w:rsidRPr="00E867B5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2528F1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ООО</w:t>
      </w:r>
      <w:proofErr w:type="gramEnd"/>
      <w:r w:rsidR="002528F1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«Попутное водопроводное хозяйство»</w:t>
      </w:r>
      <w:r w:rsidR="00D43C2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AC1968" w:rsidRDefault="00AC1968" w:rsidP="009F7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  <w:sectPr w:rsidR="00AC1968" w:rsidSect="00170567">
          <w:pgSz w:w="12240" w:h="15840"/>
          <w:pgMar w:top="397" w:right="476" w:bottom="397" w:left="1418" w:header="720" w:footer="720" w:gutter="0"/>
          <w:cols w:space="720"/>
        </w:sectPr>
      </w:pPr>
    </w:p>
    <w:p w:rsidR="009F7F2B" w:rsidRPr="009F7F2B" w:rsidRDefault="009F7F2B" w:rsidP="009F7F2B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lastRenderedPageBreak/>
        <w:t xml:space="preserve"> </w:t>
      </w:r>
      <w:r w:rsidR="00AC1968" w:rsidRPr="009F7F2B">
        <w:rPr>
          <w:rFonts w:ascii="Times New Roman" w:hAnsi="Times New Roman"/>
          <w:b/>
          <w:bCs/>
          <w:i/>
          <w:sz w:val="28"/>
          <w:szCs w:val="28"/>
          <w:lang w:eastAsia="ru-RU"/>
        </w:rPr>
        <w:t>ПРЕДЛОЖЕНИЯ ПО СТРОИТЕЛЬСТВУ, РЕКОНСТРУКЦИИ</w:t>
      </w:r>
    </w:p>
    <w:p w:rsidR="009F7F2B" w:rsidRDefault="00AC1968" w:rsidP="009F7F2B">
      <w:pPr>
        <w:pStyle w:val="a9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9F7F2B">
        <w:rPr>
          <w:rFonts w:ascii="Times New Roman" w:hAnsi="Times New Roman"/>
          <w:b/>
          <w:bCs/>
          <w:i/>
          <w:sz w:val="28"/>
          <w:szCs w:val="28"/>
          <w:lang w:eastAsia="ru-RU"/>
        </w:rPr>
        <w:t>И МОДЕРНИЗАЦИИ ОБЪЕКТОВ ЦЕНТРАЛИЗОВАННЫХ</w:t>
      </w:r>
    </w:p>
    <w:p w:rsidR="00E22DF8" w:rsidRDefault="00AC1968" w:rsidP="009F7F2B">
      <w:pPr>
        <w:pStyle w:val="a9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9F7F2B">
        <w:rPr>
          <w:rFonts w:ascii="Times New Roman" w:hAnsi="Times New Roman"/>
          <w:b/>
          <w:bCs/>
          <w:i/>
          <w:sz w:val="28"/>
          <w:szCs w:val="28"/>
          <w:lang w:eastAsia="ru-RU"/>
        </w:rPr>
        <w:t>СИСТЕМ ВОДОСНАБЖЕНИЯ</w:t>
      </w:r>
    </w:p>
    <w:p w:rsidR="009F7F2B" w:rsidRPr="009F7F2B" w:rsidRDefault="009F7F2B" w:rsidP="009F7F2B">
      <w:pPr>
        <w:pStyle w:val="a9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C30CBC" w:rsidRPr="00C30CBC" w:rsidRDefault="00E22DF8" w:rsidP="00C30CBC">
      <w:pPr>
        <w:pStyle w:val="a9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C30CBC">
        <w:rPr>
          <w:rFonts w:ascii="Times New Roman" w:hAnsi="Times New Roman"/>
          <w:b/>
          <w:bCs/>
          <w:i/>
          <w:sz w:val="28"/>
          <w:szCs w:val="28"/>
          <w:lang w:eastAsia="ru-RU"/>
        </w:rPr>
        <w:t>Перечень основных мероприятий по реализации схем вод</w:t>
      </w:r>
      <w:r w:rsidR="00AC1968" w:rsidRPr="00C30CBC">
        <w:rPr>
          <w:rFonts w:ascii="Times New Roman" w:hAnsi="Times New Roman"/>
          <w:b/>
          <w:bCs/>
          <w:i/>
          <w:sz w:val="28"/>
          <w:szCs w:val="28"/>
          <w:lang w:eastAsia="ru-RU"/>
        </w:rPr>
        <w:t>оснабжения</w:t>
      </w:r>
    </w:p>
    <w:p w:rsidR="005E2C1B" w:rsidRPr="00C30CBC" w:rsidRDefault="00AC1968" w:rsidP="00C30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C30CBC">
        <w:rPr>
          <w:rFonts w:ascii="Times New Roman" w:hAnsi="Times New Roman"/>
          <w:b/>
          <w:bCs/>
          <w:i/>
          <w:sz w:val="28"/>
          <w:szCs w:val="28"/>
          <w:lang w:eastAsia="ru-RU"/>
        </w:rPr>
        <w:t>с разбивкой по годам</w:t>
      </w:r>
    </w:p>
    <w:p w:rsidR="0018301A" w:rsidRPr="00016B7F" w:rsidRDefault="00016B7F" w:rsidP="009F7F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EB467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Таблица </w:t>
      </w:r>
      <w:r w:rsidR="00D354F1" w:rsidRPr="00EB467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</w:t>
      </w:r>
      <w:r w:rsidR="00625CD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</w:t>
      </w:r>
      <w:r w:rsidR="004C20B0" w:rsidRPr="00EB467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– Перечень основных мероприятий по</w:t>
      </w:r>
      <w:r w:rsidR="00AC1968" w:rsidRPr="00EB467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реализации схемы водоснабжения</w:t>
      </w:r>
    </w:p>
    <w:p w:rsidR="004C20B0" w:rsidRPr="004C20B0" w:rsidRDefault="004C20B0" w:rsidP="004C20B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91"/>
        <w:gridCol w:w="9082"/>
        <w:gridCol w:w="696"/>
      </w:tblGrid>
      <w:tr w:rsidR="00096831" w:rsidRPr="00C518AF" w:rsidTr="00096831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096831" w:rsidRPr="00C518AF" w:rsidRDefault="00096831" w:rsidP="000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18A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518A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096831" w:rsidRPr="00C518AF" w:rsidRDefault="00096831" w:rsidP="000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096831" w:rsidRPr="00C518AF" w:rsidRDefault="00096831" w:rsidP="000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096831" w:rsidRPr="00C518AF" w:rsidTr="0009683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31" w:rsidRPr="00C518AF" w:rsidRDefault="00096831" w:rsidP="00096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31" w:rsidRPr="00C518AF" w:rsidRDefault="00096831" w:rsidP="00096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31" w:rsidRPr="00C518AF" w:rsidRDefault="00096831" w:rsidP="00096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96831" w:rsidRPr="00C518AF" w:rsidTr="0009683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096831" w:rsidRPr="00C518AF" w:rsidRDefault="00096831" w:rsidP="000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096831" w:rsidRPr="00C518AF" w:rsidRDefault="00096831" w:rsidP="000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096831" w:rsidRPr="00C518AF" w:rsidRDefault="00096831" w:rsidP="000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96831" w:rsidRPr="00C518AF" w:rsidTr="0009683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6831" w:rsidRPr="00C518AF" w:rsidRDefault="00096831" w:rsidP="000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СТ. ПОПУТНАЯ</w:t>
            </w:r>
          </w:p>
        </w:tc>
      </w:tr>
      <w:tr w:rsidR="00096831" w:rsidRPr="00C518AF" w:rsidTr="0009683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96831" w:rsidRPr="00C518AF" w:rsidRDefault="00096831" w:rsidP="000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96831" w:rsidRPr="00C518AF" w:rsidRDefault="00AD5A50" w:rsidP="00AD5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водопроводной линии по ул. Красной от № 113 до № 135 в ст. Попутной, ПЭ труба Ду 160 мм, 1200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96831" w:rsidRPr="00C518AF" w:rsidRDefault="00C518AF" w:rsidP="00A4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A401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D5A50" w:rsidRPr="00C518AF" w:rsidTr="0009683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D5A50" w:rsidRPr="00C518AF" w:rsidRDefault="00AD5A50" w:rsidP="000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D5A50" w:rsidRPr="00C518AF" w:rsidRDefault="00AD5A50" w:rsidP="00AD5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водопроводной линии по ул. Красной от № 1 до № 113 в ст. 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путной, ПЭ труба Ду 160 мм, 1200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D5A50" w:rsidRPr="00C518AF" w:rsidRDefault="00AD5A50" w:rsidP="00A4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D5A50" w:rsidRPr="00C518AF" w:rsidTr="0009683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D5A50" w:rsidRPr="00C518AF" w:rsidRDefault="00AD5A50" w:rsidP="000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D5A50" w:rsidRPr="00C518AF" w:rsidRDefault="00AD5A50" w:rsidP="00792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водопроводной линии по ул. Красной от </w:t>
            </w:r>
            <w:r w:rsidR="00792E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Калинина до ул. Южной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ст. Попутной, ПЭ труба Ду 160 мм, 1</w:t>
            </w:r>
            <w:r w:rsidR="00792E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D5A50" w:rsidRPr="00C518AF" w:rsidRDefault="00AD5A50" w:rsidP="00A4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6831" w:rsidRPr="00C518AF" w:rsidTr="0009683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96831" w:rsidRPr="00C518AF" w:rsidRDefault="00096831" w:rsidP="000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96831" w:rsidRPr="00C518AF" w:rsidRDefault="00792E72" w:rsidP="00792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участка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6831"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подводящего водопровода от артезианских скважин до ст. П</w:t>
            </w:r>
            <w:r w:rsidR="00096831"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096831"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путной (ПК 1890 -- ПК 2520) ПЭ труба SDR17 ДУ 225 мм, 630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96831" w:rsidRPr="00C518AF" w:rsidRDefault="00C518AF" w:rsidP="00A4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A401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96831" w:rsidRPr="00C518AF" w:rsidTr="0009683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96831" w:rsidRPr="00C518AF" w:rsidRDefault="00096831" w:rsidP="000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96831" w:rsidRPr="00C518AF" w:rsidRDefault="00792E72" w:rsidP="00792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участка </w:t>
            </w:r>
            <w:r w:rsidR="00096831"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подводящего водопровода от артезианских скважин до ст. Попутной (ПК 2520 -- ПК 3150) ПЭ труба SDR17 ДУ 225 мм, 630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96831" w:rsidRPr="00C518AF" w:rsidRDefault="00C518AF" w:rsidP="00A4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A401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96831" w:rsidRPr="00C518AF" w:rsidTr="0009683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96831" w:rsidRPr="00C518AF" w:rsidRDefault="00096831" w:rsidP="000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96831" w:rsidRPr="00C518AF" w:rsidRDefault="00792E72" w:rsidP="000968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участка</w:t>
            </w:r>
            <w:r w:rsidR="00096831"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подводящего водопровода от артезианских скважин до ст. Попутной (ПК 3150 -- ПК 3780) ПЭ труба SDR17 ДУ 225 мм, 630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96831" w:rsidRPr="00C518AF" w:rsidRDefault="00C518AF" w:rsidP="00A4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A401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96831" w:rsidRPr="00C518AF" w:rsidTr="0009683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96831" w:rsidRPr="00C518AF" w:rsidRDefault="00096831" w:rsidP="000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96831" w:rsidRPr="00C518AF" w:rsidRDefault="00792E72" w:rsidP="000968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участка</w:t>
            </w:r>
            <w:r w:rsidR="00096831"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водопровода от артезианских скважин до ст. Попутной (ПК 4410 -- ПК 5040) ПЭ труба SDR17 ДУ 225 мм, 630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96831" w:rsidRPr="00C518AF" w:rsidRDefault="00C518AF" w:rsidP="00A4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401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096831" w:rsidRPr="00C518AF" w:rsidTr="0009683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96831" w:rsidRPr="00C518AF" w:rsidRDefault="00096831" w:rsidP="000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96831" w:rsidRPr="00C518AF" w:rsidRDefault="00792E72" w:rsidP="000968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участка</w:t>
            </w:r>
            <w:r w:rsidR="00096831"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водопровода от артезианских скважин до ст. Попутной (ПК 3780 -- ПК 4410) ПЭ труба SDR17 ДУ 225 мм, 630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96831" w:rsidRPr="00C518AF" w:rsidRDefault="00096831" w:rsidP="00A4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C518AF"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A401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831" w:rsidRPr="00C518AF" w:rsidTr="0009683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96831" w:rsidRPr="00C518AF" w:rsidRDefault="00096831" w:rsidP="000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96831" w:rsidRPr="00C518AF" w:rsidRDefault="00792E72" w:rsidP="000968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участка</w:t>
            </w:r>
            <w:r w:rsidR="00096831"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водопровода от каптажа родника "Рубленный" до тра</w:t>
            </w:r>
            <w:r w:rsidR="00096831"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096831"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сы О</w:t>
            </w:r>
            <w:r w:rsidR="00096831"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="00096831"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радная</w:t>
            </w:r>
            <w:proofErr w:type="gramStart"/>
            <w:r w:rsidR="00096831"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-- </w:t>
            </w:r>
            <w:proofErr w:type="gramEnd"/>
            <w:r w:rsidR="00096831"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Рудь, ПЭ труба SDR17 ДУ 160 мм, 3000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96831" w:rsidRPr="00C518AF" w:rsidRDefault="00096831" w:rsidP="00A4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</w:t>
            </w:r>
            <w:r w:rsidR="00A401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96831" w:rsidRPr="00C518AF" w:rsidTr="0009683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6831" w:rsidRPr="00C518AF" w:rsidRDefault="00096831" w:rsidP="000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Х. ТРАКТОВЫЙ</w:t>
            </w:r>
          </w:p>
        </w:tc>
      </w:tr>
      <w:tr w:rsidR="00096831" w:rsidRPr="00096831" w:rsidTr="0009683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96831" w:rsidRPr="00C518AF" w:rsidRDefault="00096831" w:rsidP="000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96831" w:rsidRPr="00C518AF" w:rsidRDefault="00096831" w:rsidP="000968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Реконструкция водопроводной линии по ул. Широкой от № 21 до № </w:t>
            </w:r>
            <w:proofErr w:type="gramStart"/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  <w:proofErr w:type="gramEnd"/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792E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х. Такт</w:t>
            </w:r>
            <w:r w:rsidR="00792E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792E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вом</w:t>
            </w: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ПЭ труба SDR 17 ДУ 90 мм, 1400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96831" w:rsidRPr="00096831" w:rsidRDefault="00096831" w:rsidP="00A4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</w:t>
            </w:r>
            <w:r w:rsidR="00A401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2033FB" w:rsidRDefault="002033FB" w:rsidP="00015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F033A" w:rsidRDefault="001F033A" w:rsidP="00015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30CBC" w:rsidRDefault="00C30CBC" w:rsidP="00015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30CBC" w:rsidRDefault="00C30CBC" w:rsidP="00015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30CBC" w:rsidRDefault="00C30CBC" w:rsidP="00015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30CBC" w:rsidRDefault="00C30CBC" w:rsidP="00015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30CBC" w:rsidRDefault="00C30CBC" w:rsidP="00015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401EE" w:rsidRDefault="00A401EE" w:rsidP="00015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401EE" w:rsidRDefault="00A401EE" w:rsidP="00015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401EE" w:rsidRDefault="00A401EE" w:rsidP="00015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30CBC" w:rsidRPr="00BF768B" w:rsidRDefault="00C30CBC" w:rsidP="00015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F033A" w:rsidRDefault="00E22DF8" w:rsidP="001F033A">
      <w:pPr>
        <w:pStyle w:val="a9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BF768B">
        <w:rPr>
          <w:rFonts w:ascii="Times New Roman" w:hAnsi="Times New Roman"/>
          <w:b/>
          <w:bCs/>
          <w:i/>
          <w:sz w:val="28"/>
          <w:szCs w:val="28"/>
          <w:lang w:eastAsia="ru-RU"/>
        </w:rPr>
        <w:t>Технические обоснования основных мероприятий</w:t>
      </w:r>
      <w:r w:rsidR="009E0A95" w:rsidRPr="00BF768B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по реализации схем</w:t>
      </w:r>
    </w:p>
    <w:p w:rsidR="001F033A" w:rsidRDefault="009E0A95" w:rsidP="001F0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1F033A">
        <w:rPr>
          <w:rFonts w:ascii="Times New Roman" w:hAnsi="Times New Roman"/>
          <w:b/>
          <w:bCs/>
          <w:i/>
          <w:sz w:val="28"/>
          <w:szCs w:val="28"/>
          <w:lang w:eastAsia="ru-RU"/>
        </w:rPr>
        <w:lastRenderedPageBreak/>
        <w:t>водоснабжения, в том числе гидрогеологические характеристики</w:t>
      </w:r>
    </w:p>
    <w:p w:rsidR="001F033A" w:rsidRDefault="009E0A95" w:rsidP="001F0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1F033A">
        <w:rPr>
          <w:rFonts w:ascii="Times New Roman" w:hAnsi="Times New Roman"/>
          <w:b/>
          <w:bCs/>
          <w:i/>
          <w:sz w:val="28"/>
          <w:szCs w:val="28"/>
          <w:lang w:eastAsia="ru-RU"/>
        </w:rPr>
        <w:t>потенциальных источников водоснабжения, санитарные характеристики</w:t>
      </w:r>
    </w:p>
    <w:p w:rsidR="001F033A" w:rsidRDefault="009E0A95" w:rsidP="001F0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1F033A">
        <w:rPr>
          <w:rFonts w:ascii="Times New Roman" w:hAnsi="Times New Roman"/>
          <w:b/>
          <w:bCs/>
          <w:i/>
          <w:sz w:val="28"/>
          <w:szCs w:val="28"/>
          <w:lang w:eastAsia="ru-RU"/>
        </w:rPr>
        <w:t>источников водоснабжения, а также возможное изменение указанных</w:t>
      </w:r>
    </w:p>
    <w:p w:rsidR="001F033A" w:rsidRDefault="009E0A95" w:rsidP="001F0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1F033A">
        <w:rPr>
          <w:rFonts w:ascii="Times New Roman" w:hAnsi="Times New Roman"/>
          <w:b/>
          <w:bCs/>
          <w:i/>
          <w:sz w:val="28"/>
          <w:szCs w:val="28"/>
          <w:lang w:eastAsia="ru-RU"/>
        </w:rPr>
        <w:t>характеристик в результате реализации мероприятий, предус</w:t>
      </w:r>
      <w:r w:rsidR="0001551E" w:rsidRPr="001F033A">
        <w:rPr>
          <w:rFonts w:ascii="Times New Roman" w:hAnsi="Times New Roman"/>
          <w:b/>
          <w:bCs/>
          <w:i/>
          <w:sz w:val="28"/>
          <w:szCs w:val="28"/>
          <w:lang w:eastAsia="ru-RU"/>
        </w:rPr>
        <w:t>мотренных</w:t>
      </w:r>
    </w:p>
    <w:p w:rsidR="00CB39AA" w:rsidRPr="001F033A" w:rsidRDefault="0001551E" w:rsidP="001F0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1F033A">
        <w:rPr>
          <w:rFonts w:ascii="Times New Roman" w:hAnsi="Times New Roman"/>
          <w:b/>
          <w:bCs/>
          <w:i/>
          <w:sz w:val="28"/>
          <w:szCs w:val="28"/>
          <w:lang w:eastAsia="ru-RU"/>
        </w:rPr>
        <w:t>схемой водоснабжения</w:t>
      </w:r>
    </w:p>
    <w:p w:rsidR="004541B1" w:rsidRDefault="004541B1" w:rsidP="001F033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BF768B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Основными техническими и технологическими проблемами, возникающими при водос</w:t>
      </w:r>
      <w:r w:rsidRPr="00FF5151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набжении </w:t>
      </w:r>
      <w:r w:rsidR="003E2CED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Попутненского</w:t>
      </w:r>
      <w:r w:rsidR="00535683" w:rsidRPr="00FF5151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E743AB" w:rsidRPr="00FF5151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FF5151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сельского поселения</w:t>
      </w:r>
      <w:r w:rsidR="001F033A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,</w:t>
      </w:r>
      <w:r w:rsidRPr="00FF5151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являются - высокий износ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водопроводной сети</w:t>
      </w:r>
      <w:r w:rsidRPr="002B6139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4541B1" w:rsidRDefault="004541B1" w:rsidP="001F033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С целью поддержания </w:t>
      </w:r>
      <w:r w:rsidR="00BF768B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водопроводной сети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в надлежащем состоянии и обе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печения населения питьевой водой необходимого качества и в необходимом объеме в рассматриваемом периоде до 20</w:t>
      </w:r>
      <w:r w:rsidR="00C30CBC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3</w:t>
      </w:r>
      <w:r w:rsidR="00A401EE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года в </w:t>
      </w:r>
      <w:r w:rsidR="004356B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Попутненском</w:t>
      </w:r>
      <w:r w:rsidR="00535683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сельском </w:t>
      </w:r>
      <w:r w:rsidRPr="002033FB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поселении з</w:t>
      </w:r>
      <w:r w:rsidRPr="002033FB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а</w:t>
      </w:r>
      <w:r w:rsidRPr="002033FB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планирован капитальный ремонт</w:t>
      </w:r>
      <w:r w:rsidR="00BF768B" w:rsidRPr="002033FB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и замена </w:t>
      </w:r>
      <w:r w:rsidRPr="002033FB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водопроводной сети.</w:t>
      </w:r>
    </w:p>
    <w:p w:rsidR="009047F7" w:rsidRPr="002033FB" w:rsidRDefault="00E22DF8" w:rsidP="001F033A">
      <w:pPr>
        <w:pStyle w:val="a9"/>
        <w:numPr>
          <w:ilvl w:val="2"/>
          <w:numId w:val="5"/>
        </w:num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2033FB">
        <w:rPr>
          <w:rFonts w:ascii="Times New Roman" w:hAnsi="Times New Roman"/>
          <w:b/>
          <w:bCs/>
          <w:i/>
          <w:sz w:val="28"/>
          <w:szCs w:val="28"/>
          <w:lang w:eastAsia="ru-RU"/>
        </w:rPr>
        <w:t>Сведения о вновь строящихся, реконструируемых и предлагаемых к выводу из эксп</w:t>
      </w:r>
      <w:r w:rsidR="0001551E" w:rsidRPr="002033FB">
        <w:rPr>
          <w:rFonts w:ascii="Times New Roman" w:hAnsi="Times New Roman"/>
          <w:b/>
          <w:bCs/>
          <w:i/>
          <w:sz w:val="28"/>
          <w:szCs w:val="28"/>
          <w:lang w:eastAsia="ru-RU"/>
        </w:rPr>
        <w:t>луатации объектах водоснабжения</w:t>
      </w:r>
    </w:p>
    <w:p w:rsidR="001F033A" w:rsidRDefault="00001AC0" w:rsidP="001F03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2033F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Целью всех мероприятий по новому строительству, реконструкции и модерн</w:t>
      </w:r>
      <w:r w:rsidRPr="002033F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и</w:t>
      </w:r>
      <w:r w:rsidRPr="002033F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зации объектов систем водоснабжения является бесперебойное снабжение </w:t>
      </w:r>
      <w:r w:rsidR="00DE4667" w:rsidRPr="002033F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сельского поселения</w:t>
      </w:r>
      <w:r w:rsidRPr="002033F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питьевой водой, отвечающей требованиям новых нормативов качества, повышение энергетической эффективности оборудования</w:t>
      </w:r>
      <w:r w:rsidR="00C51069" w:rsidRPr="002033F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1F033A" w:rsidRDefault="00001AC0" w:rsidP="001F03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2033F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В данном разделе отражены основные объекты, предусмотренные во втором сценари</w:t>
      </w:r>
      <w:r w:rsidR="00DD7224" w:rsidRPr="002033F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и</w:t>
      </w:r>
      <w:r w:rsidRPr="002033F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развития централизованной системы питьевого водоснабжения.</w:t>
      </w:r>
    </w:p>
    <w:p w:rsidR="00001AC0" w:rsidRPr="001F033A" w:rsidRDefault="00001AC0" w:rsidP="001F033A">
      <w:pPr>
        <w:pStyle w:val="a9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 w:themeColor="text1"/>
          <w:spacing w:val="2"/>
          <w:sz w:val="28"/>
          <w:szCs w:val="28"/>
          <w:lang w:eastAsia="ru-RU"/>
        </w:rPr>
      </w:pPr>
      <w:r w:rsidRPr="001F033A">
        <w:rPr>
          <w:rFonts w:ascii="Times New Roman" w:eastAsia="Times New Roman" w:hAnsi="Times New Roman"/>
          <w:b/>
          <w:bCs/>
          <w:i/>
          <w:color w:val="000000" w:themeColor="text1"/>
          <w:spacing w:val="2"/>
          <w:sz w:val="28"/>
          <w:szCs w:val="28"/>
          <w:lang w:eastAsia="ru-RU"/>
        </w:rPr>
        <w:t>Сведения об объектах, предлагаемых к новому строительству</w:t>
      </w:r>
      <w:r w:rsidR="00F9507D" w:rsidRPr="001F033A">
        <w:rPr>
          <w:rFonts w:ascii="Times New Roman" w:eastAsia="Times New Roman" w:hAnsi="Times New Roman"/>
          <w:b/>
          <w:bCs/>
          <w:i/>
          <w:color w:val="000000" w:themeColor="text1"/>
          <w:spacing w:val="2"/>
          <w:sz w:val="28"/>
          <w:szCs w:val="28"/>
          <w:lang w:eastAsia="ru-RU"/>
        </w:rPr>
        <w:t>:</w:t>
      </w:r>
    </w:p>
    <w:p w:rsidR="00F9507D" w:rsidRPr="002033FB" w:rsidRDefault="00C26F46" w:rsidP="001F03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2033F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В </w:t>
      </w:r>
      <w:r w:rsidR="004356B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Попутненском</w:t>
      </w:r>
      <w:r w:rsidRPr="002033F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сельском поселении</w:t>
      </w:r>
      <w:r w:rsidR="00BF3218" w:rsidRPr="002033F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474BA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строительство новой водопроводной с</w:t>
      </w:r>
      <w:r w:rsidR="00474BA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е</w:t>
      </w:r>
      <w:r w:rsidR="00474BA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ти</w:t>
      </w:r>
      <w:r w:rsidR="001F033A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не планируется.</w:t>
      </w:r>
    </w:p>
    <w:p w:rsidR="00001AC0" w:rsidRPr="002033FB" w:rsidRDefault="00EE1B71" w:rsidP="001F03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i/>
          <w:color w:val="000000" w:themeColor="text1"/>
          <w:spacing w:val="2"/>
          <w:sz w:val="28"/>
          <w:szCs w:val="28"/>
          <w:lang w:eastAsia="ru-RU"/>
        </w:rPr>
      </w:pPr>
      <w:r w:rsidRPr="002033FB">
        <w:rPr>
          <w:rFonts w:ascii="Times New Roman" w:eastAsia="Times New Roman" w:hAnsi="Times New Roman"/>
          <w:b/>
          <w:bCs/>
          <w:i/>
          <w:color w:val="000000" w:themeColor="text1"/>
          <w:spacing w:val="2"/>
          <w:sz w:val="28"/>
          <w:szCs w:val="28"/>
          <w:lang w:eastAsia="ru-RU"/>
        </w:rPr>
        <w:t>2)</w:t>
      </w:r>
      <w:r w:rsidR="001F033A">
        <w:rPr>
          <w:rFonts w:ascii="Times New Roman" w:eastAsia="Times New Roman" w:hAnsi="Times New Roman"/>
          <w:b/>
          <w:bCs/>
          <w:i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001AC0" w:rsidRPr="002033FB">
        <w:rPr>
          <w:rFonts w:ascii="Times New Roman" w:eastAsia="Times New Roman" w:hAnsi="Times New Roman"/>
          <w:b/>
          <w:bCs/>
          <w:i/>
          <w:color w:val="000000" w:themeColor="text1"/>
          <w:spacing w:val="2"/>
          <w:sz w:val="28"/>
          <w:szCs w:val="28"/>
          <w:lang w:eastAsia="ru-RU"/>
        </w:rPr>
        <w:t>Сведения о действующих объектах, предлагаемых к реконструкции (техническому перевооружению)</w:t>
      </w:r>
      <w:r w:rsidRPr="002033FB">
        <w:rPr>
          <w:rFonts w:ascii="Times New Roman" w:eastAsia="Times New Roman" w:hAnsi="Times New Roman"/>
          <w:b/>
          <w:bCs/>
          <w:i/>
          <w:color w:val="000000" w:themeColor="text1"/>
          <w:spacing w:val="2"/>
          <w:sz w:val="28"/>
          <w:szCs w:val="28"/>
          <w:lang w:eastAsia="ru-RU"/>
        </w:rPr>
        <w:t>.</w:t>
      </w:r>
    </w:p>
    <w:p w:rsidR="00F9507D" w:rsidRPr="002033FB" w:rsidRDefault="00DE4667" w:rsidP="001F03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2033F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1</w:t>
      </w:r>
      <w:r w:rsidR="00D12515" w:rsidRPr="002033F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) Реконструкция </w:t>
      </w:r>
      <w:r w:rsidR="001B5712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разводящей</w:t>
      </w:r>
      <w:r w:rsidR="00D12515" w:rsidRPr="002033F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водопроводной сети</w:t>
      </w:r>
      <w:r w:rsidR="00382E3E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, протяженностью </w:t>
      </w:r>
      <w:r w:rsidR="00C30CB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9440</w:t>
      </w:r>
      <w:r w:rsidR="00382E3E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2A714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м</w:t>
      </w:r>
      <w:r w:rsidR="00F9507D" w:rsidRPr="002033F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:</w:t>
      </w:r>
    </w:p>
    <w:p w:rsidR="00CA6F2C" w:rsidRDefault="00CA6F2C" w:rsidP="001F03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При замен</w:t>
      </w:r>
      <w:r w:rsidR="0086386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е водопроводной сети необходимо </w:t>
      </w:r>
      <w:r w:rsidR="00C30CB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проводить работы без изменения</w:t>
      </w:r>
      <w:r w:rsidR="0086386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диаметра трубопровода по пропускной способности.</w:t>
      </w:r>
    </w:p>
    <w:p w:rsidR="001F033A" w:rsidRPr="001F033A" w:rsidRDefault="00001AC0" w:rsidP="001F033A">
      <w:pPr>
        <w:pStyle w:val="a9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/>
          <w:bCs/>
          <w:i/>
          <w:color w:val="000000" w:themeColor="text1"/>
          <w:spacing w:val="2"/>
          <w:sz w:val="28"/>
          <w:szCs w:val="28"/>
          <w:lang w:eastAsia="ru-RU"/>
        </w:rPr>
      </w:pPr>
      <w:r w:rsidRPr="001F033A">
        <w:rPr>
          <w:rFonts w:ascii="Times New Roman" w:eastAsia="Times New Roman" w:hAnsi="Times New Roman"/>
          <w:b/>
          <w:bCs/>
          <w:i/>
          <w:color w:val="000000" w:themeColor="text1"/>
          <w:spacing w:val="2"/>
          <w:sz w:val="28"/>
          <w:szCs w:val="28"/>
          <w:lang w:eastAsia="ru-RU"/>
        </w:rPr>
        <w:t>Сведения об объектах водоснаб</w:t>
      </w:r>
      <w:r w:rsidR="0086386D" w:rsidRPr="001F033A">
        <w:rPr>
          <w:rFonts w:ascii="Times New Roman" w:eastAsia="Times New Roman" w:hAnsi="Times New Roman"/>
          <w:b/>
          <w:bCs/>
          <w:i/>
          <w:color w:val="000000" w:themeColor="text1"/>
          <w:spacing w:val="2"/>
          <w:sz w:val="28"/>
          <w:szCs w:val="28"/>
          <w:lang w:eastAsia="ru-RU"/>
        </w:rPr>
        <w:t xml:space="preserve">жения, предлагаемых к выводу из </w:t>
      </w:r>
      <w:r w:rsidRPr="001F033A">
        <w:rPr>
          <w:rFonts w:ascii="Times New Roman" w:eastAsia="Times New Roman" w:hAnsi="Times New Roman"/>
          <w:b/>
          <w:bCs/>
          <w:i/>
          <w:color w:val="000000" w:themeColor="text1"/>
          <w:spacing w:val="2"/>
          <w:sz w:val="28"/>
          <w:szCs w:val="28"/>
          <w:lang w:eastAsia="ru-RU"/>
        </w:rPr>
        <w:t>эк</w:t>
      </w:r>
      <w:r w:rsidRPr="001F033A">
        <w:rPr>
          <w:rFonts w:ascii="Times New Roman" w:eastAsia="Times New Roman" w:hAnsi="Times New Roman"/>
          <w:b/>
          <w:bCs/>
          <w:i/>
          <w:color w:val="000000" w:themeColor="text1"/>
          <w:spacing w:val="2"/>
          <w:sz w:val="28"/>
          <w:szCs w:val="28"/>
          <w:lang w:eastAsia="ru-RU"/>
        </w:rPr>
        <w:t>с</w:t>
      </w:r>
      <w:r w:rsidRPr="001F033A">
        <w:rPr>
          <w:rFonts w:ascii="Times New Roman" w:eastAsia="Times New Roman" w:hAnsi="Times New Roman"/>
          <w:b/>
          <w:bCs/>
          <w:i/>
          <w:color w:val="000000" w:themeColor="text1"/>
          <w:spacing w:val="2"/>
          <w:sz w:val="28"/>
          <w:szCs w:val="28"/>
          <w:lang w:eastAsia="ru-RU"/>
        </w:rPr>
        <w:t>плуатации</w:t>
      </w:r>
      <w:r w:rsidR="0086386D" w:rsidRPr="001F033A">
        <w:rPr>
          <w:rFonts w:ascii="Times New Roman" w:eastAsia="Times New Roman" w:hAnsi="Times New Roman"/>
          <w:b/>
          <w:bCs/>
          <w:i/>
          <w:color w:val="000000" w:themeColor="text1"/>
          <w:spacing w:val="2"/>
          <w:sz w:val="28"/>
          <w:szCs w:val="28"/>
          <w:lang w:eastAsia="ru-RU"/>
        </w:rPr>
        <w:t>.</w:t>
      </w:r>
    </w:p>
    <w:p w:rsidR="001F033A" w:rsidRDefault="003A5738" w:rsidP="001F03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1F033A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Объекты</w:t>
      </w:r>
      <w:r w:rsidR="00474BAD" w:rsidRPr="001F033A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,</w:t>
      </w:r>
      <w:r w:rsidRPr="001F033A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предлагаемые к выводу из эксплуатации</w:t>
      </w:r>
      <w:r w:rsidR="00474BAD" w:rsidRPr="001F033A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,</w:t>
      </w:r>
      <w:r w:rsidRPr="001F033A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отсутствуют.</w:t>
      </w:r>
    </w:p>
    <w:p w:rsidR="00C30CBC" w:rsidRDefault="00C30CBC" w:rsidP="001F03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E22DF8" w:rsidRPr="00E07957" w:rsidRDefault="00E22DF8" w:rsidP="001F03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E07957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>1.4.4 Сведения о развитии систем диспетчеризации, телемеханизации и с</w:t>
      </w:r>
      <w:r w:rsidRPr="00E07957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>и</w:t>
      </w:r>
      <w:r w:rsidRPr="00E07957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>стем уп</w:t>
      </w:r>
      <w:r w:rsidR="001A0671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>равления режимами водоснабжения</w:t>
      </w:r>
      <w:r w:rsidRPr="00E07957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на объектах организации, о</w:t>
      </w:r>
      <w:r w:rsidR="0001551E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>сущест</w:t>
      </w:r>
      <w:r w:rsidR="0001551E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>в</w:t>
      </w:r>
      <w:r w:rsidR="0001551E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>ляющих водоснабжение</w:t>
      </w:r>
    </w:p>
    <w:p w:rsidR="00E22DF8" w:rsidRPr="00644D0A" w:rsidRDefault="00C432C5" w:rsidP="001F0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YaHei" w:hAnsi="Times New Roman"/>
          <w:bCs/>
          <w:iCs/>
          <w:noProof/>
          <w:color w:val="000000" w:themeColor="text1"/>
          <w:spacing w:val="-5"/>
          <w:sz w:val="28"/>
          <w:szCs w:val="28"/>
        </w:rPr>
      </w:pPr>
      <w:r w:rsidRPr="00644D0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В настоящее время аварийная и диспетчерская службы организованы и фун</w:t>
      </w:r>
      <w:r w:rsidRPr="00644D0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к</w:t>
      </w:r>
      <w:r w:rsidRPr="00644D0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ционируют силам</w:t>
      </w:r>
      <w:proofErr w:type="gramStart"/>
      <w:r w:rsidRPr="00644D0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и</w:t>
      </w:r>
      <w:r w:rsidR="00F8350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528F1">
        <w:rPr>
          <w:rFonts w:ascii="Times New Roman" w:eastAsia="Microsoft YaHei" w:hAnsi="Times New Roman"/>
          <w:bCs/>
          <w:iCs/>
          <w:noProof/>
          <w:color w:val="000000" w:themeColor="text1"/>
          <w:spacing w:val="-5"/>
          <w:sz w:val="28"/>
          <w:szCs w:val="28"/>
        </w:rPr>
        <w:t>ООО</w:t>
      </w:r>
      <w:proofErr w:type="gramEnd"/>
      <w:r w:rsidR="002528F1">
        <w:rPr>
          <w:rFonts w:ascii="Times New Roman" w:eastAsia="Microsoft YaHei" w:hAnsi="Times New Roman"/>
          <w:bCs/>
          <w:iCs/>
          <w:noProof/>
          <w:color w:val="000000" w:themeColor="text1"/>
          <w:spacing w:val="-5"/>
          <w:sz w:val="28"/>
          <w:szCs w:val="28"/>
        </w:rPr>
        <w:t xml:space="preserve"> «Попутное водопроводное хозяйство»</w:t>
      </w:r>
      <w:r w:rsidR="00D43C26">
        <w:rPr>
          <w:rFonts w:ascii="Times New Roman" w:eastAsia="Microsoft YaHei" w:hAnsi="Times New Roman"/>
          <w:bCs/>
          <w:iCs/>
          <w:noProof/>
          <w:color w:val="000000" w:themeColor="text1"/>
          <w:spacing w:val="-5"/>
          <w:sz w:val="28"/>
          <w:szCs w:val="28"/>
        </w:rPr>
        <w:t>.</w:t>
      </w:r>
    </w:p>
    <w:p w:rsidR="009C5EDD" w:rsidRPr="00644D0A" w:rsidRDefault="009C5EDD" w:rsidP="001F0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4D0A">
        <w:rPr>
          <w:rFonts w:ascii="Times New Roman" w:hAnsi="Times New Roman"/>
          <w:color w:val="000000" w:themeColor="text1"/>
          <w:sz w:val="28"/>
          <w:szCs w:val="28"/>
        </w:rPr>
        <w:t xml:space="preserve">Системы управления режимами водоснабжения на территории </w:t>
      </w:r>
      <w:r w:rsidR="003E2CED">
        <w:rPr>
          <w:rFonts w:ascii="Times New Roman" w:hAnsi="Times New Roman"/>
          <w:color w:val="000000" w:themeColor="text1"/>
          <w:sz w:val="28"/>
          <w:szCs w:val="28"/>
        </w:rPr>
        <w:t>Попутненского</w:t>
      </w:r>
      <w:r w:rsidR="005356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00D2E"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r w:rsidR="00DE4660" w:rsidRPr="00644D0A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</w:t>
      </w:r>
      <w:r w:rsidRPr="00644D0A">
        <w:rPr>
          <w:rFonts w:ascii="Times New Roman" w:hAnsi="Times New Roman"/>
          <w:color w:val="000000" w:themeColor="text1"/>
          <w:sz w:val="28"/>
          <w:szCs w:val="28"/>
        </w:rPr>
        <w:t xml:space="preserve"> отсутству</w:t>
      </w:r>
      <w:r w:rsidR="001F033A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644D0A">
        <w:rPr>
          <w:rFonts w:ascii="Times New Roman" w:hAnsi="Times New Roman"/>
          <w:color w:val="000000" w:themeColor="text1"/>
          <w:sz w:val="28"/>
          <w:szCs w:val="28"/>
        </w:rPr>
        <w:t>т. При внедрении системы автоматизации решаются следующие задачи:</w:t>
      </w:r>
    </w:p>
    <w:p w:rsidR="009C5EDD" w:rsidRPr="00644D0A" w:rsidRDefault="001A0671" w:rsidP="001F0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 </w:t>
      </w:r>
      <w:r w:rsidR="009C5EDD" w:rsidRPr="00644D0A">
        <w:rPr>
          <w:rFonts w:ascii="Times New Roman" w:hAnsi="Times New Roman"/>
          <w:color w:val="000000" w:themeColor="text1"/>
          <w:sz w:val="28"/>
          <w:szCs w:val="28"/>
        </w:rPr>
        <w:t>повышение оперативности и качества управления технологическими проце</w:t>
      </w:r>
      <w:r w:rsidR="009C5EDD" w:rsidRPr="00644D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9C5EDD" w:rsidRPr="00644D0A">
        <w:rPr>
          <w:rFonts w:ascii="Times New Roman" w:hAnsi="Times New Roman"/>
          <w:color w:val="000000" w:themeColor="text1"/>
          <w:sz w:val="28"/>
          <w:szCs w:val="28"/>
        </w:rPr>
        <w:t>сами;</w:t>
      </w:r>
    </w:p>
    <w:p w:rsidR="009C5EDD" w:rsidRPr="00644D0A" w:rsidRDefault="009C5EDD" w:rsidP="001F0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4D0A">
        <w:rPr>
          <w:rFonts w:ascii="Times New Roman" w:hAnsi="Times New Roman"/>
          <w:color w:val="000000" w:themeColor="text1"/>
          <w:sz w:val="28"/>
          <w:szCs w:val="28"/>
        </w:rPr>
        <w:t xml:space="preserve"> - повышение безопасности производственных процессов;</w:t>
      </w:r>
    </w:p>
    <w:p w:rsidR="009C5EDD" w:rsidRPr="00644D0A" w:rsidRDefault="009C5EDD" w:rsidP="001F0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4D0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- повышение уровня контроля технических систем и объектов, обеспечение их функционирования без постоянного присутствия дежурного персонала; </w:t>
      </w:r>
    </w:p>
    <w:p w:rsidR="009C5EDD" w:rsidRPr="00A51022" w:rsidRDefault="001A0671" w:rsidP="001F0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1F03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5EDD" w:rsidRPr="00644D0A">
        <w:rPr>
          <w:rFonts w:ascii="Times New Roman" w:hAnsi="Times New Roman"/>
          <w:color w:val="000000" w:themeColor="text1"/>
          <w:sz w:val="28"/>
          <w:szCs w:val="28"/>
        </w:rPr>
        <w:t>сокращение затрат времени персонала на обнаружение и локализацию неи</w:t>
      </w:r>
      <w:r w:rsidR="009C5EDD" w:rsidRPr="00644D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9C5EDD" w:rsidRPr="00644D0A">
        <w:rPr>
          <w:rFonts w:ascii="Times New Roman" w:hAnsi="Times New Roman"/>
          <w:color w:val="000000" w:themeColor="text1"/>
          <w:sz w:val="28"/>
          <w:szCs w:val="28"/>
        </w:rPr>
        <w:t>правностей и аварий в системе;</w:t>
      </w:r>
    </w:p>
    <w:p w:rsidR="009C5EDD" w:rsidRPr="00A51022" w:rsidRDefault="009C5EDD" w:rsidP="001F0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1022">
        <w:rPr>
          <w:rFonts w:ascii="Times New Roman" w:hAnsi="Times New Roman"/>
          <w:color w:val="000000" w:themeColor="text1"/>
          <w:sz w:val="28"/>
          <w:szCs w:val="28"/>
        </w:rPr>
        <w:t>- экономия трудовых ресурсов, облегчение условий труда обслуживающего персонала;</w:t>
      </w:r>
    </w:p>
    <w:p w:rsidR="009C5EDD" w:rsidRPr="009237DF" w:rsidRDefault="009C5EDD" w:rsidP="001F0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7DF">
        <w:rPr>
          <w:rFonts w:ascii="Times New Roman" w:hAnsi="Times New Roman"/>
          <w:sz w:val="28"/>
          <w:szCs w:val="28"/>
        </w:rPr>
        <w:t>- сбор (с привязкой к реальному времени), обработка и хранение информации о техническом состоянии и технологических параметрах системы объектов;</w:t>
      </w:r>
    </w:p>
    <w:p w:rsidR="009C5EDD" w:rsidRPr="009237DF" w:rsidRDefault="001A0671" w:rsidP="001F0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1F033A">
        <w:rPr>
          <w:rFonts w:ascii="Times New Roman" w:hAnsi="Times New Roman"/>
          <w:sz w:val="28"/>
          <w:szCs w:val="28"/>
        </w:rPr>
        <w:t xml:space="preserve"> </w:t>
      </w:r>
      <w:r w:rsidR="009C5EDD" w:rsidRPr="009237DF">
        <w:rPr>
          <w:rFonts w:ascii="Times New Roman" w:hAnsi="Times New Roman"/>
          <w:sz w:val="28"/>
          <w:szCs w:val="28"/>
        </w:rPr>
        <w:t>ведение баз данных, обеспечивающих информационную поддержку опер</w:t>
      </w:r>
      <w:r w:rsidR="009C5EDD" w:rsidRPr="009237DF">
        <w:rPr>
          <w:rFonts w:ascii="Times New Roman" w:hAnsi="Times New Roman"/>
          <w:sz w:val="28"/>
          <w:szCs w:val="28"/>
        </w:rPr>
        <w:t>а</w:t>
      </w:r>
      <w:r w:rsidR="009C5EDD" w:rsidRPr="009237DF">
        <w:rPr>
          <w:rFonts w:ascii="Times New Roman" w:hAnsi="Times New Roman"/>
          <w:sz w:val="28"/>
          <w:szCs w:val="28"/>
        </w:rPr>
        <w:t xml:space="preserve">тивного диспетчерского персонала. </w:t>
      </w:r>
    </w:p>
    <w:p w:rsidR="009C5EDD" w:rsidRDefault="009C5EDD" w:rsidP="001F0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7DF">
        <w:rPr>
          <w:rFonts w:ascii="Times New Roman" w:hAnsi="Times New Roman"/>
          <w:sz w:val="28"/>
          <w:szCs w:val="28"/>
        </w:rPr>
        <w:t>Достаточно большой удельный вес расходов приходится на оплату электр</w:t>
      </w:r>
      <w:r w:rsidRPr="009237DF">
        <w:rPr>
          <w:rFonts w:ascii="Times New Roman" w:hAnsi="Times New Roman"/>
          <w:sz w:val="28"/>
          <w:szCs w:val="28"/>
        </w:rPr>
        <w:t>о</w:t>
      </w:r>
      <w:r w:rsidRPr="009237DF">
        <w:rPr>
          <w:rFonts w:ascii="Times New Roman" w:hAnsi="Times New Roman"/>
          <w:sz w:val="28"/>
          <w:szCs w:val="28"/>
        </w:rPr>
        <w:t xml:space="preserve">энергии, что актуализирует задачу по реализации мероприятий по энергосбережению и повышению энергетической эффективности. С этой целью необходимо заменить оборудование с высоким энергопотреблением на энергоэффективное. </w:t>
      </w:r>
    </w:p>
    <w:p w:rsidR="001F033A" w:rsidRDefault="001F033A" w:rsidP="001F0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6D6E" w:rsidRPr="00E07957" w:rsidRDefault="00E22DF8" w:rsidP="001F033A">
      <w:pPr>
        <w:pStyle w:val="a9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22" w:hanging="22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E07957">
        <w:rPr>
          <w:rFonts w:ascii="Times New Roman" w:hAnsi="Times New Roman"/>
          <w:b/>
          <w:bCs/>
          <w:i/>
          <w:sz w:val="28"/>
          <w:szCs w:val="28"/>
          <w:lang w:eastAsia="ru-RU"/>
        </w:rPr>
        <w:t>Сведения об оснащенности зданий, строений, сооружений приборами учета и их применении при осуществлени</w:t>
      </w:r>
      <w:r w:rsidR="0001551E">
        <w:rPr>
          <w:rFonts w:ascii="Times New Roman" w:hAnsi="Times New Roman"/>
          <w:b/>
          <w:bCs/>
          <w:i/>
          <w:sz w:val="28"/>
          <w:szCs w:val="28"/>
          <w:lang w:eastAsia="ru-RU"/>
        </w:rPr>
        <w:t>и расчетов за потребленную воду</w:t>
      </w:r>
      <w:r w:rsidR="00F65635">
        <w:rPr>
          <w:rFonts w:ascii="Times New Roman" w:hAnsi="Times New Roman"/>
          <w:b/>
          <w:bCs/>
          <w:i/>
          <w:sz w:val="28"/>
          <w:szCs w:val="28"/>
          <w:lang w:eastAsia="ru-RU"/>
        </w:rPr>
        <w:t>.</w:t>
      </w:r>
    </w:p>
    <w:p w:rsidR="001F033A" w:rsidRDefault="00E63037" w:rsidP="001F0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E6303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У</w:t>
      </w:r>
      <w:r w:rsidR="003A5738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C30CBC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89,3</w:t>
      </w:r>
      <w:r w:rsidR="002A714D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001AC0" w:rsidRPr="00E6303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% </w:t>
      </w:r>
      <w:r w:rsidR="00D43C2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абонентов </w:t>
      </w:r>
      <w:r w:rsidR="002528F1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ООО «Попутное водопроводное хозяйство»</w:t>
      </w:r>
      <w:r w:rsidR="00D43C2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001AC0" w:rsidRPr="00E6303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установлены приборы учета водопотребления.</w:t>
      </w:r>
      <w:r w:rsidRPr="00E6303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C30CBC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10,7 </w:t>
      </w:r>
      <w:r w:rsidRPr="00E6303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% абонент</w:t>
      </w:r>
      <w:r w:rsidR="0005534C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ов</w:t>
      </w:r>
      <w:r w:rsidRPr="00E6303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платят по нормативным показ</w:t>
      </w:r>
      <w:r w:rsidRPr="00E6303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а</w:t>
      </w:r>
      <w:r w:rsidRPr="00E6303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телям</w:t>
      </w:r>
      <w:r w:rsidR="00313111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001AC0" w:rsidRPr="00E63037" w:rsidRDefault="00001AC0" w:rsidP="001F0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E6303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Приоритетными группами потребителей, для которых требуется решение з</w:t>
      </w:r>
      <w:r w:rsidRPr="00E6303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а</w:t>
      </w:r>
      <w:r w:rsidRPr="00E6303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дачи по обеспечению коммерческого учета, являются индивидуальные жилые дома. До 20</w:t>
      </w:r>
      <w:r w:rsidR="00C30CBC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3</w:t>
      </w:r>
      <w:r w:rsidR="00A401EE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3</w:t>
      </w:r>
      <w:r w:rsidRPr="00E6303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г. необходимо оснастить приборами учета 100% абонентов существующих и вновь подключенных.</w:t>
      </w:r>
      <w:r w:rsidR="00E63037" w:rsidRPr="00E6303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:rsidR="00E63037" w:rsidRDefault="00E63037" w:rsidP="001F0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6303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Опираясь на показания счетчиков, планируется осуществлять </w:t>
      </w:r>
      <w:r w:rsidRPr="00E63037">
        <w:rPr>
          <w:rFonts w:ascii="Times New Roman" w:hAnsi="Times New Roman"/>
          <w:bCs/>
          <w:sz w:val="28"/>
          <w:szCs w:val="28"/>
          <w:lang w:eastAsia="ru-RU"/>
        </w:rPr>
        <w:t>учет воды, отпу</w:t>
      </w:r>
      <w:r w:rsidRPr="00E63037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E63037">
        <w:rPr>
          <w:rFonts w:ascii="Times New Roman" w:hAnsi="Times New Roman"/>
          <w:bCs/>
          <w:sz w:val="28"/>
          <w:szCs w:val="28"/>
          <w:lang w:eastAsia="ru-RU"/>
        </w:rPr>
        <w:t>каемой населению, и соответственно производить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расчет с потребителями на основ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нии утвержденных тарифов. </w:t>
      </w:r>
    </w:p>
    <w:p w:rsidR="001F033A" w:rsidRDefault="00E22DF8" w:rsidP="001F033A">
      <w:pPr>
        <w:pStyle w:val="a9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E07957">
        <w:rPr>
          <w:rFonts w:ascii="Times New Roman" w:hAnsi="Times New Roman"/>
          <w:b/>
          <w:bCs/>
          <w:i/>
          <w:sz w:val="28"/>
          <w:szCs w:val="28"/>
          <w:lang w:eastAsia="ru-RU"/>
        </w:rPr>
        <w:t>Описание вариантов маршрутов прохождения трубоп</w:t>
      </w:r>
      <w:r w:rsidR="0001551E">
        <w:rPr>
          <w:rFonts w:ascii="Times New Roman" w:hAnsi="Times New Roman"/>
          <w:b/>
          <w:bCs/>
          <w:i/>
          <w:sz w:val="28"/>
          <w:szCs w:val="28"/>
          <w:lang w:eastAsia="ru-RU"/>
        </w:rPr>
        <w:t>роводов</w:t>
      </w:r>
    </w:p>
    <w:p w:rsidR="00E22DF8" w:rsidRPr="001F033A" w:rsidRDefault="0001551E" w:rsidP="001F033A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1F033A">
        <w:rPr>
          <w:rFonts w:ascii="Times New Roman" w:hAnsi="Times New Roman"/>
          <w:b/>
          <w:bCs/>
          <w:i/>
          <w:sz w:val="28"/>
          <w:szCs w:val="28"/>
          <w:lang w:eastAsia="ru-RU"/>
        </w:rPr>
        <w:t>по территории поселения</w:t>
      </w:r>
    </w:p>
    <w:p w:rsidR="00E22DF8" w:rsidRPr="006F0FBC" w:rsidRDefault="00E22DF8" w:rsidP="001F0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F0FBC">
        <w:rPr>
          <w:rFonts w:ascii="Times New Roman" w:hAnsi="Times New Roman"/>
          <w:bCs/>
          <w:sz w:val="28"/>
          <w:szCs w:val="28"/>
          <w:lang w:eastAsia="ru-RU"/>
        </w:rPr>
        <w:t>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одопроводные разводящие сети планируются </w:t>
      </w:r>
      <w:r w:rsidR="006B74ED">
        <w:rPr>
          <w:rFonts w:ascii="Times New Roman" w:hAnsi="Times New Roman"/>
          <w:bCs/>
          <w:sz w:val="28"/>
          <w:szCs w:val="28"/>
          <w:lang w:eastAsia="ru-RU"/>
        </w:rPr>
        <w:t xml:space="preserve">кольцевыми </w:t>
      </w:r>
      <w:r w:rsidRPr="005C6D6E">
        <w:rPr>
          <w:rFonts w:ascii="Times New Roman" w:hAnsi="Times New Roman"/>
          <w:bCs/>
          <w:sz w:val="28"/>
          <w:szCs w:val="28"/>
          <w:lang w:eastAsia="ru-RU"/>
        </w:rPr>
        <w:t xml:space="preserve">из полиэтиленовых труб диаметром </w:t>
      </w:r>
      <w:r w:rsidR="00C30CBC">
        <w:rPr>
          <w:rFonts w:ascii="Times New Roman" w:hAnsi="Times New Roman"/>
          <w:bCs/>
          <w:sz w:val="28"/>
          <w:szCs w:val="28"/>
          <w:lang w:eastAsia="ru-RU"/>
        </w:rPr>
        <w:t>90</w:t>
      </w:r>
      <w:r w:rsidR="002A714D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C30CBC">
        <w:rPr>
          <w:rFonts w:ascii="Times New Roman" w:hAnsi="Times New Roman"/>
          <w:bCs/>
          <w:sz w:val="28"/>
          <w:szCs w:val="28"/>
          <w:lang w:eastAsia="ru-RU"/>
        </w:rPr>
        <w:t>225</w:t>
      </w:r>
      <w:r w:rsidR="002A714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C6D6E">
        <w:rPr>
          <w:rFonts w:ascii="Times New Roman" w:hAnsi="Times New Roman"/>
          <w:bCs/>
          <w:sz w:val="28"/>
          <w:szCs w:val="28"/>
          <w:lang w:eastAsia="ru-RU"/>
        </w:rPr>
        <w:t>мм с колодцами</w:t>
      </w:r>
      <w:r w:rsidR="001F033A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5C6D6E">
        <w:rPr>
          <w:rFonts w:ascii="Times New Roman" w:hAnsi="Times New Roman"/>
          <w:bCs/>
          <w:sz w:val="28"/>
          <w:szCs w:val="28"/>
          <w:lang w:eastAsia="ru-RU"/>
        </w:rPr>
        <w:t xml:space="preserve"> с запорной </w:t>
      </w:r>
      <w:r w:rsidR="006B74ED">
        <w:rPr>
          <w:rFonts w:ascii="Times New Roman" w:hAnsi="Times New Roman"/>
          <w:bCs/>
          <w:sz w:val="28"/>
          <w:szCs w:val="28"/>
          <w:lang w:eastAsia="ru-RU"/>
        </w:rPr>
        <w:t>арматурой</w:t>
      </w:r>
      <w:r w:rsidRPr="005C6D6E">
        <w:rPr>
          <w:rFonts w:ascii="Times New Roman" w:hAnsi="Times New Roman"/>
          <w:bCs/>
          <w:sz w:val="28"/>
          <w:szCs w:val="28"/>
          <w:lang w:eastAsia="ru-RU"/>
        </w:rPr>
        <w:t>. Глубина заложения сетей – 1,</w:t>
      </w:r>
      <w:r w:rsidR="00C30CBC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5C6D6E">
        <w:rPr>
          <w:rFonts w:ascii="Times New Roman" w:hAnsi="Times New Roman"/>
          <w:bCs/>
          <w:sz w:val="28"/>
          <w:szCs w:val="28"/>
          <w:lang w:eastAsia="ru-RU"/>
        </w:rPr>
        <w:t xml:space="preserve"> до верха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трубы.</w:t>
      </w:r>
    </w:p>
    <w:p w:rsidR="00E22DF8" w:rsidRDefault="00E22DF8" w:rsidP="001F0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B12C0">
        <w:rPr>
          <w:rFonts w:ascii="Times New Roman" w:hAnsi="Times New Roman"/>
          <w:bCs/>
          <w:sz w:val="28"/>
          <w:szCs w:val="28"/>
          <w:lang w:eastAsia="ru-RU"/>
        </w:rPr>
        <w:t xml:space="preserve">Схема водоснабжения </w:t>
      </w:r>
      <w:r w:rsidR="003E2CED">
        <w:rPr>
          <w:rFonts w:ascii="Times New Roman" w:hAnsi="Times New Roman"/>
          <w:sz w:val="28"/>
          <w:szCs w:val="28"/>
          <w:lang w:eastAsia="ru-RU"/>
        </w:rPr>
        <w:t>Попутненского</w:t>
      </w:r>
      <w:r w:rsidR="005356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0D2E">
        <w:rPr>
          <w:rFonts w:ascii="Times New Roman" w:hAnsi="Times New Roman"/>
          <w:sz w:val="28"/>
          <w:szCs w:val="28"/>
          <w:lang w:eastAsia="ru-RU"/>
        </w:rPr>
        <w:t>сельского</w:t>
      </w:r>
      <w:r w:rsidR="00DE4660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A70DA3">
        <w:rPr>
          <w:rFonts w:ascii="Times New Roman" w:hAnsi="Times New Roman"/>
          <w:bCs/>
          <w:sz w:val="28"/>
          <w:szCs w:val="28"/>
          <w:lang w:eastAsia="ru-RU"/>
        </w:rPr>
        <w:t xml:space="preserve"> представлена в пр</w:t>
      </w:r>
      <w:r w:rsidR="00A70DA3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A70DA3">
        <w:rPr>
          <w:rFonts w:ascii="Times New Roman" w:hAnsi="Times New Roman"/>
          <w:bCs/>
          <w:sz w:val="28"/>
          <w:szCs w:val="28"/>
          <w:lang w:eastAsia="ru-RU"/>
        </w:rPr>
        <w:t>ложении №1</w:t>
      </w:r>
      <w:r w:rsidRPr="002B12C0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1F033A" w:rsidRDefault="001F033A" w:rsidP="001F0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22DF8" w:rsidRPr="00E07957" w:rsidRDefault="00E22DF8" w:rsidP="001F0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E07957">
        <w:rPr>
          <w:rFonts w:ascii="Times New Roman" w:hAnsi="Times New Roman"/>
          <w:b/>
          <w:bCs/>
          <w:i/>
          <w:sz w:val="28"/>
          <w:szCs w:val="28"/>
          <w:lang w:eastAsia="ru-RU"/>
        </w:rPr>
        <w:t>1.4.</w:t>
      </w:r>
      <w:r w:rsidR="005539DF" w:rsidRPr="00E07957">
        <w:rPr>
          <w:rFonts w:ascii="Times New Roman" w:hAnsi="Times New Roman"/>
          <w:b/>
          <w:bCs/>
          <w:i/>
          <w:sz w:val="28"/>
          <w:szCs w:val="28"/>
          <w:lang w:eastAsia="ru-RU"/>
        </w:rPr>
        <w:t>7</w:t>
      </w:r>
      <w:r w:rsidRPr="00E07957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Карты существующего и планируемого размещения объектов централиз</w:t>
      </w:r>
      <w:r w:rsidRPr="00E07957">
        <w:rPr>
          <w:rFonts w:ascii="Times New Roman" w:hAnsi="Times New Roman"/>
          <w:b/>
          <w:bCs/>
          <w:i/>
          <w:sz w:val="28"/>
          <w:szCs w:val="28"/>
          <w:lang w:eastAsia="ru-RU"/>
        </w:rPr>
        <w:t>о</w:t>
      </w:r>
      <w:r w:rsidRPr="00E07957">
        <w:rPr>
          <w:rFonts w:ascii="Times New Roman" w:hAnsi="Times New Roman"/>
          <w:b/>
          <w:bCs/>
          <w:i/>
          <w:sz w:val="28"/>
          <w:szCs w:val="28"/>
          <w:lang w:eastAsia="ru-RU"/>
        </w:rPr>
        <w:t>ванных систем</w:t>
      </w:r>
      <w:r w:rsidR="00F538AA" w:rsidRPr="00E07957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горячего и холодного </w:t>
      </w:r>
      <w:r w:rsidR="0001551E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водоснабжения</w:t>
      </w:r>
    </w:p>
    <w:p w:rsidR="00E22DF8" w:rsidRDefault="00E22DF8" w:rsidP="001F0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327AC">
        <w:rPr>
          <w:rFonts w:ascii="Times New Roman" w:hAnsi="Times New Roman"/>
          <w:bCs/>
          <w:sz w:val="28"/>
          <w:szCs w:val="28"/>
          <w:lang w:eastAsia="ru-RU"/>
        </w:rPr>
        <w:t>Схема водоснабжения</w:t>
      </w:r>
      <w:r w:rsidR="001327AC" w:rsidRPr="001327A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327A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E2CED">
        <w:rPr>
          <w:rFonts w:ascii="Times New Roman" w:hAnsi="Times New Roman"/>
          <w:sz w:val="28"/>
          <w:szCs w:val="28"/>
          <w:lang w:eastAsia="ru-RU"/>
        </w:rPr>
        <w:t>Попутненского</w:t>
      </w:r>
      <w:r w:rsidR="00B00D2E"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 w:rsidR="00DE4660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4B7922" w:rsidRPr="001E75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0DA3">
        <w:rPr>
          <w:rFonts w:ascii="Times New Roman" w:hAnsi="Times New Roman"/>
          <w:bCs/>
          <w:sz w:val="28"/>
          <w:szCs w:val="28"/>
          <w:lang w:eastAsia="ru-RU"/>
        </w:rPr>
        <w:t>представлена в Приложении №1</w:t>
      </w:r>
      <w:r w:rsidRPr="002C10F2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1551E" w:rsidRDefault="0001551E" w:rsidP="001F0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  <w:sectPr w:rsidR="0001551E" w:rsidSect="00170567">
          <w:pgSz w:w="12240" w:h="15840"/>
          <w:pgMar w:top="397" w:right="476" w:bottom="397" w:left="1418" w:header="720" w:footer="720" w:gutter="0"/>
          <w:cols w:space="720"/>
        </w:sectPr>
      </w:pPr>
    </w:p>
    <w:p w:rsidR="00E22DF8" w:rsidRPr="00E07957" w:rsidRDefault="0001551E" w:rsidP="001F033A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E07957">
        <w:rPr>
          <w:rFonts w:ascii="Times New Roman" w:hAnsi="Times New Roman"/>
          <w:b/>
          <w:bCs/>
          <w:i/>
          <w:sz w:val="28"/>
          <w:szCs w:val="28"/>
          <w:lang w:eastAsia="ru-RU"/>
        </w:rPr>
        <w:lastRenderedPageBreak/>
        <w:t>1.5 ЭКОЛОГИЧЕСКИЕ АСПЕКТЫ МЕРОПРИЯТИЙ ПО СТРОИТЕЛЬСТВУ, РЕКОНСТРУКЦИИ И МОДЕРНИЗАЦИИ ОБЪЕКТОВ ЦЕНТРАЛ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ИЗОВАННЫХ СИСТЕМ ВОДОСНАБЖЕНИЯ</w:t>
      </w:r>
    </w:p>
    <w:p w:rsidR="00E22DF8" w:rsidRPr="00E07957" w:rsidRDefault="00E22DF8" w:rsidP="001F0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E07957">
        <w:rPr>
          <w:rFonts w:ascii="Times New Roman" w:hAnsi="Times New Roman"/>
          <w:b/>
          <w:bCs/>
          <w:i/>
          <w:sz w:val="28"/>
          <w:szCs w:val="28"/>
          <w:lang w:eastAsia="ru-RU"/>
        </w:rPr>
        <w:t>1.5.1  Меры по предотвращению  вредного воздействия на водный бассейн предл</w:t>
      </w:r>
      <w:r w:rsidRPr="00E07957">
        <w:rPr>
          <w:rFonts w:ascii="Times New Roman" w:hAnsi="Times New Roman"/>
          <w:b/>
          <w:bCs/>
          <w:i/>
          <w:sz w:val="28"/>
          <w:szCs w:val="28"/>
          <w:lang w:eastAsia="ru-RU"/>
        </w:rPr>
        <w:t>а</w:t>
      </w:r>
      <w:r w:rsidRPr="00E07957">
        <w:rPr>
          <w:rFonts w:ascii="Times New Roman" w:hAnsi="Times New Roman"/>
          <w:b/>
          <w:bCs/>
          <w:i/>
          <w:sz w:val="28"/>
          <w:szCs w:val="28"/>
          <w:lang w:eastAsia="ru-RU"/>
        </w:rPr>
        <w:t>гаемых к строительству и реконструкции объектов централизованных систем водосна</w:t>
      </w:r>
      <w:r w:rsidR="0001551E">
        <w:rPr>
          <w:rFonts w:ascii="Times New Roman" w:hAnsi="Times New Roman"/>
          <w:b/>
          <w:bCs/>
          <w:i/>
          <w:sz w:val="28"/>
          <w:szCs w:val="28"/>
          <w:lang w:eastAsia="ru-RU"/>
        </w:rPr>
        <w:t>бжения при сбросе промывных вод</w:t>
      </w:r>
    </w:p>
    <w:p w:rsidR="001F033A" w:rsidRDefault="00001AC0" w:rsidP="001F0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E6303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Все мероприятия, направленные на улучшение качества питьевой воды, могут быть отнесены к мероприятиям по охране окружающей среды и здоровья населения </w:t>
      </w:r>
      <w:r w:rsidR="003E2CED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Попутненского</w:t>
      </w:r>
      <w:r w:rsidR="00535683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B00D2E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сельского</w:t>
      </w:r>
      <w:r w:rsidR="00E6303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поселения</w:t>
      </w:r>
      <w:r w:rsidRPr="00E6303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. Эффект от внедрения данных мероприятий - улучшение здоровья и качества жизни граждан.</w:t>
      </w:r>
      <w:r w:rsidR="00CC6DD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С </w:t>
      </w:r>
      <w:r w:rsidRPr="00E6303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развитием технического процесса ужесточились требования к нормативам воздействия на окружающую среду.</w:t>
      </w:r>
      <w:r w:rsidR="00CC6DD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E6303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В с</w:t>
      </w:r>
      <w:r w:rsidRPr="00E6303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о</w:t>
      </w:r>
      <w:r w:rsidRPr="00E6303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ответствии с требованиями экологического законодательства предприятие при эк</w:t>
      </w:r>
      <w:r w:rsidRPr="00E6303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с</w:t>
      </w:r>
      <w:r w:rsidRPr="00E6303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плуатации систем водоснабжения должно переходить на более современные техн</w:t>
      </w:r>
      <w:r w:rsidRPr="00E6303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о</w:t>
      </w:r>
      <w:r w:rsidRPr="00E6303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логические процессы очистки воды, основанные на последних достижениях науки и техники, направленные на снижение негативного воздействия на окружающую ср</w:t>
      </w:r>
      <w:r w:rsidRPr="00E6303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е</w:t>
      </w:r>
      <w:r w:rsidR="001F033A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ду.</w:t>
      </w:r>
    </w:p>
    <w:p w:rsidR="00E63037" w:rsidRDefault="00001AC0" w:rsidP="001F0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E6303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С целью предотвращения неблагоприятного воздействия на водный объект необходимо предусмотреть использование ресурсосберегающей, природоохранной технологии повторного использования промывных вод.</w:t>
      </w:r>
      <w:r w:rsidR="001F033A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E6303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Сооружения повторного и</w:t>
      </w:r>
      <w:r w:rsidRPr="00E6303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с</w:t>
      </w:r>
      <w:r w:rsidRPr="00E6303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пользования промывных вод позволят повторно использовать все промывные воды в технологическом процессе. Такая технология позволит повысить экологическую безопасность водного объекта, исключив сброс промывных вод в водный объект, что соответствует требованиям </w:t>
      </w:r>
      <w:hyperlink r:id="rId12" w:history="1">
        <w:r w:rsidRPr="00E63037">
          <w:rPr>
            <w:rFonts w:ascii="Times New Roman" w:hAnsi="Times New Roman"/>
            <w:color w:val="000000" w:themeColor="text1"/>
            <w:spacing w:val="2"/>
            <w:sz w:val="28"/>
            <w:szCs w:val="28"/>
            <w:shd w:val="clear" w:color="auto" w:fill="FFFFFF"/>
          </w:rPr>
          <w:t>Водного кодекса Российской Федерации</w:t>
        </w:r>
      </w:hyperlink>
      <w:r w:rsidRPr="00E6303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01551E" w:rsidRDefault="00001AC0" w:rsidP="001F0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E6303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Кроме того, очистка промывных вод после промывки фильтров позволит предприятию снизить нагрузки на сооружения, затраты на собственные нужды и, тем самым, снизить объем забора воды </w:t>
      </w:r>
      <w:proofErr w:type="gramStart"/>
      <w:r w:rsidRPr="00E6303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из</w:t>
      </w:r>
      <w:proofErr w:type="gramEnd"/>
      <w:r w:rsidRPr="00E6303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поверхностного водоисточника. Соотве</w:t>
      </w:r>
      <w:r w:rsidRPr="00E6303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т</w:t>
      </w:r>
      <w:r w:rsidRPr="00E6303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ственно, произойдет уменьшение платы предприятия за водопользование в соотве</w:t>
      </w:r>
      <w:r w:rsidRPr="00E6303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т</w:t>
      </w:r>
      <w:r w:rsidRPr="00E6303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ствии с заключенными договорами водопользования.</w:t>
      </w:r>
      <w:r w:rsidR="0001551E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:rsidR="0001551E" w:rsidRDefault="00001AC0" w:rsidP="001F0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E6303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Реализация мероприятий по реконструкции системы повторного водоснабж</w:t>
      </w:r>
      <w:r w:rsidRPr="00E6303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е</w:t>
      </w:r>
      <w:r w:rsidRPr="00E6303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ния позволит также исключить сброс водопроводного осадка в водный объект, что также благоприятно скажется на состоянии водного объекта.</w:t>
      </w:r>
    </w:p>
    <w:p w:rsidR="00E22DF8" w:rsidRPr="0001551E" w:rsidRDefault="00E22DF8" w:rsidP="001F033A">
      <w:pPr>
        <w:autoSpaceDE w:val="0"/>
        <w:autoSpaceDN w:val="0"/>
        <w:adjustRightInd w:val="0"/>
        <w:spacing w:before="240" w:line="240" w:lineRule="auto"/>
        <w:ind w:firstLine="709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E07957">
        <w:rPr>
          <w:rFonts w:ascii="Times New Roman" w:hAnsi="Times New Roman"/>
          <w:b/>
          <w:bCs/>
          <w:i/>
          <w:sz w:val="28"/>
          <w:szCs w:val="28"/>
          <w:lang w:eastAsia="ru-RU"/>
        </w:rPr>
        <w:t>1.5</w:t>
      </w:r>
      <w:r w:rsidRPr="00E07957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>.</w:t>
      </w:r>
      <w:r w:rsidRPr="00E07957">
        <w:rPr>
          <w:rFonts w:ascii="Times New Roman" w:hAnsi="Times New Roman"/>
          <w:b/>
          <w:bCs/>
          <w:i/>
          <w:sz w:val="28"/>
          <w:szCs w:val="28"/>
          <w:lang w:eastAsia="ru-RU"/>
        </w:rPr>
        <w:t>2  Меры по предотвращению вредного воздействия на окружающую ср</w:t>
      </w:r>
      <w:r w:rsidRPr="00E07957">
        <w:rPr>
          <w:rFonts w:ascii="Times New Roman" w:hAnsi="Times New Roman"/>
          <w:b/>
          <w:bCs/>
          <w:i/>
          <w:sz w:val="28"/>
          <w:szCs w:val="28"/>
          <w:lang w:eastAsia="ru-RU"/>
        </w:rPr>
        <w:t>е</w:t>
      </w:r>
      <w:r w:rsidRPr="00E07957">
        <w:rPr>
          <w:rFonts w:ascii="Times New Roman" w:hAnsi="Times New Roman"/>
          <w:b/>
          <w:bCs/>
          <w:i/>
          <w:sz w:val="28"/>
          <w:szCs w:val="28"/>
          <w:lang w:eastAsia="ru-RU"/>
        </w:rPr>
        <w:t>ду при реализации  мероприятий по снабжению и хранению химических реаге</w:t>
      </w:r>
      <w:r w:rsidRPr="00E07957">
        <w:rPr>
          <w:rFonts w:ascii="Times New Roman" w:hAnsi="Times New Roman"/>
          <w:b/>
          <w:bCs/>
          <w:i/>
          <w:sz w:val="28"/>
          <w:szCs w:val="28"/>
          <w:lang w:eastAsia="ru-RU"/>
        </w:rPr>
        <w:t>н</w:t>
      </w:r>
      <w:r w:rsidRPr="00E07957">
        <w:rPr>
          <w:rFonts w:ascii="Times New Roman" w:hAnsi="Times New Roman"/>
          <w:b/>
          <w:bCs/>
          <w:i/>
          <w:sz w:val="28"/>
          <w:szCs w:val="28"/>
          <w:lang w:eastAsia="ru-RU"/>
        </w:rPr>
        <w:t>тов, испо</w:t>
      </w:r>
      <w:r w:rsidR="0001551E">
        <w:rPr>
          <w:rFonts w:ascii="Times New Roman" w:hAnsi="Times New Roman"/>
          <w:b/>
          <w:bCs/>
          <w:i/>
          <w:sz w:val="28"/>
          <w:szCs w:val="28"/>
          <w:lang w:eastAsia="ru-RU"/>
        </w:rPr>
        <w:t>льзуемых в водоподготовке</w:t>
      </w:r>
    </w:p>
    <w:p w:rsidR="00FD18CD" w:rsidRPr="00FD18CD" w:rsidRDefault="00FD18CD" w:rsidP="00A1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  <w:sectPr w:rsidR="00FD18CD" w:rsidRPr="00FD18CD" w:rsidSect="00170567">
          <w:pgSz w:w="12240" w:h="15840"/>
          <w:pgMar w:top="397" w:right="476" w:bottom="397" w:left="1418" w:header="720" w:footer="720" w:gutter="0"/>
          <w:cols w:space="720"/>
        </w:sect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На территории </w:t>
      </w:r>
      <w:r w:rsidR="003E2CED">
        <w:rPr>
          <w:rFonts w:ascii="Times New Roman" w:hAnsi="Times New Roman"/>
          <w:bCs/>
          <w:sz w:val="28"/>
          <w:szCs w:val="28"/>
          <w:lang w:eastAsia="ru-RU"/>
        </w:rPr>
        <w:t>Попутненского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система водоподготовки отсутствует. </w:t>
      </w:r>
    </w:p>
    <w:p w:rsidR="0001551E" w:rsidRPr="00E07957" w:rsidRDefault="0001551E" w:rsidP="00A17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E07957">
        <w:rPr>
          <w:rFonts w:ascii="Times New Roman" w:hAnsi="Times New Roman"/>
          <w:b/>
          <w:bCs/>
          <w:i/>
          <w:sz w:val="28"/>
          <w:szCs w:val="28"/>
          <w:lang w:eastAsia="ru-RU"/>
        </w:rPr>
        <w:lastRenderedPageBreak/>
        <w:t>1.6 ОЦЕНКА ОБЪЕМОВ КАПИТАЛЬНЫХ ВЛОЖЕНИЙ В СТРОИТЕЛЬСТВО, РЕКОНСТРУКЦИЮ И МОДЕРНИЗАЦИЮ ОБЪЕКТОВ ЦЕНТРА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ЛИЗОВАННЫХ СИСТЕМ ВОДОСНАБЖЕНИЯ</w:t>
      </w:r>
    </w:p>
    <w:p w:rsidR="00C432C5" w:rsidRDefault="00395CEF" w:rsidP="00C30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36121">
        <w:rPr>
          <w:rFonts w:ascii="Times New Roman" w:hAnsi="Times New Roman"/>
          <w:bCs/>
          <w:sz w:val="28"/>
          <w:szCs w:val="28"/>
          <w:lang w:eastAsia="ru-RU"/>
        </w:rPr>
        <w:t>В современных рыночных условиях, в которых работает инвестиционно-строительный комплекс, произошли коренные изменения в подходах к нормиров</w:t>
      </w:r>
      <w:r w:rsidRPr="00F36121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36121">
        <w:rPr>
          <w:rFonts w:ascii="Times New Roman" w:hAnsi="Times New Roman"/>
          <w:bCs/>
          <w:sz w:val="28"/>
          <w:szCs w:val="28"/>
          <w:lang w:eastAsia="ru-RU"/>
        </w:rPr>
        <w:t>нию тех или иных видов затрат, изменилась экономическая основа в строительной сфере. В настоящее время существует множество методов и подходов к определению стоимости строительства, изменчивость цен и их разнообразие не позволяют на да</w:t>
      </w:r>
      <w:r w:rsidRPr="00F36121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F36121">
        <w:rPr>
          <w:rFonts w:ascii="Times New Roman" w:hAnsi="Times New Roman"/>
          <w:bCs/>
          <w:sz w:val="28"/>
          <w:szCs w:val="28"/>
          <w:lang w:eastAsia="ru-RU"/>
        </w:rPr>
        <w:t>ном этапе работы точно определить необходимые затраты в полном объеме.</w:t>
      </w:r>
      <w:r w:rsidR="00C432C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36121">
        <w:rPr>
          <w:rFonts w:ascii="Times New Roman" w:hAnsi="Times New Roman"/>
          <w:bCs/>
          <w:sz w:val="28"/>
          <w:szCs w:val="28"/>
          <w:lang w:eastAsia="ru-RU"/>
        </w:rPr>
        <w:t>В связи с этим, на дальнейших стадиях проектирования требуется детальное уточнение пар</w:t>
      </w:r>
      <w:r w:rsidRPr="00F36121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36121">
        <w:rPr>
          <w:rFonts w:ascii="Times New Roman" w:hAnsi="Times New Roman"/>
          <w:bCs/>
          <w:sz w:val="28"/>
          <w:szCs w:val="28"/>
          <w:lang w:eastAsia="ru-RU"/>
        </w:rPr>
        <w:t>метров строительства на основании изучения местных условий и конкретных спец</w:t>
      </w:r>
      <w:r w:rsidRPr="00F36121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F36121">
        <w:rPr>
          <w:rFonts w:ascii="Times New Roman" w:hAnsi="Times New Roman"/>
          <w:bCs/>
          <w:sz w:val="28"/>
          <w:szCs w:val="28"/>
          <w:lang w:eastAsia="ru-RU"/>
        </w:rPr>
        <w:t>фических функций строящегося объекта.</w:t>
      </w:r>
      <w:r w:rsidR="00C432C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36121">
        <w:rPr>
          <w:rFonts w:ascii="Times New Roman" w:hAnsi="Times New Roman"/>
          <w:bCs/>
          <w:sz w:val="28"/>
          <w:szCs w:val="28"/>
          <w:lang w:eastAsia="ru-RU"/>
        </w:rPr>
        <w:t>Стоимость разработки проектной докуме</w:t>
      </w:r>
      <w:r w:rsidRPr="00F36121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F36121">
        <w:rPr>
          <w:rFonts w:ascii="Times New Roman" w:hAnsi="Times New Roman"/>
          <w:bCs/>
          <w:sz w:val="28"/>
          <w:szCs w:val="28"/>
          <w:lang w:eastAsia="ru-RU"/>
        </w:rPr>
        <w:t>тации объектов капитального строительства определена на основании «Справочников базовых цен на проектные работы для строительства» (Коммунальные инженерные здания и сооружения, Объекты водоснабжения и канализации). Базовая цена проек</w:t>
      </w:r>
      <w:r w:rsidRPr="00F36121">
        <w:rPr>
          <w:rFonts w:ascii="Times New Roman" w:hAnsi="Times New Roman"/>
          <w:bCs/>
          <w:sz w:val="28"/>
          <w:szCs w:val="28"/>
          <w:lang w:eastAsia="ru-RU"/>
        </w:rPr>
        <w:t>т</w:t>
      </w:r>
      <w:r w:rsidRPr="00F36121">
        <w:rPr>
          <w:rFonts w:ascii="Times New Roman" w:hAnsi="Times New Roman"/>
          <w:bCs/>
          <w:sz w:val="28"/>
          <w:szCs w:val="28"/>
          <w:lang w:eastAsia="ru-RU"/>
        </w:rPr>
        <w:t>ных работ (на 1 января 2001 года) устанавливается в зависимости от основных нат</w:t>
      </w:r>
      <w:r w:rsidRPr="00F36121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F36121">
        <w:rPr>
          <w:rFonts w:ascii="Times New Roman" w:hAnsi="Times New Roman"/>
          <w:bCs/>
          <w:sz w:val="28"/>
          <w:szCs w:val="28"/>
          <w:lang w:eastAsia="ru-RU"/>
        </w:rPr>
        <w:t>ральных показателей проектируемых объектов и приводится к текущему уровню цен умножением на коэффициент, отражающий инфляционные процессы на момент определения цены проектных работ для строительства согласно Письму № 1951-ВТ/10 от 12.02.2013г. Министерства регионального развития Российской Федерации.</w:t>
      </w:r>
    </w:p>
    <w:p w:rsidR="00B83FC3" w:rsidRDefault="00395CEF" w:rsidP="00C518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36121">
        <w:rPr>
          <w:rFonts w:ascii="Times New Roman" w:hAnsi="Times New Roman"/>
          <w:bCs/>
          <w:sz w:val="28"/>
          <w:szCs w:val="28"/>
          <w:lang w:eastAsia="ru-RU"/>
        </w:rPr>
        <w:t xml:space="preserve">Ориентировочная стоимость строительства зданий и сооружений определена </w:t>
      </w:r>
      <w:r w:rsidR="00C518AF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</w:t>
      </w:r>
      <w:r w:rsidR="00C518AF" w:rsidRPr="00C518AF">
        <w:rPr>
          <w:rFonts w:ascii="Times New Roman" w:hAnsi="Times New Roman"/>
          <w:bCs/>
          <w:sz w:val="28"/>
          <w:szCs w:val="28"/>
          <w:lang w:eastAsia="ru-RU"/>
        </w:rPr>
        <w:t xml:space="preserve">с </w:t>
      </w:r>
      <w:r w:rsidR="00C518AF" w:rsidRPr="00C518AF">
        <w:rPr>
          <w:rFonts w:ascii="Times New Roman" w:hAnsi="Times New Roman"/>
          <w:sz w:val="28"/>
          <w:szCs w:val="28"/>
        </w:rPr>
        <w:t>Приказ</w:t>
      </w:r>
      <w:r w:rsidR="00C518AF">
        <w:rPr>
          <w:rFonts w:ascii="Times New Roman" w:hAnsi="Times New Roman"/>
          <w:sz w:val="28"/>
          <w:szCs w:val="28"/>
        </w:rPr>
        <w:t>ом</w:t>
      </w:r>
      <w:r w:rsidR="00C518AF" w:rsidRPr="00C518AF">
        <w:rPr>
          <w:rFonts w:ascii="Times New Roman" w:hAnsi="Times New Roman"/>
          <w:sz w:val="28"/>
          <w:szCs w:val="28"/>
        </w:rPr>
        <w:t xml:space="preserve"> Министерства строительства и жилищно-коммунального хозяйства РФ от 28 марта 2022 г. N 203/</w:t>
      </w:r>
      <w:proofErr w:type="spellStart"/>
      <w:proofErr w:type="gramStart"/>
      <w:r w:rsidR="00C518AF" w:rsidRPr="00C518AF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C518AF">
        <w:rPr>
          <w:rFonts w:ascii="Times New Roman" w:hAnsi="Times New Roman"/>
          <w:sz w:val="28"/>
          <w:szCs w:val="28"/>
        </w:rPr>
        <w:t xml:space="preserve"> </w:t>
      </w:r>
      <w:r w:rsidR="00C518AF" w:rsidRPr="00C518AF">
        <w:rPr>
          <w:rFonts w:ascii="Times New Roman" w:hAnsi="Times New Roman"/>
          <w:sz w:val="28"/>
          <w:szCs w:val="28"/>
        </w:rPr>
        <w:t xml:space="preserve">"Об утверждении </w:t>
      </w:r>
      <w:r w:rsidR="00C518AF" w:rsidRPr="00C518AF">
        <w:rPr>
          <w:rFonts w:ascii="Times New Roman" w:hAnsi="Times New Roman"/>
          <w:iCs/>
          <w:sz w:val="28"/>
          <w:szCs w:val="28"/>
        </w:rPr>
        <w:t>укрупненных</w:t>
      </w:r>
      <w:r w:rsidR="00C518AF" w:rsidRPr="00C518AF">
        <w:rPr>
          <w:rFonts w:ascii="Times New Roman" w:hAnsi="Times New Roman"/>
          <w:sz w:val="28"/>
          <w:szCs w:val="28"/>
        </w:rPr>
        <w:t xml:space="preserve"> </w:t>
      </w:r>
      <w:r w:rsidR="00C518AF" w:rsidRPr="00C518AF">
        <w:rPr>
          <w:rFonts w:ascii="Times New Roman" w:hAnsi="Times New Roman"/>
          <w:iCs/>
          <w:sz w:val="28"/>
          <w:szCs w:val="28"/>
        </w:rPr>
        <w:t>нормат</w:t>
      </w:r>
      <w:r w:rsidR="00C518AF" w:rsidRPr="00C518AF">
        <w:rPr>
          <w:rFonts w:ascii="Times New Roman" w:hAnsi="Times New Roman"/>
          <w:iCs/>
          <w:sz w:val="28"/>
          <w:szCs w:val="28"/>
        </w:rPr>
        <w:t>и</w:t>
      </w:r>
      <w:r w:rsidR="00C518AF" w:rsidRPr="00C518AF">
        <w:rPr>
          <w:rFonts w:ascii="Times New Roman" w:hAnsi="Times New Roman"/>
          <w:iCs/>
          <w:sz w:val="28"/>
          <w:szCs w:val="28"/>
        </w:rPr>
        <w:t>вов</w:t>
      </w:r>
      <w:r w:rsidR="00C518AF" w:rsidRPr="00C518AF">
        <w:rPr>
          <w:rFonts w:ascii="Times New Roman" w:hAnsi="Times New Roman"/>
          <w:sz w:val="28"/>
          <w:szCs w:val="28"/>
        </w:rPr>
        <w:t xml:space="preserve"> </w:t>
      </w:r>
      <w:r w:rsidR="00C518AF" w:rsidRPr="00C518AF">
        <w:rPr>
          <w:rFonts w:ascii="Times New Roman" w:hAnsi="Times New Roman"/>
          <w:iCs/>
          <w:sz w:val="28"/>
          <w:szCs w:val="28"/>
        </w:rPr>
        <w:t>цены</w:t>
      </w:r>
      <w:r w:rsidR="00C518AF" w:rsidRPr="00C518AF">
        <w:rPr>
          <w:rFonts w:ascii="Times New Roman" w:hAnsi="Times New Roman"/>
          <w:sz w:val="28"/>
          <w:szCs w:val="28"/>
        </w:rPr>
        <w:t xml:space="preserve"> </w:t>
      </w:r>
      <w:r w:rsidR="00C518AF" w:rsidRPr="00C518AF">
        <w:rPr>
          <w:rFonts w:ascii="Times New Roman" w:hAnsi="Times New Roman"/>
          <w:iCs/>
          <w:sz w:val="28"/>
          <w:szCs w:val="28"/>
        </w:rPr>
        <w:t>строительства</w:t>
      </w:r>
      <w:r w:rsidR="00C518AF" w:rsidRPr="00C518AF">
        <w:rPr>
          <w:rFonts w:ascii="Times New Roman" w:hAnsi="Times New Roman"/>
          <w:sz w:val="28"/>
          <w:szCs w:val="28"/>
        </w:rPr>
        <w:t>"</w:t>
      </w:r>
      <w:r w:rsidR="00C518AF">
        <w:rPr>
          <w:rFonts w:ascii="Times New Roman" w:hAnsi="Times New Roman"/>
          <w:sz w:val="28"/>
          <w:szCs w:val="28"/>
        </w:rPr>
        <w:t xml:space="preserve"> НЦС 81-02-14-2022.</w:t>
      </w:r>
    </w:p>
    <w:p w:rsidR="00395CEF" w:rsidRPr="00770CDF" w:rsidRDefault="00395CEF" w:rsidP="00C30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F36121">
        <w:rPr>
          <w:rFonts w:ascii="Times New Roman" w:hAnsi="Times New Roman"/>
          <w:bCs/>
          <w:sz w:val="28"/>
          <w:szCs w:val="28"/>
          <w:lang w:eastAsia="ru-RU"/>
        </w:rPr>
        <w:t>пределение стоимости на разных этапах проектирования</w:t>
      </w:r>
      <w:r w:rsidR="00FD3BC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36121">
        <w:rPr>
          <w:rFonts w:ascii="Times New Roman" w:hAnsi="Times New Roman"/>
          <w:bCs/>
          <w:sz w:val="28"/>
          <w:szCs w:val="28"/>
          <w:lang w:eastAsia="ru-RU"/>
        </w:rPr>
        <w:t>должно осущест</w:t>
      </w:r>
      <w:r w:rsidRPr="00F36121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F36121">
        <w:rPr>
          <w:rFonts w:ascii="Times New Roman" w:hAnsi="Times New Roman"/>
          <w:bCs/>
          <w:sz w:val="28"/>
          <w:szCs w:val="28"/>
          <w:lang w:eastAsia="ru-RU"/>
        </w:rPr>
        <w:t>ляться различными методиками. На предпроектной стадии при обосновании инв</w:t>
      </w:r>
      <w:r w:rsidRPr="00F36121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F36121">
        <w:rPr>
          <w:rFonts w:ascii="Times New Roman" w:hAnsi="Times New Roman"/>
          <w:bCs/>
          <w:sz w:val="28"/>
          <w:szCs w:val="28"/>
          <w:lang w:eastAsia="ru-RU"/>
        </w:rPr>
        <w:t>стиций определяется предварительная (расчетная) стоимость строительства. Проекта на этой стадии еще нет, поэтому она составляется по предельно укрупненным показ</w:t>
      </w:r>
      <w:r w:rsidRPr="00F36121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36121">
        <w:rPr>
          <w:rFonts w:ascii="Times New Roman" w:hAnsi="Times New Roman"/>
          <w:bCs/>
          <w:sz w:val="28"/>
          <w:szCs w:val="28"/>
          <w:lang w:eastAsia="ru-RU"/>
        </w:rPr>
        <w:t>телям. При отсутствии таких показателей могут использоваться данные о стоимости объектов-аналогов. При разработке рабочей документации на объекты капитального строительства необходимо уточнение стоимости путем составления проектно-сметной документации. Стоимость устанавливается на каждой стадии проектиров</w:t>
      </w:r>
      <w:r w:rsidRPr="00F36121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36121">
        <w:rPr>
          <w:rFonts w:ascii="Times New Roman" w:hAnsi="Times New Roman"/>
          <w:bCs/>
          <w:sz w:val="28"/>
          <w:szCs w:val="28"/>
          <w:lang w:eastAsia="ru-RU"/>
        </w:rPr>
        <w:t>ния, в связи, с чем обеспечивается поэтапная ее детализация и уточнение. Таким о</w:t>
      </w:r>
      <w:r w:rsidRPr="00F36121">
        <w:rPr>
          <w:rFonts w:ascii="Times New Roman" w:hAnsi="Times New Roman"/>
          <w:bCs/>
          <w:sz w:val="28"/>
          <w:szCs w:val="28"/>
          <w:lang w:eastAsia="ru-RU"/>
        </w:rPr>
        <w:t>б</w:t>
      </w:r>
      <w:r w:rsidRPr="00F36121">
        <w:rPr>
          <w:rFonts w:ascii="Times New Roman" w:hAnsi="Times New Roman"/>
          <w:bCs/>
          <w:sz w:val="28"/>
          <w:szCs w:val="28"/>
          <w:lang w:eastAsia="ru-RU"/>
        </w:rPr>
        <w:t>разом, базовые цены устанавливаются с целью последующего формирования дог</w:t>
      </w:r>
      <w:r w:rsidRPr="00F36121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F36121">
        <w:rPr>
          <w:rFonts w:ascii="Times New Roman" w:hAnsi="Times New Roman"/>
          <w:bCs/>
          <w:sz w:val="28"/>
          <w:szCs w:val="28"/>
          <w:lang w:eastAsia="ru-RU"/>
        </w:rPr>
        <w:t>ворных цен на разработку проектно</w:t>
      </w:r>
      <w:r w:rsidR="00A17624">
        <w:rPr>
          <w:rFonts w:ascii="Times New Roman" w:hAnsi="Times New Roman"/>
          <w:bCs/>
          <w:sz w:val="28"/>
          <w:szCs w:val="28"/>
          <w:lang w:eastAsia="ru-RU"/>
        </w:rPr>
        <w:t xml:space="preserve">й документации и строительства. </w:t>
      </w:r>
      <w:r w:rsidRPr="00770CDF">
        <w:rPr>
          <w:rFonts w:ascii="Times New Roman" w:hAnsi="Times New Roman"/>
          <w:bCs/>
          <w:sz w:val="28"/>
          <w:szCs w:val="28"/>
          <w:lang w:eastAsia="ru-RU"/>
        </w:rPr>
        <w:t>Результаты ра</w:t>
      </w:r>
      <w:r w:rsidRPr="00770CDF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770CDF">
        <w:rPr>
          <w:rFonts w:ascii="Times New Roman" w:hAnsi="Times New Roman"/>
          <w:bCs/>
          <w:sz w:val="28"/>
          <w:szCs w:val="28"/>
          <w:lang w:eastAsia="ru-RU"/>
        </w:rPr>
        <w:t>четов приведены ниже:</w:t>
      </w:r>
    </w:p>
    <w:p w:rsidR="00E22DF8" w:rsidRPr="00C518AF" w:rsidRDefault="00F74E1F" w:rsidP="00C30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E1F">
        <w:rPr>
          <w:rFonts w:ascii="Times New Roman" w:hAnsi="Times New Roman"/>
          <w:sz w:val="28"/>
          <w:szCs w:val="28"/>
          <w:lang w:eastAsia="ru-RU"/>
        </w:rPr>
        <w:t>5</w:t>
      </w:r>
      <w:r w:rsidR="00EA0B3D">
        <w:rPr>
          <w:rFonts w:ascii="Times New Roman" w:hAnsi="Times New Roman"/>
          <w:sz w:val="28"/>
          <w:szCs w:val="28"/>
          <w:lang w:eastAsia="ru-RU"/>
        </w:rPr>
        <w:t>8</w:t>
      </w:r>
      <w:r w:rsidRPr="00F74E1F">
        <w:rPr>
          <w:rFonts w:ascii="Times New Roman" w:hAnsi="Times New Roman"/>
          <w:sz w:val="28"/>
          <w:szCs w:val="28"/>
          <w:lang w:eastAsia="ru-RU"/>
        </w:rPr>
        <w:t>,</w:t>
      </w:r>
      <w:r w:rsidR="00EA0B3D">
        <w:rPr>
          <w:rFonts w:ascii="Times New Roman" w:hAnsi="Times New Roman"/>
          <w:sz w:val="28"/>
          <w:szCs w:val="28"/>
          <w:lang w:eastAsia="ru-RU"/>
        </w:rPr>
        <w:t>2</w:t>
      </w:r>
      <w:r w:rsidRPr="00F74E1F">
        <w:rPr>
          <w:rFonts w:ascii="Times New Roman" w:hAnsi="Times New Roman"/>
          <w:sz w:val="28"/>
          <w:szCs w:val="28"/>
          <w:lang w:eastAsia="ru-RU"/>
        </w:rPr>
        <w:t xml:space="preserve"> млн.</w:t>
      </w:r>
      <w:r w:rsidR="00EA0B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4E1F">
        <w:rPr>
          <w:rFonts w:ascii="Times New Roman" w:hAnsi="Times New Roman"/>
          <w:sz w:val="28"/>
          <w:szCs w:val="28"/>
          <w:lang w:eastAsia="ru-RU"/>
        </w:rPr>
        <w:t>руб.</w:t>
      </w:r>
      <w:r w:rsidR="00E22DF8" w:rsidRPr="00F74E1F">
        <w:rPr>
          <w:rFonts w:ascii="Times New Roman" w:hAnsi="Times New Roman"/>
          <w:sz w:val="28"/>
          <w:szCs w:val="28"/>
          <w:lang w:eastAsia="ru-RU"/>
        </w:rPr>
        <w:t xml:space="preserve"> - финансирование мероприятий по реализации схем водоснабж</w:t>
      </w:r>
      <w:r w:rsidR="00E22DF8" w:rsidRPr="00F74E1F">
        <w:rPr>
          <w:rFonts w:ascii="Times New Roman" w:hAnsi="Times New Roman"/>
          <w:sz w:val="28"/>
          <w:szCs w:val="28"/>
          <w:lang w:eastAsia="ru-RU"/>
        </w:rPr>
        <w:t>е</w:t>
      </w:r>
      <w:r w:rsidR="00E22DF8" w:rsidRPr="00F74E1F">
        <w:rPr>
          <w:rFonts w:ascii="Times New Roman" w:hAnsi="Times New Roman"/>
          <w:sz w:val="28"/>
          <w:szCs w:val="28"/>
          <w:lang w:eastAsia="ru-RU"/>
        </w:rPr>
        <w:t>ния, выполненных на основании укрупненных сметных нормативов.</w:t>
      </w:r>
    </w:p>
    <w:p w:rsidR="00A17624" w:rsidRPr="006630EC" w:rsidRDefault="00A17624" w:rsidP="00C508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03A99" w:rsidRDefault="00E03A99" w:rsidP="00C50806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  <w:sectPr w:rsidR="00E03A99" w:rsidSect="00170567">
          <w:pgSz w:w="12240" w:h="15840"/>
          <w:pgMar w:top="397" w:right="476" w:bottom="397" w:left="1418" w:header="720" w:footer="720" w:gutter="0"/>
          <w:cols w:space="720"/>
        </w:sectPr>
      </w:pPr>
    </w:p>
    <w:p w:rsidR="00E03A99" w:rsidRDefault="00E03A99" w:rsidP="009814F4">
      <w:pPr>
        <w:keepNext/>
        <w:keepLines/>
        <w:spacing w:after="0" w:line="360" w:lineRule="auto"/>
        <w:contextualSpacing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>Таблица 1</w:t>
      </w:r>
      <w:r w:rsidR="00625CDF">
        <w:rPr>
          <w:rFonts w:ascii="Times New Roman" w:hAnsi="Times New Roman"/>
          <w:bCs/>
          <w:sz w:val="28"/>
          <w:szCs w:val="28"/>
          <w:lang w:eastAsia="ru-RU"/>
        </w:rPr>
        <w:t>4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70"/>
        <w:gridCol w:w="8000"/>
        <w:gridCol w:w="536"/>
        <w:gridCol w:w="477"/>
        <w:gridCol w:w="561"/>
        <w:gridCol w:w="695"/>
        <w:gridCol w:w="1291"/>
        <w:gridCol w:w="1305"/>
      </w:tblGrid>
      <w:tr w:rsidR="00C518AF" w:rsidRPr="00C518AF" w:rsidTr="00C518AF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18AF" w:rsidRPr="00C518AF" w:rsidRDefault="00C518AF" w:rsidP="00C5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18A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518A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18AF" w:rsidRPr="00C518AF" w:rsidRDefault="00C518AF" w:rsidP="00C5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18AF" w:rsidRPr="00C518AF" w:rsidRDefault="00C518AF" w:rsidP="00C5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18AF" w:rsidRPr="00C518AF" w:rsidRDefault="00C518AF" w:rsidP="00C5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Ду, мм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18AF" w:rsidRPr="00C518AF" w:rsidRDefault="00C518AF" w:rsidP="00C5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18AF" w:rsidRPr="00C518AF" w:rsidRDefault="00C518AF" w:rsidP="00C5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кол- </w:t>
            </w:r>
            <w:proofErr w:type="gramStart"/>
            <w:r w:rsidRPr="00C518A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18AF" w:rsidRPr="00C518AF" w:rsidRDefault="00C518AF" w:rsidP="00C5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стоимость ед., тыс. руб.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E1F" w:rsidRDefault="00C518AF" w:rsidP="00C5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стоимость всего, </w:t>
            </w:r>
          </w:p>
          <w:p w:rsidR="00C518AF" w:rsidRPr="00C518AF" w:rsidRDefault="00FE7D7E" w:rsidP="00FE7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млн</w:t>
            </w:r>
            <w:r w:rsidR="00C518AF" w:rsidRPr="00C518A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 руб.</w:t>
            </w:r>
          </w:p>
        </w:tc>
      </w:tr>
      <w:tr w:rsidR="00C518AF" w:rsidRPr="00C518AF" w:rsidTr="00C518A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18AF" w:rsidRPr="00C518AF" w:rsidRDefault="00C518AF" w:rsidP="00C5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18AF" w:rsidRPr="00C518AF" w:rsidRDefault="00C518AF" w:rsidP="00C5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18AF" w:rsidRPr="00C518AF" w:rsidRDefault="00C518AF" w:rsidP="00C5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18AF" w:rsidRPr="00C518AF" w:rsidRDefault="00C518AF" w:rsidP="00C5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18AF" w:rsidRPr="00C518AF" w:rsidRDefault="00C518AF" w:rsidP="00C5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18AF" w:rsidRPr="00C518AF" w:rsidRDefault="00C518AF" w:rsidP="00C5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18AF" w:rsidRPr="00C518AF" w:rsidRDefault="00C518AF" w:rsidP="00C5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18AF" w:rsidRPr="00C518AF" w:rsidRDefault="00C518AF" w:rsidP="00C5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518AF" w:rsidRPr="00C518AF" w:rsidTr="00FE7D7E">
        <w:trPr>
          <w:trHeight w:val="315"/>
        </w:trPr>
        <w:tc>
          <w:tcPr>
            <w:tcW w:w="13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18AF" w:rsidRPr="00C518AF" w:rsidRDefault="00C518AF" w:rsidP="00C5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СТ. ПОПУТНАЯ</w:t>
            </w:r>
          </w:p>
        </w:tc>
      </w:tr>
      <w:tr w:rsidR="00C518AF" w:rsidRPr="00C518AF" w:rsidTr="00C518A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18AF" w:rsidRPr="00C518AF" w:rsidRDefault="00C518AF" w:rsidP="00C5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18AF" w:rsidRPr="00C518AF" w:rsidRDefault="00C518AF" w:rsidP="00C518A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Реконструкция водопроводных линий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18AF" w:rsidRPr="00C518AF" w:rsidRDefault="00C518AF" w:rsidP="00C5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18AF" w:rsidRPr="00C518AF" w:rsidRDefault="00C518AF" w:rsidP="00C5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18AF" w:rsidRPr="00C518AF" w:rsidRDefault="00C518AF" w:rsidP="00C518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18AF" w:rsidRPr="00C518AF" w:rsidRDefault="00C518AF" w:rsidP="00C518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18AF" w:rsidRPr="00C518AF" w:rsidRDefault="00C518AF" w:rsidP="00C518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18AF" w:rsidRPr="00C518AF" w:rsidRDefault="00C518AF" w:rsidP="00C518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7D7E" w:rsidRPr="00C518AF" w:rsidTr="00F74E1F">
        <w:trPr>
          <w:trHeight w:val="2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C5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030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водопроводной линии по ул. Красной от № 113 до № 135 в ст. Попутной, ПЭ труба Ду 160 мм, 1200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A4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C5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C518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E7D7E" w:rsidRDefault="00FE7D7E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E7D7E" w:rsidRDefault="00FE7D7E" w:rsidP="00FE7D7E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5,035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E7D7E" w:rsidRPr="00FE7D7E" w:rsidRDefault="00FE7D7E" w:rsidP="00FE7D7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6,1</w:t>
            </w:r>
          </w:p>
        </w:tc>
      </w:tr>
      <w:tr w:rsidR="00FE7D7E" w:rsidRPr="00C518AF" w:rsidTr="00505B0F">
        <w:trPr>
          <w:trHeight w:val="1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C5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030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водопроводной линии по ул. Красной от № 1 до № 113 в ст. 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путной, ПЭ труба Ду 160 мм, 1200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A4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C5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C518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E7D7E" w:rsidRDefault="00FE7D7E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E7D7E" w:rsidRDefault="00FE7D7E" w:rsidP="00FE7D7E">
            <w:pPr>
              <w:jc w:val="center"/>
            </w:pPr>
            <w:r w:rsidRPr="00A9555B">
              <w:rPr>
                <w:rFonts w:cs="Calibri"/>
                <w:color w:val="000000"/>
              </w:rPr>
              <w:t>5,035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E7D7E" w:rsidRDefault="00FE7D7E" w:rsidP="00FE7D7E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6,1</w:t>
            </w:r>
          </w:p>
        </w:tc>
      </w:tr>
      <w:tr w:rsidR="00FE7D7E" w:rsidRPr="00C518AF" w:rsidTr="00505B0F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C5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030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водопроводной линии по ул. Красной от ул. Калинина до ул. Южной в ст. Попутной, ПЭ труба Ду 160 мм, 1350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A4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C5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C518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E7D7E" w:rsidRDefault="00FE7D7E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1,35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E7D7E" w:rsidRDefault="00FE7D7E" w:rsidP="00FE7D7E">
            <w:pPr>
              <w:jc w:val="center"/>
            </w:pPr>
            <w:r w:rsidRPr="00A9555B">
              <w:rPr>
                <w:rFonts w:cs="Calibri"/>
                <w:color w:val="000000"/>
              </w:rPr>
              <w:t>5,035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E7D7E" w:rsidRDefault="00FE7D7E" w:rsidP="00FE7D7E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6,8</w:t>
            </w:r>
          </w:p>
        </w:tc>
      </w:tr>
      <w:tr w:rsidR="00FE7D7E" w:rsidRPr="00C518AF" w:rsidTr="00C518A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C5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030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участка </w:t>
            </w: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подводящего водопровода от артезианских скважин до ст. П</w:t>
            </w: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путной (ПК 1890 -- ПК 2520) ПЭ труба SDR17 ДУ 225 мм, 630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A4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C5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C518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C518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E7D7E" w:rsidRPr="00FE7D7E" w:rsidRDefault="00FE7D7E" w:rsidP="00C518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7D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6,207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E7D7E" w:rsidRPr="00FE7D7E" w:rsidRDefault="00FE7D7E" w:rsidP="00FE7D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7D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FE7D7E" w:rsidRPr="00C518AF" w:rsidTr="00C518A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C5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030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участка </w:t>
            </w: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подводящего водопровода от артезианских скважин до ст. Попутной (ПК 2520 -- ПК 3150) ПЭ труба SDR17 ДУ 225 мм, 630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A4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C5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C518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C518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C518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6,207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FE7D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FE7D7E" w:rsidRPr="00C518AF" w:rsidTr="00C518A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C5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030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участка</w:t>
            </w: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подводящего водопровода от артезианских скважин до ст. Попутной (ПК 3150 -- ПК 3780) ПЭ труба SDR17 ДУ 225 мм, 630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A4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C5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C518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C518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C518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6,207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FE7D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FE7D7E" w:rsidRPr="00C518AF" w:rsidTr="00C518A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C5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030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участка</w:t>
            </w: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водопровода от артезианских скважин до ст. Попутной (ПК 4410 -- ПК 5040) ПЭ труба SDR17 ДУ 225 мм, 630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A4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C5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C518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C518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C518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6,207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FE7D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FE7D7E" w:rsidRPr="00C518AF" w:rsidTr="00C518A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C5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030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участка</w:t>
            </w: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водопровода от артезианских скважин до ст. Попутной (ПК 3780 -- ПК 4410) ПЭ труба SDR17 ДУ 225 мм, 630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A4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C5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C518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C518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C518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6,207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FE7D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FE7D7E" w:rsidRPr="00C518AF" w:rsidTr="00C518A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C5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030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участка</w:t>
            </w: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водопровода от каптажа родника "Рубленный" до трассы О</w:t>
            </w: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радная</w:t>
            </w:r>
            <w:proofErr w:type="gramStart"/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-- </w:t>
            </w:r>
            <w:proofErr w:type="gramEnd"/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Рудь, ПЭ труба SDR17 ДУ 160 мм, 3000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C5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C5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C518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C518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C518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5,034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E7D7E" w:rsidRPr="00C518AF" w:rsidRDefault="00FE7D7E" w:rsidP="00F74E1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</w:tr>
      <w:tr w:rsidR="00C518AF" w:rsidRPr="00C518AF" w:rsidTr="00FE7D7E">
        <w:trPr>
          <w:trHeight w:val="315"/>
        </w:trPr>
        <w:tc>
          <w:tcPr>
            <w:tcW w:w="13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18AF" w:rsidRPr="00C518AF" w:rsidRDefault="00C518AF" w:rsidP="00C5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Х. ТРАКТОВЫЙ</w:t>
            </w:r>
          </w:p>
        </w:tc>
      </w:tr>
      <w:tr w:rsidR="00C518AF" w:rsidRPr="00C518AF" w:rsidTr="00C518A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18AF" w:rsidRPr="00C518AF" w:rsidRDefault="00C518AF" w:rsidP="00C5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18AF" w:rsidRPr="00C518AF" w:rsidRDefault="00C518AF" w:rsidP="00C518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Реконструкция водопроводной линии по ул. Широкой от № 21 до № 105 а, ПЭ труба SDR 17 ДУ 90 мм, 1400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18AF" w:rsidRPr="00C518AF" w:rsidRDefault="00A401EE" w:rsidP="00C5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18AF" w:rsidRPr="00C518AF" w:rsidRDefault="00C518AF" w:rsidP="00C5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18AF" w:rsidRPr="00C518AF" w:rsidRDefault="00C518AF" w:rsidP="00C518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18AF" w:rsidRPr="00C518AF" w:rsidRDefault="00C518AF" w:rsidP="00C518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18AF" w:rsidRPr="00C518AF" w:rsidRDefault="00C518AF" w:rsidP="00C518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3,316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18AF" w:rsidRPr="00C518AF" w:rsidRDefault="00C518AF" w:rsidP="00FE7D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</w:tr>
      <w:tr w:rsidR="00C518AF" w:rsidRPr="00C518AF" w:rsidTr="00FE7D7E">
        <w:trPr>
          <w:trHeight w:val="315"/>
        </w:trPr>
        <w:tc>
          <w:tcPr>
            <w:tcW w:w="12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18AF" w:rsidRPr="00C518AF" w:rsidRDefault="00C518AF" w:rsidP="00C5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18AF" w:rsidRPr="00C518AF" w:rsidRDefault="00C518AF" w:rsidP="00FE7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FE7D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518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FE7D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E03A99" w:rsidRDefault="00E03A99" w:rsidP="00E03A9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03A99" w:rsidRPr="00E03A99" w:rsidRDefault="00E03A99" w:rsidP="00E03A99">
      <w:pPr>
        <w:rPr>
          <w:rFonts w:ascii="Times New Roman" w:hAnsi="Times New Roman"/>
          <w:sz w:val="28"/>
          <w:szCs w:val="28"/>
          <w:lang w:eastAsia="ru-RU"/>
        </w:rPr>
        <w:sectPr w:rsidR="00E03A99" w:rsidRPr="00E03A99" w:rsidSect="00084AEC">
          <w:pgSz w:w="15840" w:h="12240" w:orient="landscape"/>
          <w:pgMar w:top="851" w:right="1134" w:bottom="426" w:left="1134" w:header="720" w:footer="720" w:gutter="0"/>
          <w:cols w:space="720"/>
        </w:sectPr>
      </w:pPr>
    </w:p>
    <w:p w:rsidR="004775C4" w:rsidRPr="00E07957" w:rsidRDefault="0001551E" w:rsidP="006B5E88">
      <w:pPr>
        <w:autoSpaceDE w:val="0"/>
        <w:autoSpaceDN w:val="0"/>
        <w:adjustRightInd w:val="0"/>
        <w:spacing w:line="240" w:lineRule="auto"/>
        <w:ind w:left="-567" w:firstLine="567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E07957">
        <w:rPr>
          <w:rFonts w:ascii="Times New Roman" w:hAnsi="Times New Roman"/>
          <w:b/>
          <w:bCs/>
          <w:i/>
          <w:sz w:val="28"/>
          <w:szCs w:val="28"/>
          <w:lang w:eastAsia="ru-RU"/>
        </w:rPr>
        <w:lastRenderedPageBreak/>
        <w:t>1.7 ЦЕЛЕВЫЕ ПОКАЗАТЕЛИ РАЗВИТИЯ ЦЕНТРА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ЛИЗОВАННЫХ СИСТЕМ ВОДОСНАБЖЕНИЯ</w:t>
      </w:r>
    </w:p>
    <w:p w:rsidR="00D83EBE" w:rsidRPr="00D83EBE" w:rsidRDefault="00D83EBE" w:rsidP="006B5E88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3EBE">
        <w:rPr>
          <w:rFonts w:ascii="Times New Roman" w:eastAsia="Times New Roman" w:hAnsi="Times New Roman"/>
          <w:sz w:val="28"/>
          <w:szCs w:val="28"/>
        </w:rPr>
        <w:t>Реализация описанных выше мероприятий положительно скажется на эксплу</w:t>
      </w:r>
      <w:r w:rsidRPr="00D83EBE">
        <w:rPr>
          <w:rFonts w:ascii="Times New Roman" w:eastAsia="Times New Roman" w:hAnsi="Times New Roman"/>
          <w:sz w:val="28"/>
          <w:szCs w:val="28"/>
        </w:rPr>
        <w:t>а</w:t>
      </w:r>
      <w:r w:rsidRPr="00D83EBE">
        <w:rPr>
          <w:rFonts w:ascii="Times New Roman" w:eastAsia="Times New Roman" w:hAnsi="Times New Roman"/>
          <w:sz w:val="28"/>
          <w:szCs w:val="28"/>
        </w:rPr>
        <w:t>тационных показателях системы водоснабжения, в результате чего ожидается улу</w:t>
      </w:r>
      <w:r w:rsidRPr="00D83EBE">
        <w:rPr>
          <w:rFonts w:ascii="Times New Roman" w:eastAsia="Times New Roman" w:hAnsi="Times New Roman"/>
          <w:sz w:val="28"/>
          <w:szCs w:val="28"/>
        </w:rPr>
        <w:t>ч</w:t>
      </w:r>
      <w:r w:rsidRPr="00D83EBE">
        <w:rPr>
          <w:rFonts w:ascii="Times New Roman" w:eastAsia="Times New Roman" w:hAnsi="Times New Roman"/>
          <w:sz w:val="28"/>
          <w:szCs w:val="28"/>
        </w:rPr>
        <w:t xml:space="preserve">шение целевых показателей. </w:t>
      </w:r>
    </w:p>
    <w:p w:rsidR="00D83EBE" w:rsidRPr="00D83EBE" w:rsidRDefault="00D83EBE" w:rsidP="006B5E88">
      <w:pPr>
        <w:autoSpaceDE w:val="0"/>
        <w:autoSpaceDN w:val="0"/>
        <w:adjustRightInd w:val="0"/>
        <w:spacing w:after="0"/>
        <w:ind w:left="-567" w:firstLine="567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D83EBE">
        <w:rPr>
          <w:rFonts w:ascii="Times New Roman" w:eastAsia="Times New Roman" w:hAnsi="Times New Roman"/>
          <w:sz w:val="28"/>
          <w:szCs w:val="28"/>
        </w:rPr>
        <w:t>Таблица 1</w:t>
      </w:r>
      <w:r w:rsidR="00625CDF">
        <w:rPr>
          <w:rFonts w:ascii="Times New Roman" w:eastAsia="Times New Roman" w:hAnsi="Times New Roman"/>
          <w:sz w:val="28"/>
          <w:szCs w:val="28"/>
        </w:rPr>
        <w:t>5</w:t>
      </w:r>
      <w:r w:rsidR="0001551E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01551E" w:rsidRPr="00D83EBE">
        <w:rPr>
          <w:rFonts w:ascii="Times New Roman" w:eastAsia="Times New Roman" w:hAnsi="Times New Roman"/>
          <w:sz w:val="28"/>
          <w:szCs w:val="28"/>
        </w:rPr>
        <w:t>Целевые показатели развития системы централизованного водоснабж</w:t>
      </w:r>
      <w:r w:rsidR="0001551E" w:rsidRPr="00D83EBE">
        <w:rPr>
          <w:rFonts w:ascii="Times New Roman" w:eastAsia="Times New Roman" w:hAnsi="Times New Roman"/>
          <w:sz w:val="28"/>
          <w:szCs w:val="28"/>
        </w:rPr>
        <w:t>е</w:t>
      </w:r>
      <w:r w:rsidR="0001551E" w:rsidRPr="00D83EBE">
        <w:rPr>
          <w:rFonts w:ascii="Times New Roman" w:eastAsia="Times New Roman" w:hAnsi="Times New Roman"/>
          <w:sz w:val="28"/>
          <w:szCs w:val="28"/>
        </w:rPr>
        <w:t>ния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110"/>
        <w:gridCol w:w="1699"/>
        <w:gridCol w:w="2109"/>
        <w:gridCol w:w="2110"/>
      </w:tblGrid>
      <w:tr w:rsidR="00D83EBE" w:rsidRPr="00D86754" w:rsidTr="00770CDF">
        <w:tc>
          <w:tcPr>
            <w:tcW w:w="993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D83EBE" w:rsidRPr="0001551E" w:rsidRDefault="0001551E" w:rsidP="0001551E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1551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№</w:t>
            </w:r>
          </w:p>
          <w:p w:rsidR="0001551E" w:rsidRPr="0001551E" w:rsidRDefault="0001551E" w:rsidP="0001551E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01551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en-US" w:eastAsia="ru-RU"/>
              </w:rPr>
              <w:t>nn</w:t>
            </w:r>
            <w:proofErr w:type="spellEnd"/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D83EBE" w:rsidRPr="00D86754" w:rsidRDefault="00D83EBE" w:rsidP="008B0E7E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8675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D83EBE" w:rsidRPr="00D86754" w:rsidRDefault="00D83EBE" w:rsidP="008B0E7E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8675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D83EBE" w:rsidRPr="00D86754" w:rsidRDefault="00D83EBE" w:rsidP="008B0E7E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8675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Базовый год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D83EBE" w:rsidRPr="00D86754" w:rsidRDefault="00D83EBE" w:rsidP="008B0E7E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8675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Целевой год</w:t>
            </w:r>
          </w:p>
        </w:tc>
      </w:tr>
      <w:tr w:rsidR="00D83EBE" w:rsidRPr="008B0E7E" w:rsidTr="00770CDF">
        <w:tc>
          <w:tcPr>
            <w:tcW w:w="993" w:type="dxa"/>
            <w:shd w:val="clear" w:color="auto" w:fill="9BBB59" w:themeFill="accent3"/>
            <w:vAlign w:val="center"/>
          </w:tcPr>
          <w:p w:rsidR="00D83EBE" w:rsidRPr="0001551E" w:rsidRDefault="00D83EBE" w:rsidP="0001551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1551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shd w:val="clear" w:color="auto" w:fill="9BBB59" w:themeFill="accent3"/>
          </w:tcPr>
          <w:p w:rsidR="00D83EBE" w:rsidRPr="008B0E7E" w:rsidRDefault="00D83EBE" w:rsidP="0001551E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B0E7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Качество воды</w:t>
            </w:r>
          </w:p>
        </w:tc>
        <w:tc>
          <w:tcPr>
            <w:tcW w:w="1699" w:type="dxa"/>
            <w:shd w:val="clear" w:color="auto" w:fill="9BBB59" w:themeFill="accent3"/>
            <w:vAlign w:val="center"/>
          </w:tcPr>
          <w:p w:rsidR="00D83EBE" w:rsidRPr="008B0E7E" w:rsidRDefault="00D83EBE" w:rsidP="008B0E7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shd w:val="clear" w:color="auto" w:fill="9BBB59" w:themeFill="accent3"/>
            <w:vAlign w:val="center"/>
          </w:tcPr>
          <w:p w:rsidR="00D83EBE" w:rsidRPr="008B0E7E" w:rsidRDefault="00D83EBE" w:rsidP="008B0E7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shd w:val="clear" w:color="auto" w:fill="9BBB59" w:themeFill="accent3"/>
            <w:vAlign w:val="center"/>
          </w:tcPr>
          <w:p w:rsidR="00D83EBE" w:rsidRPr="008B0E7E" w:rsidRDefault="00D83EBE" w:rsidP="008B0E7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3EBE" w:rsidRPr="00D83EBE" w:rsidTr="00770CDF">
        <w:tc>
          <w:tcPr>
            <w:tcW w:w="993" w:type="dxa"/>
            <w:shd w:val="clear" w:color="auto" w:fill="EAF1DD" w:themeFill="accent3" w:themeFillTint="33"/>
            <w:vAlign w:val="center"/>
          </w:tcPr>
          <w:p w:rsidR="00D83EBE" w:rsidRPr="0001551E" w:rsidRDefault="00D83EBE" w:rsidP="0001551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1551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10" w:type="dxa"/>
            <w:shd w:val="clear" w:color="auto" w:fill="EAF1DD" w:themeFill="accent3" w:themeFillTint="33"/>
          </w:tcPr>
          <w:p w:rsidR="00D83EBE" w:rsidRPr="00D83EBE" w:rsidRDefault="0001551E" w:rsidP="0001551E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contextualSpacing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Соответствие качества холодной                 </w:t>
            </w:r>
            <w:r w:rsidR="00D83EBE" w:rsidRPr="00D83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воды установленным требованиям</w:t>
            </w:r>
          </w:p>
        </w:tc>
        <w:tc>
          <w:tcPr>
            <w:tcW w:w="1699" w:type="dxa"/>
            <w:shd w:val="clear" w:color="auto" w:fill="EAF1DD" w:themeFill="accent3" w:themeFillTint="33"/>
            <w:vAlign w:val="center"/>
          </w:tcPr>
          <w:p w:rsidR="00D83EBE" w:rsidRPr="0053168F" w:rsidRDefault="00D83EBE" w:rsidP="008B0E7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5316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09" w:type="dxa"/>
            <w:shd w:val="clear" w:color="auto" w:fill="EAF1DD" w:themeFill="accent3" w:themeFillTint="33"/>
            <w:vAlign w:val="center"/>
          </w:tcPr>
          <w:p w:rsidR="00D83EBE" w:rsidRPr="00D83EBE" w:rsidRDefault="0024400C" w:rsidP="008B0E7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0" w:type="dxa"/>
            <w:shd w:val="clear" w:color="auto" w:fill="EAF1DD" w:themeFill="accent3" w:themeFillTint="33"/>
            <w:vAlign w:val="center"/>
          </w:tcPr>
          <w:p w:rsidR="00D83EBE" w:rsidRPr="00D83EBE" w:rsidRDefault="00D83EBE" w:rsidP="008B0E7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3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75C6A" w:rsidRPr="00D83EBE" w:rsidTr="00770CDF">
        <w:tc>
          <w:tcPr>
            <w:tcW w:w="993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75C6A" w:rsidRPr="0001551E" w:rsidRDefault="00675C6A" w:rsidP="0001551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1551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675C6A" w:rsidRPr="00D83EBE" w:rsidRDefault="00675C6A" w:rsidP="006B5E88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contextualSpacing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3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Соответствие качества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горячей </w:t>
            </w:r>
            <w:r w:rsidRPr="00D83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воды установленным требованиям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75C6A" w:rsidRPr="00D83EBE" w:rsidRDefault="00675C6A" w:rsidP="008B0E7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75C6A" w:rsidRPr="00D83EBE" w:rsidRDefault="0053168F" w:rsidP="008B0E7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75C6A" w:rsidRPr="00D83EBE" w:rsidRDefault="0053168F" w:rsidP="008B0E7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75C6A" w:rsidRPr="008B0E7E" w:rsidTr="00770CDF">
        <w:tc>
          <w:tcPr>
            <w:tcW w:w="993" w:type="dxa"/>
            <w:shd w:val="clear" w:color="auto" w:fill="9BBB59" w:themeFill="accent3"/>
            <w:vAlign w:val="center"/>
          </w:tcPr>
          <w:p w:rsidR="00675C6A" w:rsidRPr="0001551E" w:rsidRDefault="00675C6A" w:rsidP="0001551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1551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shd w:val="clear" w:color="auto" w:fill="9BBB59" w:themeFill="accent3"/>
          </w:tcPr>
          <w:p w:rsidR="00675C6A" w:rsidRPr="008B0E7E" w:rsidRDefault="00675C6A" w:rsidP="0001551E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B0E7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Надежность и бесперебойность водоснабжения</w:t>
            </w:r>
          </w:p>
        </w:tc>
        <w:tc>
          <w:tcPr>
            <w:tcW w:w="1699" w:type="dxa"/>
            <w:shd w:val="clear" w:color="auto" w:fill="9BBB59" w:themeFill="accent3"/>
            <w:vAlign w:val="center"/>
          </w:tcPr>
          <w:p w:rsidR="00675C6A" w:rsidRPr="008B0E7E" w:rsidRDefault="00675C6A" w:rsidP="008B0E7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shd w:val="clear" w:color="auto" w:fill="9BBB59" w:themeFill="accent3"/>
            <w:vAlign w:val="center"/>
          </w:tcPr>
          <w:p w:rsidR="00675C6A" w:rsidRPr="008B0E7E" w:rsidRDefault="00675C6A" w:rsidP="008B0E7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shd w:val="clear" w:color="auto" w:fill="9BBB59" w:themeFill="accent3"/>
            <w:vAlign w:val="center"/>
          </w:tcPr>
          <w:p w:rsidR="00675C6A" w:rsidRPr="008B0E7E" w:rsidRDefault="00675C6A" w:rsidP="008B0E7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75C6A" w:rsidRPr="00D83EBE" w:rsidTr="00770CDF">
        <w:tc>
          <w:tcPr>
            <w:tcW w:w="993" w:type="dxa"/>
            <w:shd w:val="clear" w:color="auto" w:fill="EAF1DD" w:themeFill="accent3" w:themeFillTint="33"/>
            <w:vAlign w:val="center"/>
          </w:tcPr>
          <w:p w:rsidR="00675C6A" w:rsidRPr="0001551E" w:rsidRDefault="00675C6A" w:rsidP="0001551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1551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10" w:type="dxa"/>
            <w:shd w:val="clear" w:color="auto" w:fill="EAF1DD" w:themeFill="accent3" w:themeFillTint="33"/>
          </w:tcPr>
          <w:p w:rsidR="00675C6A" w:rsidRPr="00D83EBE" w:rsidRDefault="00675C6A" w:rsidP="0001551E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contextualSpacing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3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Непрерывность водоснабжения</w:t>
            </w:r>
          </w:p>
        </w:tc>
        <w:tc>
          <w:tcPr>
            <w:tcW w:w="1699" w:type="dxa"/>
            <w:shd w:val="clear" w:color="auto" w:fill="EAF1DD" w:themeFill="accent3" w:themeFillTint="33"/>
            <w:vAlign w:val="center"/>
          </w:tcPr>
          <w:p w:rsidR="00675C6A" w:rsidRPr="00D83EBE" w:rsidRDefault="00675C6A" w:rsidP="008B0E7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83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</w:t>
            </w:r>
            <w:proofErr w:type="gramEnd"/>
            <w:r w:rsidRPr="00D83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/сут</w:t>
            </w:r>
          </w:p>
        </w:tc>
        <w:tc>
          <w:tcPr>
            <w:tcW w:w="2109" w:type="dxa"/>
            <w:shd w:val="clear" w:color="auto" w:fill="EAF1DD" w:themeFill="accent3" w:themeFillTint="33"/>
            <w:vAlign w:val="center"/>
          </w:tcPr>
          <w:p w:rsidR="00675C6A" w:rsidRPr="00D83EBE" w:rsidRDefault="00BC4CE1" w:rsidP="008B0E7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10" w:type="dxa"/>
            <w:shd w:val="clear" w:color="auto" w:fill="EAF1DD" w:themeFill="accent3" w:themeFillTint="33"/>
            <w:vAlign w:val="center"/>
          </w:tcPr>
          <w:p w:rsidR="00675C6A" w:rsidRPr="00D83EBE" w:rsidRDefault="00675C6A" w:rsidP="008B0E7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3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675C6A" w:rsidRPr="00D83EBE" w:rsidTr="00770CDF">
        <w:tc>
          <w:tcPr>
            <w:tcW w:w="993" w:type="dxa"/>
            <w:shd w:val="clear" w:color="auto" w:fill="EAF1DD" w:themeFill="accent3" w:themeFillTint="33"/>
            <w:vAlign w:val="center"/>
          </w:tcPr>
          <w:p w:rsidR="00675C6A" w:rsidRPr="0001551E" w:rsidRDefault="00675C6A" w:rsidP="0001551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1551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10" w:type="dxa"/>
            <w:shd w:val="clear" w:color="auto" w:fill="EAF1DD" w:themeFill="accent3" w:themeFillTint="33"/>
          </w:tcPr>
          <w:p w:rsidR="00675C6A" w:rsidRPr="00D83EBE" w:rsidRDefault="00675C6A" w:rsidP="0001551E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contextualSpacing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3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Аварийность систем коммунальной инфраструктуры</w:t>
            </w:r>
          </w:p>
        </w:tc>
        <w:tc>
          <w:tcPr>
            <w:tcW w:w="1699" w:type="dxa"/>
            <w:shd w:val="clear" w:color="auto" w:fill="EAF1DD" w:themeFill="accent3" w:themeFillTint="33"/>
            <w:vAlign w:val="center"/>
          </w:tcPr>
          <w:p w:rsidR="00675C6A" w:rsidRPr="00D83EBE" w:rsidRDefault="00675C6A" w:rsidP="008B0E7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83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D83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/км</w:t>
            </w:r>
          </w:p>
        </w:tc>
        <w:tc>
          <w:tcPr>
            <w:tcW w:w="2109" w:type="dxa"/>
            <w:shd w:val="clear" w:color="auto" w:fill="EAF1DD" w:themeFill="accent3" w:themeFillTint="33"/>
            <w:vAlign w:val="center"/>
          </w:tcPr>
          <w:p w:rsidR="00675C6A" w:rsidRPr="00D83EBE" w:rsidRDefault="00084AEC" w:rsidP="0024400C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shd w:val="clear" w:color="auto" w:fill="EAF1DD" w:themeFill="accent3" w:themeFillTint="33"/>
            <w:vAlign w:val="center"/>
          </w:tcPr>
          <w:p w:rsidR="00675C6A" w:rsidRPr="00D83EBE" w:rsidRDefault="00084AEC" w:rsidP="008B0E7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75C6A" w:rsidRPr="00D83EBE" w:rsidTr="00770CDF">
        <w:tc>
          <w:tcPr>
            <w:tcW w:w="993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75C6A" w:rsidRPr="0001551E" w:rsidRDefault="00675C6A" w:rsidP="0001551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1551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675C6A" w:rsidRPr="00D83EBE" w:rsidRDefault="00675C6A" w:rsidP="0001551E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contextualSpacing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3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 сетей нуждающихся в замене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75C6A" w:rsidRPr="00D83EBE" w:rsidRDefault="00675C6A" w:rsidP="008B0E7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3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75C6A" w:rsidRPr="00D83EBE" w:rsidRDefault="00084AEC" w:rsidP="008B0E7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75C6A" w:rsidRPr="00D83EBE" w:rsidRDefault="0024400C" w:rsidP="00084AEC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084A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75C6A" w:rsidRPr="008B0E7E" w:rsidTr="00770CDF">
        <w:tc>
          <w:tcPr>
            <w:tcW w:w="993" w:type="dxa"/>
            <w:shd w:val="clear" w:color="auto" w:fill="9BBB59" w:themeFill="accent3"/>
            <w:vAlign w:val="center"/>
          </w:tcPr>
          <w:p w:rsidR="00675C6A" w:rsidRPr="0001551E" w:rsidRDefault="00675C6A" w:rsidP="0001551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1551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  <w:shd w:val="clear" w:color="auto" w:fill="9BBB59" w:themeFill="accent3"/>
          </w:tcPr>
          <w:p w:rsidR="00675C6A" w:rsidRPr="008B0E7E" w:rsidRDefault="00675C6A" w:rsidP="0001551E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B0E7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Качество обслуживания абонентов</w:t>
            </w:r>
          </w:p>
        </w:tc>
        <w:tc>
          <w:tcPr>
            <w:tcW w:w="1699" w:type="dxa"/>
            <w:shd w:val="clear" w:color="auto" w:fill="9BBB59" w:themeFill="accent3"/>
            <w:vAlign w:val="center"/>
          </w:tcPr>
          <w:p w:rsidR="00675C6A" w:rsidRPr="008B0E7E" w:rsidRDefault="00675C6A" w:rsidP="008B0E7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shd w:val="clear" w:color="auto" w:fill="9BBB59" w:themeFill="accent3"/>
            <w:vAlign w:val="center"/>
          </w:tcPr>
          <w:p w:rsidR="00675C6A" w:rsidRPr="008B0E7E" w:rsidRDefault="00675C6A" w:rsidP="008B0E7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shd w:val="clear" w:color="auto" w:fill="9BBB59" w:themeFill="accent3"/>
            <w:vAlign w:val="center"/>
          </w:tcPr>
          <w:p w:rsidR="00675C6A" w:rsidRPr="008B0E7E" w:rsidRDefault="00675C6A" w:rsidP="008B0E7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75C6A" w:rsidRPr="00D83EBE" w:rsidTr="00770CDF">
        <w:tc>
          <w:tcPr>
            <w:tcW w:w="993" w:type="dxa"/>
            <w:shd w:val="clear" w:color="auto" w:fill="EAF1DD" w:themeFill="accent3" w:themeFillTint="33"/>
            <w:vAlign w:val="center"/>
          </w:tcPr>
          <w:p w:rsidR="00675C6A" w:rsidRPr="0001551E" w:rsidRDefault="00675C6A" w:rsidP="0001551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1551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10" w:type="dxa"/>
            <w:shd w:val="clear" w:color="auto" w:fill="EAF1DD" w:themeFill="accent3" w:themeFillTint="33"/>
          </w:tcPr>
          <w:p w:rsidR="00675C6A" w:rsidRPr="00D83EBE" w:rsidRDefault="00675C6A" w:rsidP="0001551E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contextualSpacing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3EBE">
              <w:rPr>
                <w:rFonts w:ascii="Times New Roman" w:eastAsia="Times New Roman" w:hAnsi="Times New Roman"/>
                <w:sz w:val="24"/>
                <w:szCs w:val="24"/>
              </w:rPr>
              <w:t>Охват населения централизованным водоснабжением</w:t>
            </w:r>
          </w:p>
        </w:tc>
        <w:tc>
          <w:tcPr>
            <w:tcW w:w="1699" w:type="dxa"/>
            <w:shd w:val="clear" w:color="auto" w:fill="EAF1DD" w:themeFill="accent3" w:themeFillTint="33"/>
            <w:vAlign w:val="center"/>
          </w:tcPr>
          <w:p w:rsidR="00675C6A" w:rsidRPr="00D83EBE" w:rsidRDefault="00675C6A" w:rsidP="008B0E7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3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09" w:type="dxa"/>
            <w:shd w:val="clear" w:color="auto" w:fill="EAF1DD" w:themeFill="accent3" w:themeFillTint="33"/>
            <w:vAlign w:val="center"/>
          </w:tcPr>
          <w:p w:rsidR="00675C6A" w:rsidRPr="00D83EBE" w:rsidRDefault="00AE7943" w:rsidP="00E4117F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E411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shd w:val="clear" w:color="auto" w:fill="EAF1DD" w:themeFill="accent3" w:themeFillTint="33"/>
            <w:vAlign w:val="center"/>
          </w:tcPr>
          <w:p w:rsidR="00675C6A" w:rsidRPr="00D83EBE" w:rsidRDefault="00770CDF" w:rsidP="008B0E7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75C6A" w:rsidRPr="00D83EBE" w:rsidTr="00770CDF">
        <w:tc>
          <w:tcPr>
            <w:tcW w:w="993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75C6A" w:rsidRPr="0001551E" w:rsidRDefault="00675C6A" w:rsidP="0001551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1551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675C6A" w:rsidRPr="00D83EBE" w:rsidRDefault="00675C6A" w:rsidP="0001551E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contextualSpacing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3EBE">
              <w:rPr>
                <w:rFonts w:ascii="Times New Roman" w:eastAsia="Times New Roman" w:hAnsi="Times New Roman"/>
                <w:sz w:val="24"/>
                <w:szCs w:val="24"/>
              </w:rPr>
              <w:t>Обеспеченность потребителей пр</w:t>
            </w:r>
            <w:r w:rsidRPr="00D83EB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83EBE">
              <w:rPr>
                <w:rFonts w:ascii="Times New Roman" w:eastAsia="Times New Roman" w:hAnsi="Times New Roman"/>
                <w:sz w:val="24"/>
                <w:szCs w:val="24"/>
              </w:rPr>
              <w:t>борами учета воды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75C6A" w:rsidRPr="00D83EBE" w:rsidRDefault="00675C6A" w:rsidP="008B0E7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75C6A" w:rsidRPr="00D83EBE" w:rsidRDefault="00675C6A" w:rsidP="00770CDF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75C6A" w:rsidRPr="00D83EBE" w:rsidRDefault="00675C6A" w:rsidP="008B0E7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70CDF" w:rsidRPr="00D83EBE" w:rsidTr="00770CDF">
        <w:tc>
          <w:tcPr>
            <w:tcW w:w="993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70CDF" w:rsidRPr="0001551E" w:rsidRDefault="00770CDF" w:rsidP="0001551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70CDF" w:rsidRPr="00D83EBE" w:rsidRDefault="00AE656C" w:rsidP="0001551E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ст. Попутная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70CDF" w:rsidRPr="00D83EBE" w:rsidRDefault="00770CDF" w:rsidP="008B0E7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70CDF" w:rsidRDefault="00084AEC" w:rsidP="00770CDF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70CDF" w:rsidRPr="00D83EBE" w:rsidRDefault="00770CDF" w:rsidP="008B0E7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70CDF" w:rsidRPr="00D83EBE" w:rsidTr="00770CDF">
        <w:tc>
          <w:tcPr>
            <w:tcW w:w="993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70CDF" w:rsidRPr="0001551E" w:rsidRDefault="00770CDF" w:rsidP="0001551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70CDF" w:rsidRPr="00D83EBE" w:rsidRDefault="00AE656C" w:rsidP="0001551E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х. Тракторный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70CDF" w:rsidRPr="00D83EBE" w:rsidRDefault="00770CDF" w:rsidP="008B0E7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70CDF" w:rsidRDefault="00084AEC" w:rsidP="00770CDF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70CDF" w:rsidRPr="00D83EBE" w:rsidRDefault="00770CDF" w:rsidP="008B0E7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75C6A" w:rsidRPr="008B0E7E" w:rsidTr="00770CDF">
        <w:tc>
          <w:tcPr>
            <w:tcW w:w="993" w:type="dxa"/>
            <w:shd w:val="clear" w:color="auto" w:fill="9BBB59" w:themeFill="accent3"/>
            <w:vAlign w:val="center"/>
          </w:tcPr>
          <w:p w:rsidR="00675C6A" w:rsidRPr="0001551E" w:rsidRDefault="00675C6A" w:rsidP="0001551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1551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  <w:shd w:val="clear" w:color="auto" w:fill="9BBB59" w:themeFill="accent3"/>
          </w:tcPr>
          <w:p w:rsidR="00675C6A" w:rsidRPr="008B0E7E" w:rsidRDefault="00675C6A" w:rsidP="0001551E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B0E7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Эффективность использования р</w:t>
            </w:r>
            <w:r w:rsidRPr="008B0E7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е</w:t>
            </w:r>
            <w:r w:rsidRPr="008B0E7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сурсов</w:t>
            </w:r>
          </w:p>
        </w:tc>
        <w:tc>
          <w:tcPr>
            <w:tcW w:w="1699" w:type="dxa"/>
            <w:shd w:val="clear" w:color="auto" w:fill="9BBB59" w:themeFill="accent3"/>
            <w:vAlign w:val="center"/>
          </w:tcPr>
          <w:p w:rsidR="00675C6A" w:rsidRPr="008B0E7E" w:rsidRDefault="00675C6A" w:rsidP="008B0E7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shd w:val="clear" w:color="auto" w:fill="9BBB59" w:themeFill="accent3"/>
            <w:vAlign w:val="center"/>
          </w:tcPr>
          <w:p w:rsidR="00675C6A" w:rsidRPr="008B0E7E" w:rsidRDefault="00675C6A" w:rsidP="008B0E7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shd w:val="clear" w:color="auto" w:fill="9BBB59" w:themeFill="accent3"/>
            <w:vAlign w:val="center"/>
          </w:tcPr>
          <w:p w:rsidR="00675C6A" w:rsidRPr="008B0E7E" w:rsidRDefault="00675C6A" w:rsidP="008B0E7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75C6A" w:rsidRPr="00D83EBE" w:rsidTr="00770CDF">
        <w:tc>
          <w:tcPr>
            <w:tcW w:w="993" w:type="dxa"/>
            <w:shd w:val="clear" w:color="auto" w:fill="EAF1DD" w:themeFill="accent3" w:themeFillTint="33"/>
            <w:vAlign w:val="center"/>
          </w:tcPr>
          <w:p w:rsidR="00675C6A" w:rsidRPr="0001551E" w:rsidRDefault="00675C6A" w:rsidP="0001551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1551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10" w:type="dxa"/>
            <w:shd w:val="clear" w:color="auto" w:fill="EAF1DD" w:themeFill="accent3" w:themeFillTint="33"/>
          </w:tcPr>
          <w:p w:rsidR="00675C6A" w:rsidRPr="00D83EBE" w:rsidRDefault="00675C6A" w:rsidP="0001551E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contextualSpacing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3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Удельное водопотребление:</w:t>
            </w:r>
          </w:p>
        </w:tc>
        <w:tc>
          <w:tcPr>
            <w:tcW w:w="1699" w:type="dxa"/>
            <w:shd w:val="clear" w:color="auto" w:fill="EAF1DD" w:themeFill="accent3" w:themeFillTint="33"/>
            <w:vAlign w:val="center"/>
          </w:tcPr>
          <w:p w:rsidR="00675C6A" w:rsidRPr="00D83EBE" w:rsidRDefault="00675C6A" w:rsidP="008B0E7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shd w:val="clear" w:color="auto" w:fill="EAF1DD" w:themeFill="accent3" w:themeFillTint="33"/>
            <w:vAlign w:val="center"/>
          </w:tcPr>
          <w:p w:rsidR="00675C6A" w:rsidRPr="00D83EBE" w:rsidRDefault="00675C6A" w:rsidP="008B0E7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shd w:val="clear" w:color="auto" w:fill="EAF1DD" w:themeFill="accent3" w:themeFillTint="33"/>
            <w:vAlign w:val="center"/>
          </w:tcPr>
          <w:p w:rsidR="00675C6A" w:rsidRPr="00D83EBE" w:rsidRDefault="00675C6A" w:rsidP="008B0E7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75C6A" w:rsidRPr="00D83EBE" w:rsidTr="00770CDF">
        <w:tc>
          <w:tcPr>
            <w:tcW w:w="993" w:type="dxa"/>
            <w:shd w:val="clear" w:color="auto" w:fill="EAF1DD" w:themeFill="accent3" w:themeFillTint="33"/>
            <w:vAlign w:val="center"/>
          </w:tcPr>
          <w:p w:rsidR="00675C6A" w:rsidRPr="0001551E" w:rsidRDefault="0001551E" w:rsidP="0001551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4110" w:type="dxa"/>
            <w:shd w:val="clear" w:color="auto" w:fill="EAF1DD" w:themeFill="accent3" w:themeFillTint="33"/>
          </w:tcPr>
          <w:p w:rsidR="00675C6A" w:rsidRPr="00D83EBE" w:rsidRDefault="00675C6A" w:rsidP="0001551E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contextualSpacing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3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699" w:type="dxa"/>
            <w:shd w:val="clear" w:color="auto" w:fill="EAF1DD" w:themeFill="accent3" w:themeFillTint="33"/>
            <w:vAlign w:val="center"/>
          </w:tcPr>
          <w:p w:rsidR="00675C6A" w:rsidRPr="00D83EBE" w:rsidRDefault="00675C6A" w:rsidP="008B0E7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83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D83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/чел/сут</w:t>
            </w:r>
          </w:p>
        </w:tc>
        <w:tc>
          <w:tcPr>
            <w:tcW w:w="2109" w:type="dxa"/>
            <w:shd w:val="clear" w:color="auto" w:fill="EAF1DD" w:themeFill="accent3" w:themeFillTint="33"/>
            <w:vAlign w:val="center"/>
          </w:tcPr>
          <w:p w:rsidR="00675C6A" w:rsidRPr="00D83EBE" w:rsidRDefault="00AE656C" w:rsidP="008B0E7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10" w:type="dxa"/>
            <w:shd w:val="clear" w:color="auto" w:fill="EAF1DD" w:themeFill="accent3" w:themeFillTint="33"/>
            <w:vAlign w:val="center"/>
          </w:tcPr>
          <w:p w:rsidR="00675C6A" w:rsidRPr="00D83EBE" w:rsidRDefault="00AE656C" w:rsidP="001B7125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</w:t>
            </w:r>
          </w:p>
        </w:tc>
      </w:tr>
      <w:tr w:rsidR="00675C6A" w:rsidRPr="00D83EBE" w:rsidTr="00770CDF">
        <w:tc>
          <w:tcPr>
            <w:tcW w:w="993" w:type="dxa"/>
            <w:shd w:val="clear" w:color="auto" w:fill="EAF1DD" w:themeFill="accent3" w:themeFillTint="33"/>
            <w:vAlign w:val="center"/>
          </w:tcPr>
          <w:p w:rsidR="00675C6A" w:rsidRPr="0001551E" w:rsidRDefault="00675C6A" w:rsidP="0001551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1551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110" w:type="dxa"/>
            <w:shd w:val="clear" w:color="auto" w:fill="EAF1DD" w:themeFill="accent3" w:themeFillTint="33"/>
          </w:tcPr>
          <w:p w:rsidR="00675C6A" w:rsidRPr="00D83EBE" w:rsidRDefault="00675C6A" w:rsidP="0001551E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contextualSpacing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3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Уровень потерь воды</w:t>
            </w:r>
          </w:p>
        </w:tc>
        <w:tc>
          <w:tcPr>
            <w:tcW w:w="1699" w:type="dxa"/>
            <w:shd w:val="clear" w:color="auto" w:fill="EAF1DD" w:themeFill="accent3" w:themeFillTint="33"/>
            <w:vAlign w:val="center"/>
          </w:tcPr>
          <w:p w:rsidR="00675C6A" w:rsidRPr="00D83EBE" w:rsidRDefault="00675C6A" w:rsidP="008B0E7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3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09" w:type="dxa"/>
            <w:shd w:val="clear" w:color="auto" w:fill="EAF1DD" w:themeFill="accent3" w:themeFillTint="33"/>
            <w:vAlign w:val="center"/>
          </w:tcPr>
          <w:p w:rsidR="00675C6A" w:rsidRPr="00D83EBE" w:rsidRDefault="00084AEC" w:rsidP="008B0E7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30,34</w:t>
            </w:r>
          </w:p>
        </w:tc>
        <w:tc>
          <w:tcPr>
            <w:tcW w:w="2110" w:type="dxa"/>
            <w:shd w:val="clear" w:color="auto" w:fill="EAF1DD" w:themeFill="accent3" w:themeFillTint="33"/>
            <w:vAlign w:val="center"/>
          </w:tcPr>
          <w:p w:rsidR="00675C6A" w:rsidRPr="00D83EBE" w:rsidRDefault="00AC418D" w:rsidP="00084AEC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084A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D83EBE" w:rsidRPr="00D83EBE" w:rsidRDefault="00D83EBE" w:rsidP="00A401EE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90DA9" w:rsidRPr="008B0E7E" w:rsidRDefault="00F90DA9" w:rsidP="006B5E88">
      <w:pPr>
        <w:pStyle w:val="a9"/>
        <w:autoSpaceDE w:val="0"/>
        <w:autoSpaceDN w:val="0"/>
        <w:adjustRightInd w:val="0"/>
        <w:spacing w:before="240" w:line="240" w:lineRule="auto"/>
        <w:ind w:left="0"/>
        <w:contextualSpacing w:val="0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1.7.</w:t>
      </w:r>
      <w:r w:rsidR="006A7B9C"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1</w:t>
      </w:r>
      <w:r w:rsidR="00F538AA"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Соотношение цены реализации мероприятий инвестиционной программы и их эффектив</w:t>
      </w:r>
      <w:r w:rsidR="005136A9">
        <w:rPr>
          <w:rFonts w:ascii="Times New Roman" w:hAnsi="Times New Roman"/>
          <w:b/>
          <w:bCs/>
          <w:i/>
          <w:sz w:val="28"/>
          <w:szCs w:val="28"/>
          <w:lang w:eastAsia="ru-RU"/>
        </w:rPr>
        <w:t>ности – улучшение качества воды</w:t>
      </w:r>
    </w:p>
    <w:p w:rsidR="00F90DA9" w:rsidRPr="002B6295" w:rsidRDefault="00EA0B3D" w:rsidP="006B5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58 200</w:t>
      </w:r>
      <w:r w:rsidR="00F90DA9" w:rsidRPr="002B62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руб. – замена и капитальный ремонт существующих водопроводных с</w:t>
      </w:r>
      <w:r w:rsidR="00F90DA9" w:rsidRPr="002B629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F90DA9" w:rsidRPr="002B62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тей, необходимо: </w:t>
      </w:r>
    </w:p>
    <w:p w:rsidR="00F90DA9" w:rsidRPr="002B6295" w:rsidRDefault="00F90DA9" w:rsidP="006B5E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6295">
        <w:rPr>
          <w:rFonts w:ascii="Times New Roman" w:hAnsi="Times New Roman"/>
          <w:color w:val="000000"/>
          <w:sz w:val="28"/>
          <w:szCs w:val="28"/>
          <w:lang w:eastAsia="ru-RU"/>
        </w:rPr>
        <w:t>- для исключения повторного загрязнения воды;</w:t>
      </w:r>
    </w:p>
    <w:p w:rsidR="00F90DA9" w:rsidRPr="002B6295" w:rsidRDefault="00F90DA9" w:rsidP="006B5E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6295">
        <w:rPr>
          <w:rFonts w:ascii="Times New Roman" w:hAnsi="Times New Roman"/>
          <w:color w:val="000000"/>
          <w:sz w:val="28"/>
          <w:szCs w:val="28"/>
          <w:lang w:eastAsia="ru-RU"/>
        </w:rPr>
        <w:t>- для повышения качества предоставляемых коммунальных услуг потребителям.</w:t>
      </w:r>
    </w:p>
    <w:p w:rsidR="00F90DA9" w:rsidRDefault="00F90DA9" w:rsidP="006B5E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6295">
        <w:rPr>
          <w:rFonts w:ascii="Times New Roman" w:hAnsi="Times New Roman"/>
          <w:color w:val="000000"/>
          <w:sz w:val="28"/>
          <w:szCs w:val="28"/>
          <w:lang w:eastAsia="ru-RU"/>
        </w:rPr>
        <w:t>- для снижения потерь в водопроводных сетях.</w:t>
      </w:r>
    </w:p>
    <w:p w:rsidR="006B5E88" w:rsidRPr="002B6295" w:rsidRDefault="006B5E88" w:rsidP="006B5E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22DF8" w:rsidRDefault="00E22DF8" w:rsidP="00084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lastRenderedPageBreak/>
        <w:t>1.7.</w:t>
      </w:r>
      <w:r w:rsidR="006A7B9C"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2</w:t>
      </w:r>
      <w:proofErr w:type="gramStart"/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И</w:t>
      </w:r>
      <w:proofErr w:type="gramEnd"/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</w:r>
      <w:r w:rsidR="005136A9">
        <w:rPr>
          <w:rFonts w:ascii="Times New Roman" w:hAnsi="Times New Roman"/>
          <w:b/>
          <w:bCs/>
          <w:i/>
          <w:sz w:val="28"/>
          <w:szCs w:val="28"/>
          <w:lang w:eastAsia="ru-RU"/>
        </w:rPr>
        <w:t>жилищно-коммунального хозя</w:t>
      </w:r>
      <w:r w:rsidR="005136A9">
        <w:rPr>
          <w:rFonts w:ascii="Times New Roman" w:hAnsi="Times New Roman"/>
          <w:b/>
          <w:bCs/>
          <w:i/>
          <w:sz w:val="28"/>
          <w:szCs w:val="28"/>
          <w:lang w:eastAsia="ru-RU"/>
        </w:rPr>
        <w:t>й</w:t>
      </w:r>
      <w:r w:rsidR="005136A9">
        <w:rPr>
          <w:rFonts w:ascii="Times New Roman" w:hAnsi="Times New Roman"/>
          <w:b/>
          <w:bCs/>
          <w:i/>
          <w:sz w:val="28"/>
          <w:szCs w:val="28"/>
          <w:lang w:eastAsia="ru-RU"/>
        </w:rPr>
        <w:t>ства</w:t>
      </w:r>
    </w:p>
    <w:p w:rsidR="006B5E88" w:rsidRDefault="00E22DF8" w:rsidP="006B5E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213D">
        <w:rPr>
          <w:rFonts w:ascii="Times New Roman" w:hAnsi="Times New Roman"/>
          <w:bCs/>
          <w:sz w:val="28"/>
          <w:szCs w:val="28"/>
          <w:lang w:eastAsia="ru-RU"/>
        </w:rPr>
        <w:t>Иные показатели отсутствуют.</w:t>
      </w:r>
    </w:p>
    <w:p w:rsidR="006B5E88" w:rsidRDefault="006B5E88" w:rsidP="006B5E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B5E88" w:rsidRDefault="00D82239" w:rsidP="006B5E8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1.8 ПЕРЕЧЕНЬ ВЫЯВЛЕННЫХ БЕСХОЗЯЙНЫХ ОБЪЕКТОВ </w:t>
      </w:r>
    </w:p>
    <w:p w:rsidR="006B5E88" w:rsidRDefault="00D82239" w:rsidP="006B5E8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ЦЕНТРАЛИЗОВАННЫХ СИСТЕМ ВОДОСНАБЖЕНИЯ И ПЕРЕЧЕНЬ </w:t>
      </w:r>
    </w:p>
    <w:p w:rsidR="00E22DF8" w:rsidRDefault="00D82239" w:rsidP="006B5E8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ОРГАНИЗАЦИЙ, УП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ОЛНОМОЧЕННЫХ НА ИХ ЭКСПЛУАТАЦИЮ</w:t>
      </w:r>
    </w:p>
    <w:p w:rsidR="00D82239" w:rsidRDefault="00102453" w:rsidP="006B5E88">
      <w:pPr>
        <w:autoSpaceDE w:val="0"/>
        <w:autoSpaceDN w:val="0"/>
        <w:adjustRightInd w:val="0"/>
        <w:spacing w:before="24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На территории </w:t>
      </w:r>
      <w:r w:rsidR="003E2CED">
        <w:rPr>
          <w:rFonts w:ascii="Times New Roman" w:hAnsi="Times New Roman"/>
          <w:bCs/>
          <w:sz w:val="28"/>
          <w:szCs w:val="28"/>
          <w:lang w:eastAsia="ru-RU"/>
        </w:rPr>
        <w:t>Попутненского</w:t>
      </w:r>
      <w:r w:rsidR="0053568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сельского поселения бесхозяйные объекты це</w:t>
      </w:r>
      <w:r>
        <w:rPr>
          <w:rFonts w:ascii="Times New Roman" w:hAnsi="Times New Roman"/>
          <w:bCs/>
          <w:sz w:val="28"/>
          <w:szCs w:val="28"/>
          <w:lang w:eastAsia="ru-RU"/>
        </w:rPr>
        <w:t>н</w:t>
      </w:r>
      <w:r>
        <w:rPr>
          <w:rFonts w:ascii="Times New Roman" w:hAnsi="Times New Roman"/>
          <w:bCs/>
          <w:sz w:val="28"/>
          <w:szCs w:val="28"/>
          <w:lang w:eastAsia="ru-RU"/>
        </w:rPr>
        <w:t>трализованного водоснабжения отсутствуют.</w:t>
      </w:r>
    </w:p>
    <w:p w:rsidR="006B5E88" w:rsidRDefault="006B5E88" w:rsidP="006B5E88">
      <w:pPr>
        <w:autoSpaceDE w:val="0"/>
        <w:autoSpaceDN w:val="0"/>
        <w:adjustRightInd w:val="0"/>
        <w:spacing w:before="240" w:line="36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  <w:sectPr w:rsidR="006B5E88" w:rsidSect="00DC6C14">
          <w:pgSz w:w="12240" w:h="15840"/>
          <w:pgMar w:top="397" w:right="476" w:bottom="397" w:left="1418" w:header="720" w:footer="720" w:gutter="0"/>
          <w:cols w:space="720"/>
        </w:sectPr>
      </w:pPr>
    </w:p>
    <w:p w:rsidR="00C31D0A" w:rsidRPr="006B5E88" w:rsidRDefault="00C31D0A" w:rsidP="006B5E88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6B5E88">
        <w:rPr>
          <w:rFonts w:ascii="Times New Roman" w:hAnsi="Times New Roman"/>
          <w:b/>
          <w:bCs/>
          <w:i/>
          <w:sz w:val="28"/>
          <w:szCs w:val="28"/>
          <w:lang w:eastAsia="ru-RU"/>
        </w:rPr>
        <w:lastRenderedPageBreak/>
        <w:t>ВОДООТВЕДЕНИЕ</w:t>
      </w:r>
    </w:p>
    <w:p w:rsidR="006B5E88" w:rsidRPr="006B5E88" w:rsidRDefault="006B5E88" w:rsidP="006B5E88">
      <w:pPr>
        <w:pStyle w:val="a9"/>
        <w:autoSpaceDE w:val="0"/>
        <w:autoSpaceDN w:val="0"/>
        <w:adjustRightInd w:val="0"/>
        <w:spacing w:after="0" w:line="240" w:lineRule="auto"/>
        <w:ind w:left="675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6B5E88" w:rsidRDefault="00C31D0A" w:rsidP="009E3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2.1 СУЩЕСТВУЮЩЕЕ ПОЛОЖЕНИЕ В СФЕРЕ </w:t>
      </w:r>
    </w:p>
    <w:p w:rsidR="00C31D0A" w:rsidRDefault="00C31D0A" w:rsidP="009E3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ВОДООТВЕДЕНИЯ ПОСЕЛЕНИЯ</w:t>
      </w:r>
    </w:p>
    <w:p w:rsidR="006B5E88" w:rsidRPr="008B0E7E" w:rsidRDefault="006B5E88" w:rsidP="009E3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C31D0A" w:rsidRPr="008B0E7E" w:rsidRDefault="00C31D0A" w:rsidP="009E3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2.1.1 Структура системы сбора, очистки и отведения сточных вод на терр</w:t>
      </w: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и</w:t>
      </w: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тории </w:t>
      </w:r>
      <w:r w:rsidR="003E2CED">
        <w:rPr>
          <w:rFonts w:ascii="Times New Roman" w:hAnsi="Times New Roman"/>
          <w:b/>
          <w:i/>
          <w:sz w:val="28"/>
          <w:szCs w:val="28"/>
          <w:lang w:eastAsia="ru-RU"/>
        </w:rPr>
        <w:t>Попутненского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8B0E7E">
        <w:rPr>
          <w:rFonts w:ascii="Times New Roman" w:hAnsi="Times New Roman"/>
          <w:b/>
          <w:i/>
          <w:sz w:val="28"/>
          <w:szCs w:val="28"/>
          <w:lang w:eastAsia="ru-RU"/>
        </w:rPr>
        <w:t xml:space="preserve"> сельского поселения </w:t>
      </w: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и деление территории на э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кспл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у</w:t>
      </w:r>
      <w:r w:rsidRPr="00084AEC">
        <w:rPr>
          <w:rFonts w:ascii="Times New Roman" w:hAnsi="Times New Roman"/>
          <w:b/>
          <w:bCs/>
          <w:i/>
          <w:sz w:val="28"/>
          <w:szCs w:val="28"/>
          <w:lang w:eastAsia="ru-RU"/>
        </w:rPr>
        <w:t>атационные зоны</w:t>
      </w:r>
    </w:p>
    <w:p w:rsidR="00C31D0A" w:rsidRPr="008B0E7E" w:rsidRDefault="00C31D0A" w:rsidP="009E3F2D">
      <w:pPr>
        <w:spacing w:after="0" w:line="240" w:lineRule="auto"/>
        <w:ind w:right="284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B0E7E">
        <w:rPr>
          <w:rFonts w:ascii="Times New Roman" w:hAnsi="Times New Roman"/>
          <w:sz w:val="28"/>
          <w:szCs w:val="28"/>
          <w:lang w:eastAsia="ar-SA"/>
        </w:rPr>
        <w:t xml:space="preserve">Централизованное </w:t>
      </w:r>
      <w:r w:rsidRPr="008B0E7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водоотведение</w:t>
      </w:r>
      <w:r w:rsidRPr="008B0E7E">
        <w:rPr>
          <w:rFonts w:ascii="Times New Roman" w:hAnsi="Times New Roman"/>
          <w:sz w:val="28"/>
          <w:szCs w:val="28"/>
          <w:lang w:eastAsia="ar-SA"/>
        </w:rPr>
        <w:t xml:space="preserve">  в  </w:t>
      </w:r>
      <w:r w:rsidR="004356B0">
        <w:rPr>
          <w:rFonts w:ascii="Times New Roman" w:hAnsi="Times New Roman"/>
          <w:sz w:val="28"/>
          <w:szCs w:val="28"/>
          <w:lang w:eastAsia="ar-SA"/>
        </w:rPr>
        <w:t>Попутненском</w:t>
      </w:r>
      <w:r w:rsidRPr="008B0E7E">
        <w:rPr>
          <w:rFonts w:ascii="Times New Roman" w:hAnsi="Times New Roman"/>
          <w:sz w:val="28"/>
          <w:szCs w:val="28"/>
          <w:lang w:eastAsia="ar-SA"/>
        </w:rPr>
        <w:t xml:space="preserve"> сельском  поселении есть только в  </w:t>
      </w:r>
      <w:r w:rsidR="00F87461">
        <w:rPr>
          <w:rFonts w:ascii="Times New Roman" w:hAnsi="Times New Roman"/>
          <w:sz w:val="28"/>
          <w:szCs w:val="28"/>
          <w:lang w:eastAsia="ar-SA"/>
        </w:rPr>
        <w:t>ст. Попутная</w:t>
      </w:r>
      <w:r w:rsidRPr="008B0E7E">
        <w:rPr>
          <w:rFonts w:ascii="Times New Roman" w:hAnsi="Times New Roman"/>
          <w:sz w:val="28"/>
          <w:szCs w:val="28"/>
          <w:lang w:eastAsia="ar-SA"/>
        </w:rPr>
        <w:t xml:space="preserve">   у </w:t>
      </w:r>
      <w:r w:rsidR="00C73D59">
        <w:rPr>
          <w:rFonts w:ascii="Times New Roman" w:hAnsi="Times New Roman"/>
          <w:sz w:val="28"/>
          <w:szCs w:val="28"/>
          <w:lang w:eastAsia="ar-SA"/>
        </w:rPr>
        <w:t>7</w:t>
      </w:r>
      <w:r w:rsidRPr="008B0E7E">
        <w:rPr>
          <w:rFonts w:ascii="Times New Roman" w:hAnsi="Times New Roman"/>
          <w:sz w:val="28"/>
          <w:szCs w:val="28"/>
          <w:lang w:eastAsia="ar-SA"/>
        </w:rPr>
        <w:t xml:space="preserve"> %  населения.</w:t>
      </w:r>
      <w:r w:rsidR="00C73D59">
        <w:rPr>
          <w:rFonts w:ascii="Times New Roman" w:hAnsi="Times New Roman"/>
          <w:sz w:val="28"/>
          <w:szCs w:val="28"/>
          <w:lang w:eastAsia="ar-SA"/>
        </w:rPr>
        <w:t xml:space="preserve"> Централизованное водоотведение проложено по ул. Строителей, Мащенко и Октябрьская.</w:t>
      </w:r>
    </w:p>
    <w:p w:rsidR="00C31D0A" w:rsidRPr="00084AEC" w:rsidRDefault="00C31D0A" w:rsidP="009E3F2D">
      <w:pPr>
        <w:spacing w:after="0" w:line="240" w:lineRule="auto"/>
        <w:ind w:right="284" w:firstLine="708"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  <w:r w:rsidRPr="008B0E7E">
        <w:rPr>
          <w:rFonts w:ascii="Times New Roman" w:hAnsi="Times New Roman"/>
          <w:sz w:val="28"/>
          <w:szCs w:val="28"/>
          <w:lang w:eastAsia="ar-SA"/>
        </w:rPr>
        <w:t xml:space="preserve">Сточные воды </w:t>
      </w:r>
      <w:r w:rsidR="00F87461">
        <w:rPr>
          <w:rFonts w:ascii="Times New Roman" w:hAnsi="Times New Roman"/>
          <w:sz w:val="28"/>
          <w:szCs w:val="28"/>
          <w:lang w:eastAsia="ar-SA"/>
        </w:rPr>
        <w:t xml:space="preserve">ст. </w:t>
      </w:r>
      <w:proofErr w:type="gramStart"/>
      <w:r w:rsidR="00F87461">
        <w:rPr>
          <w:rFonts w:ascii="Times New Roman" w:hAnsi="Times New Roman"/>
          <w:sz w:val="28"/>
          <w:szCs w:val="28"/>
          <w:lang w:eastAsia="ar-SA"/>
        </w:rPr>
        <w:t>Попутная</w:t>
      </w:r>
      <w:proofErr w:type="gramEnd"/>
      <w:r w:rsidRPr="008B0E7E">
        <w:rPr>
          <w:rFonts w:ascii="Times New Roman" w:hAnsi="Times New Roman"/>
          <w:sz w:val="28"/>
          <w:szCs w:val="28"/>
          <w:lang w:eastAsia="ar-SA"/>
        </w:rPr>
        <w:t xml:space="preserve"> проходят очистку на очистных сооружениях.  В сутки на очистных сооружениях очищается 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до </w:t>
      </w:r>
      <w:r w:rsidR="00D1126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25,0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Pr="008B0E7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м</w:t>
      </w:r>
      <w:r w:rsidRPr="008B0E7E">
        <w:rPr>
          <w:rFonts w:ascii="Times New Roman" w:hAnsi="Times New Roman"/>
          <w:color w:val="000000" w:themeColor="text1"/>
          <w:sz w:val="28"/>
          <w:szCs w:val="28"/>
          <w:vertAlign w:val="superscript"/>
          <w:lang w:eastAsia="ar-SA"/>
        </w:rPr>
        <w:t>3</w:t>
      </w:r>
      <w:r w:rsidRPr="008B0E7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сточных </w:t>
      </w:r>
      <w:r w:rsidRPr="00084AEC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вод.</w:t>
      </w:r>
    </w:p>
    <w:p w:rsidR="00C31D0A" w:rsidRPr="008B0E7E" w:rsidRDefault="00C31D0A" w:rsidP="009E3F2D">
      <w:pPr>
        <w:spacing w:after="0" w:line="240" w:lineRule="auto"/>
        <w:ind w:right="284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084A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Протяженность канализационной сети  − </w:t>
      </w:r>
      <w:r w:rsidR="00D11262" w:rsidRPr="00084A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0,5</w:t>
      </w:r>
      <w:r w:rsidRPr="00084A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км. Существующие</w:t>
      </w:r>
      <w:r w:rsidRPr="008B0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сети </w:t>
      </w:r>
      <w:r w:rsidR="00D112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станицы</w:t>
      </w:r>
      <w:r w:rsidR="007B0C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B0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</w:t>
      </w:r>
      <w:r w:rsidR="00D112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B0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31D0A" w:rsidRPr="00E4117F" w:rsidRDefault="00C31D0A" w:rsidP="009E3F2D">
      <w:pPr>
        <w:spacing w:after="0" w:line="240" w:lineRule="auto"/>
        <w:ind w:right="284" w:firstLine="708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8B0E7E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Сточные воды от населения попадают в канализационные сети и самот</w:t>
      </w:r>
      <w:r w:rsidRPr="008B0E7E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е</w:t>
      </w:r>
      <w:r w:rsidRPr="008B0E7E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ком поступают на </w:t>
      </w:r>
      <w:r w:rsidR="00D11262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очистное сооружение.</w:t>
      </w:r>
      <w:r w:rsidR="00E4117F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8B0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После обработки сточных вод сброс очищенной воды производится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E41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реку</w:t>
      </w:r>
      <w:r w:rsidR="007B0C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C31D0A" w:rsidRDefault="00C31D0A" w:rsidP="009E3F2D">
      <w:pPr>
        <w:spacing w:after="0" w:line="240" w:lineRule="auto"/>
        <w:ind w:right="284"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8B0E7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Эксплуатирует  канализационные сети </w:t>
      </w:r>
      <w:r w:rsidR="007B0CC2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– </w:t>
      </w:r>
      <w:r w:rsidR="00FD758B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ООО</w:t>
      </w:r>
      <w:r w:rsidR="007B0CC2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«</w:t>
      </w:r>
      <w:r w:rsidR="00FD758B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Попутненское водопр</w:t>
      </w:r>
      <w:r w:rsidR="00FD758B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о</w:t>
      </w:r>
      <w:r w:rsidR="00FD758B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водное хозяйство</w:t>
      </w:r>
      <w:r w:rsidR="007B0CC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».</w:t>
      </w:r>
    </w:p>
    <w:p w:rsidR="00C70AB6" w:rsidRPr="008B0E7E" w:rsidRDefault="00C70AB6" w:rsidP="009E3F2D">
      <w:pPr>
        <w:spacing w:after="0" w:line="240" w:lineRule="auto"/>
        <w:ind w:right="284"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31D0A" w:rsidRPr="008B0E7E" w:rsidRDefault="00C31D0A" w:rsidP="009E3F2D">
      <w:pPr>
        <w:spacing w:after="0" w:line="240" w:lineRule="auto"/>
        <w:ind w:right="284"/>
        <w:jc w:val="center"/>
        <w:rPr>
          <w:rFonts w:ascii="Times New Roman" w:hAnsi="Times New Roman"/>
          <w:bCs/>
          <w:i/>
          <w:sz w:val="28"/>
          <w:szCs w:val="28"/>
          <w:lang w:eastAsia="ar-SA"/>
        </w:rPr>
      </w:pPr>
      <w:r w:rsidRPr="008B0E7E">
        <w:rPr>
          <w:rFonts w:ascii="Times New Roman" w:hAnsi="Times New Roman"/>
          <w:b/>
          <w:bCs/>
          <w:i/>
          <w:sz w:val="28"/>
          <w:szCs w:val="28"/>
          <w:lang w:eastAsia="ar-SA"/>
        </w:rPr>
        <w:t>2.1.2</w:t>
      </w:r>
      <w:r w:rsidRPr="008B0E7E">
        <w:rPr>
          <w:rFonts w:ascii="Times New Roman" w:hAnsi="Times New Roman"/>
          <w:bCs/>
          <w:i/>
          <w:sz w:val="28"/>
          <w:szCs w:val="28"/>
          <w:lang w:eastAsia="ar-SA"/>
        </w:rPr>
        <w:t xml:space="preserve">  </w:t>
      </w:r>
      <w:r w:rsidRPr="008B0E7E">
        <w:rPr>
          <w:rFonts w:ascii="Times New Roman" w:hAnsi="Times New Roman"/>
          <w:b/>
          <w:bCs/>
          <w:i/>
          <w:color w:val="000000" w:themeColor="text1"/>
          <w:spacing w:val="2"/>
          <w:sz w:val="28"/>
          <w:szCs w:val="28"/>
          <w:shd w:val="clear" w:color="auto" w:fill="FFFFFF"/>
        </w:rPr>
        <w:t>Описание результатов технического обследования централизованной системы водоотведения, включая описание существующих канализацио</w:t>
      </w:r>
      <w:r w:rsidRPr="008B0E7E">
        <w:rPr>
          <w:rFonts w:ascii="Times New Roman" w:hAnsi="Times New Roman"/>
          <w:b/>
          <w:bCs/>
          <w:i/>
          <w:color w:val="000000" w:themeColor="text1"/>
          <w:spacing w:val="2"/>
          <w:sz w:val="28"/>
          <w:szCs w:val="28"/>
          <w:shd w:val="clear" w:color="auto" w:fill="FFFFFF"/>
        </w:rPr>
        <w:t>н</w:t>
      </w:r>
      <w:r w:rsidRPr="008B0E7E">
        <w:rPr>
          <w:rFonts w:ascii="Times New Roman" w:hAnsi="Times New Roman"/>
          <w:b/>
          <w:bCs/>
          <w:i/>
          <w:color w:val="000000" w:themeColor="text1"/>
          <w:spacing w:val="2"/>
          <w:sz w:val="28"/>
          <w:szCs w:val="28"/>
          <w:shd w:val="clear" w:color="auto" w:fill="FFFFFF"/>
        </w:rPr>
        <w:t>ных очистных сооружений, в том числе оценку соответствия применя</w:t>
      </w:r>
      <w:r w:rsidRPr="008B0E7E">
        <w:rPr>
          <w:rFonts w:ascii="Times New Roman" w:hAnsi="Times New Roman"/>
          <w:b/>
          <w:bCs/>
          <w:i/>
          <w:color w:val="000000" w:themeColor="text1"/>
          <w:spacing w:val="2"/>
          <w:sz w:val="28"/>
          <w:szCs w:val="28"/>
          <w:shd w:val="clear" w:color="auto" w:fill="FFFFFF"/>
        </w:rPr>
        <w:t>е</w:t>
      </w:r>
      <w:r w:rsidRPr="008B0E7E">
        <w:rPr>
          <w:rFonts w:ascii="Times New Roman" w:hAnsi="Times New Roman"/>
          <w:b/>
          <w:bCs/>
          <w:i/>
          <w:color w:val="000000" w:themeColor="text1"/>
          <w:spacing w:val="2"/>
          <w:sz w:val="28"/>
          <w:szCs w:val="28"/>
          <w:shd w:val="clear" w:color="auto" w:fill="FFFFFF"/>
        </w:rPr>
        <w:t>мой технологической схемы очистки сточных вод требованиям обеспеч</w:t>
      </w:r>
      <w:r w:rsidRPr="008B0E7E">
        <w:rPr>
          <w:rFonts w:ascii="Times New Roman" w:hAnsi="Times New Roman"/>
          <w:b/>
          <w:bCs/>
          <w:i/>
          <w:color w:val="000000" w:themeColor="text1"/>
          <w:spacing w:val="2"/>
          <w:sz w:val="28"/>
          <w:szCs w:val="28"/>
          <w:shd w:val="clear" w:color="auto" w:fill="FFFFFF"/>
        </w:rPr>
        <w:t>е</w:t>
      </w:r>
      <w:r w:rsidRPr="008B0E7E">
        <w:rPr>
          <w:rFonts w:ascii="Times New Roman" w:hAnsi="Times New Roman"/>
          <w:b/>
          <w:bCs/>
          <w:i/>
          <w:color w:val="000000" w:themeColor="text1"/>
          <w:spacing w:val="2"/>
          <w:sz w:val="28"/>
          <w:szCs w:val="28"/>
          <w:shd w:val="clear" w:color="auto" w:fill="FFFFFF"/>
        </w:rPr>
        <w:t>ния нормативов качества очистки сточных вод, определение существу</w:t>
      </w:r>
      <w:r w:rsidRPr="008B0E7E">
        <w:rPr>
          <w:rFonts w:ascii="Times New Roman" w:hAnsi="Times New Roman"/>
          <w:b/>
          <w:bCs/>
          <w:i/>
          <w:color w:val="000000" w:themeColor="text1"/>
          <w:spacing w:val="2"/>
          <w:sz w:val="28"/>
          <w:szCs w:val="28"/>
          <w:shd w:val="clear" w:color="auto" w:fill="FFFFFF"/>
        </w:rPr>
        <w:t>ю</w:t>
      </w:r>
      <w:r w:rsidRPr="008B0E7E">
        <w:rPr>
          <w:rFonts w:ascii="Times New Roman" w:hAnsi="Times New Roman"/>
          <w:b/>
          <w:bCs/>
          <w:i/>
          <w:color w:val="000000" w:themeColor="text1"/>
          <w:spacing w:val="2"/>
          <w:sz w:val="28"/>
          <w:szCs w:val="28"/>
          <w:shd w:val="clear" w:color="auto" w:fill="FFFFFF"/>
        </w:rPr>
        <w:t>щего дефицита (резерва) мощностей сооружений</w:t>
      </w:r>
    </w:p>
    <w:p w:rsidR="00C31D0A" w:rsidRDefault="00C31D0A" w:rsidP="009E3F2D">
      <w:pPr>
        <w:spacing w:after="0" w:line="240" w:lineRule="auto"/>
        <w:ind w:right="284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B0E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</w:t>
      </w:r>
      <w:r w:rsidRPr="008B0E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Канализационные сточные воды </w:t>
      </w:r>
      <w:r w:rsidR="00F874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ст. </w:t>
      </w:r>
      <w:proofErr w:type="gramStart"/>
      <w:r w:rsidR="00F874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Попутная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поступают  на очистные с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оружения общей мощностью </w:t>
      </w:r>
      <w:r w:rsidR="00A373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25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  <w:lang w:eastAsia="ru-RU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/сут</w:t>
      </w:r>
      <w:r w:rsidR="007B0C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И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знос оборудования</w:t>
      </w:r>
      <w:r w:rsidR="007B0C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КОС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составляет более </w:t>
      </w:r>
      <w:r w:rsidR="00A373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50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%.</w:t>
      </w:r>
    </w:p>
    <w:p w:rsidR="00C31D0A" w:rsidRDefault="00C31D0A" w:rsidP="009E3F2D">
      <w:pPr>
        <w:spacing w:after="0" w:line="240" w:lineRule="auto"/>
        <w:ind w:right="284"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Сточная вода из КНС поступает в отстойник по коллектору, где происх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дит механическая очистка стоков. Далее стоки сбрасываются на гравийные фильтры. Пройдя через гравийные слои, вода поступает в отстойник  объемом 50 м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  <w:lang w:eastAsia="ru-RU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Затем отстоявшаяся вода сбрасывается в </w:t>
      </w:r>
      <w:r w:rsidR="00E4117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реку</w:t>
      </w:r>
      <w:r w:rsidR="009D20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C31D0A" w:rsidRDefault="00C31D0A" w:rsidP="009E3F2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Присоединение новых абонентов к существующей системе  водоотведения </w:t>
      </w:r>
      <w:r w:rsidR="00A3732E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не планируется.</w:t>
      </w:r>
    </w:p>
    <w:p w:rsidR="00C70AB6" w:rsidRPr="008B0E7E" w:rsidRDefault="00C70AB6" w:rsidP="009E3F2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C31D0A" w:rsidRPr="008B0E7E" w:rsidRDefault="00C31D0A" w:rsidP="009E3F2D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8B0E7E">
        <w:rPr>
          <w:rFonts w:ascii="Times New Roman" w:hAnsi="Times New Roman"/>
          <w:b/>
          <w:i/>
          <w:sz w:val="28"/>
          <w:szCs w:val="28"/>
          <w:lang w:eastAsia="ru-RU"/>
        </w:rPr>
        <w:t>2.1.3 Технологические зоны водоотведения.  Зоны централизованного и неце</w:t>
      </w:r>
      <w:r w:rsidRPr="008B0E7E">
        <w:rPr>
          <w:rFonts w:ascii="Times New Roman" w:hAnsi="Times New Roman"/>
          <w:b/>
          <w:i/>
          <w:sz w:val="28"/>
          <w:szCs w:val="28"/>
          <w:lang w:eastAsia="ru-RU"/>
        </w:rPr>
        <w:t>н</w:t>
      </w:r>
      <w:r w:rsidRPr="008B0E7E">
        <w:rPr>
          <w:rFonts w:ascii="Times New Roman" w:hAnsi="Times New Roman"/>
          <w:b/>
          <w:i/>
          <w:sz w:val="28"/>
          <w:szCs w:val="28"/>
          <w:lang w:eastAsia="ru-RU"/>
        </w:rPr>
        <w:t>трализованного водоотведения</w:t>
      </w:r>
    </w:p>
    <w:p w:rsidR="00C31D0A" w:rsidRPr="008B0E7E" w:rsidRDefault="00C31D0A" w:rsidP="009E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0E7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356B0">
        <w:rPr>
          <w:rFonts w:ascii="Times New Roman" w:hAnsi="Times New Roman"/>
          <w:sz w:val="28"/>
          <w:szCs w:val="28"/>
          <w:lang w:eastAsia="ru-RU"/>
        </w:rPr>
        <w:t>Попутненском</w:t>
      </w:r>
      <w:r w:rsidRPr="008B0E7E">
        <w:rPr>
          <w:rFonts w:ascii="Times New Roman" w:hAnsi="Times New Roman"/>
          <w:sz w:val="28"/>
          <w:szCs w:val="28"/>
          <w:lang w:eastAsia="ru-RU"/>
        </w:rPr>
        <w:t xml:space="preserve"> сельском   поселении имеется одна технологическая зона с централизованным водоотведением в </w:t>
      </w:r>
      <w:r w:rsidR="00F87461">
        <w:rPr>
          <w:rFonts w:ascii="Times New Roman" w:hAnsi="Times New Roman"/>
          <w:sz w:val="28"/>
          <w:szCs w:val="28"/>
          <w:lang w:eastAsia="ru-RU"/>
        </w:rPr>
        <w:t>ст. Попутная</w:t>
      </w:r>
      <w:r w:rsidRPr="008B0E7E">
        <w:rPr>
          <w:rFonts w:ascii="Times New Roman" w:hAnsi="Times New Roman"/>
          <w:sz w:val="28"/>
          <w:szCs w:val="28"/>
          <w:lang w:eastAsia="ru-RU"/>
        </w:rPr>
        <w:t>, сети водоотведения которого</w:t>
      </w:r>
      <w:r w:rsidR="00C70AB6">
        <w:rPr>
          <w:rFonts w:ascii="Times New Roman" w:hAnsi="Times New Roman"/>
          <w:sz w:val="28"/>
          <w:szCs w:val="28"/>
          <w:lang w:eastAsia="ru-RU"/>
        </w:rPr>
        <w:t xml:space="preserve"> не эксплуатируются</w:t>
      </w:r>
      <w:r w:rsidR="00A3732E">
        <w:rPr>
          <w:rFonts w:ascii="Times New Roman" w:hAnsi="Times New Roman"/>
          <w:sz w:val="28"/>
          <w:szCs w:val="28"/>
          <w:lang w:eastAsia="ru-RU"/>
        </w:rPr>
        <w:t>.</w:t>
      </w:r>
    </w:p>
    <w:p w:rsidR="00C31D0A" w:rsidRDefault="00C31D0A" w:rsidP="009E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0E7E">
        <w:rPr>
          <w:rFonts w:ascii="Times New Roman" w:eastAsia="Microsoft YaHei" w:hAnsi="Times New Roman"/>
          <w:bCs/>
          <w:iCs/>
          <w:noProof/>
          <w:spacing w:val="-5"/>
          <w:sz w:val="28"/>
          <w:szCs w:val="28"/>
        </w:rPr>
        <w:t xml:space="preserve">В  </w:t>
      </w:r>
      <w:r w:rsidR="00A3732E">
        <w:rPr>
          <w:rFonts w:ascii="Times New Roman" w:eastAsia="Microsoft YaHei" w:hAnsi="Times New Roman"/>
          <w:bCs/>
          <w:iCs/>
          <w:noProof/>
          <w:spacing w:val="-5"/>
          <w:sz w:val="28"/>
          <w:szCs w:val="28"/>
        </w:rPr>
        <w:t xml:space="preserve">х. Бережиновский и х. Трактовый </w:t>
      </w:r>
      <w:r w:rsidRPr="008B0E7E">
        <w:rPr>
          <w:rFonts w:ascii="Times New Roman" w:hAnsi="Times New Roman"/>
          <w:sz w:val="28"/>
          <w:szCs w:val="28"/>
          <w:lang w:eastAsia="ru-RU"/>
        </w:rPr>
        <w:t>централизованная канализация отсу</w:t>
      </w:r>
      <w:r w:rsidRPr="008B0E7E">
        <w:rPr>
          <w:rFonts w:ascii="Times New Roman" w:hAnsi="Times New Roman"/>
          <w:sz w:val="28"/>
          <w:szCs w:val="28"/>
          <w:lang w:eastAsia="ru-RU"/>
        </w:rPr>
        <w:t>т</w:t>
      </w:r>
      <w:r w:rsidRPr="008B0E7E">
        <w:rPr>
          <w:rFonts w:ascii="Times New Roman" w:hAnsi="Times New Roman"/>
          <w:sz w:val="28"/>
          <w:szCs w:val="28"/>
          <w:lang w:eastAsia="ru-RU"/>
        </w:rPr>
        <w:t xml:space="preserve">ствует. Население данных населенных пунктов пользуются выгребными ямами. </w:t>
      </w:r>
    </w:p>
    <w:p w:rsidR="00C70AB6" w:rsidRDefault="00C70AB6" w:rsidP="009E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1D0A" w:rsidRPr="008B0E7E" w:rsidRDefault="00C31D0A" w:rsidP="009E3F2D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B0E7E">
        <w:rPr>
          <w:rFonts w:ascii="Times New Roman" w:hAnsi="Times New Roman"/>
          <w:b/>
          <w:i/>
          <w:sz w:val="28"/>
          <w:szCs w:val="28"/>
          <w:lang w:eastAsia="ru-RU"/>
        </w:rPr>
        <w:t>Технические возможности утилизации осадков сточных вод на очис</w:t>
      </w:r>
      <w:r w:rsidRPr="008B0E7E">
        <w:rPr>
          <w:rFonts w:ascii="Times New Roman" w:hAnsi="Times New Roman"/>
          <w:b/>
          <w:i/>
          <w:sz w:val="28"/>
          <w:szCs w:val="28"/>
          <w:lang w:eastAsia="ru-RU"/>
        </w:rPr>
        <w:t>т</w:t>
      </w:r>
      <w:r w:rsidRPr="008B0E7E">
        <w:rPr>
          <w:rFonts w:ascii="Times New Roman" w:hAnsi="Times New Roman"/>
          <w:b/>
          <w:i/>
          <w:sz w:val="28"/>
          <w:szCs w:val="28"/>
          <w:lang w:eastAsia="ru-RU"/>
        </w:rPr>
        <w:t>ных сооружениях существующей централизованной системы водоотв</w:t>
      </w:r>
      <w:r w:rsidRPr="008B0E7E">
        <w:rPr>
          <w:rFonts w:ascii="Times New Roman" w:hAnsi="Times New Roman"/>
          <w:b/>
          <w:i/>
          <w:sz w:val="28"/>
          <w:szCs w:val="28"/>
          <w:lang w:eastAsia="ru-RU"/>
        </w:rPr>
        <w:t>е</w:t>
      </w:r>
      <w:r w:rsidRPr="008B0E7E">
        <w:rPr>
          <w:rFonts w:ascii="Times New Roman" w:hAnsi="Times New Roman"/>
          <w:b/>
          <w:i/>
          <w:sz w:val="28"/>
          <w:szCs w:val="28"/>
          <w:lang w:eastAsia="ru-RU"/>
        </w:rPr>
        <w:t>дения</w:t>
      </w:r>
    </w:p>
    <w:p w:rsidR="00C31D0A" w:rsidRDefault="00C31D0A" w:rsidP="009E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356B0">
        <w:rPr>
          <w:rFonts w:ascii="Times New Roman" w:hAnsi="Times New Roman"/>
          <w:sz w:val="28"/>
          <w:szCs w:val="28"/>
        </w:rPr>
        <w:t>Попутненском</w:t>
      </w:r>
      <w:r>
        <w:rPr>
          <w:rFonts w:ascii="Times New Roman" w:hAnsi="Times New Roman"/>
          <w:sz w:val="28"/>
          <w:szCs w:val="28"/>
        </w:rPr>
        <w:t xml:space="preserve"> сельском поселении утилизация осадков сточных вод не осуществляется, в связи с тем, что на очистных сооружениях </w:t>
      </w:r>
      <w:r w:rsidR="003E2CED">
        <w:rPr>
          <w:rFonts w:ascii="Times New Roman" w:hAnsi="Times New Roman"/>
          <w:sz w:val="28"/>
          <w:szCs w:val="28"/>
        </w:rPr>
        <w:t>Попутненского</w:t>
      </w:r>
      <w:r>
        <w:rPr>
          <w:rFonts w:ascii="Times New Roman" w:hAnsi="Times New Roman"/>
          <w:sz w:val="28"/>
          <w:szCs w:val="28"/>
        </w:rPr>
        <w:t xml:space="preserve">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ского поселения производится механическая очистка сточных вод. </w:t>
      </w:r>
    </w:p>
    <w:p w:rsidR="00C70AB6" w:rsidRDefault="00C70AB6" w:rsidP="009E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1D0A" w:rsidRPr="008B0E7E" w:rsidRDefault="00C31D0A" w:rsidP="009E3F2D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B0E7E">
        <w:rPr>
          <w:rFonts w:ascii="Times New Roman" w:hAnsi="Times New Roman"/>
          <w:b/>
          <w:i/>
          <w:sz w:val="28"/>
          <w:szCs w:val="28"/>
          <w:lang w:eastAsia="ru-RU"/>
        </w:rPr>
        <w:t>Состояние и функционирование канализационных коллекторов и сетей, сооружений на них, включая оценку их износа и определение возможн</w:t>
      </w:r>
      <w:r w:rsidRPr="008B0E7E">
        <w:rPr>
          <w:rFonts w:ascii="Times New Roman" w:hAnsi="Times New Roman"/>
          <w:b/>
          <w:i/>
          <w:sz w:val="28"/>
          <w:szCs w:val="28"/>
          <w:lang w:eastAsia="ru-RU"/>
        </w:rPr>
        <w:t>о</w:t>
      </w:r>
      <w:r w:rsidRPr="008B0E7E">
        <w:rPr>
          <w:rFonts w:ascii="Times New Roman" w:hAnsi="Times New Roman"/>
          <w:b/>
          <w:i/>
          <w:sz w:val="28"/>
          <w:szCs w:val="28"/>
          <w:lang w:eastAsia="ru-RU"/>
        </w:rPr>
        <w:t>сти обеспечения отвода и очистки сточных вод на существующих об</w:t>
      </w:r>
      <w:r w:rsidRPr="008B0E7E">
        <w:rPr>
          <w:rFonts w:ascii="Times New Roman" w:hAnsi="Times New Roman"/>
          <w:b/>
          <w:i/>
          <w:sz w:val="28"/>
          <w:szCs w:val="28"/>
          <w:lang w:eastAsia="ru-RU"/>
        </w:rPr>
        <w:t>ъ</w:t>
      </w:r>
      <w:r w:rsidRPr="008B0E7E">
        <w:rPr>
          <w:rFonts w:ascii="Times New Roman" w:hAnsi="Times New Roman"/>
          <w:b/>
          <w:i/>
          <w:sz w:val="28"/>
          <w:szCs w:val="28"/>
          <w:lang w:eastAsia="ru-RU"/>
        </w:rPr>
        <w:t>ектах централ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изованной системы водоотведения</w:t>
      </w:r>
    </w:p>
    <w:p w:rsidR="00C31D0A" w:rsidRPr="008B0E7E" w:rsidRDefault="00C31D0A" w:rsidP="009E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87461">
        <w:rPr>
          <w:rFonts w:ascii="Times New Roman" w:hAnsi="Times New Roman"/>
          <w:sz w:val="28"/>
          <w:szCs w:val="28"/>
        </w:rPr>
        <w:t xml:space="preserve">ст. </w:t>
      </w:r>
      <w:proofErr w:type="gramStart"/>
      <w:r w:rsidR="00F87461">
        <w:rPr>
          <w:rFonts w:ascii="Times New Roman" w:hAnsi="Times New Roman"/>
          <w:sz w:val="28"/>
          <w:szCs w:val="28"/>
        </w:rPr>
        <w:t>Попутная</w:t>
      </w:r>
      <w:proofErr w:type="gramEnd"/>
      <w:r>
        <w:rPr>
          <w:rFonts w:ascii="Times New Roman" w:hAnsi="Times New Roman"/>
          <w:sz w:val="28"/>
          <w:szCs w:val="28"/>
        </w:rPr>
        <w:t xml:space="preserve"> эксплуатируется </w:t>
      </w:r>
      <w:r w:rsidR="00A3732E">
        <w:rPr>
          <w:rFonts w:ascii="Times New Roman" w:hAnsi="Times New Roman"/>
          <w:sz w:val="28"/>
          <w:szCs w:val="28"/>
        </w:rPr>
        <w:t>0,5</w:t>
      </w:r>
      <w:r>
        <w:rPr>
          <w:rFonts w:ascii="Times New Roman" w:hAnsi="Times New Roman"/>
          <w:sz w:val="28"/>
          <w:szCs w:val="28"/>
        </w:rPr>
        <w:t xml:space="preserve"> км подземных магистральных канализ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ционных трубопроводов</w:t>
      </w:r>
      <w:r w:rsidR="00A373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E3B7A">
        <w:rPr>
          <w:rFonts w:ascii="Times New Roman" w:hAnsi="Times New Roman"/>
          <w:sz w:val="28"/>
          <w:szCs w:val="28"/>
        </w:rPr>
        <w:t xml:space="preserve"> Все се</w:t>
      </w:r>
      <w:r>
        <w:rPr>
          <w:rFonts w:ascii="Times New Roman" w:hAnsi="Times New Roman"/>
          <w:sz w:val="28"/>
          <w:szCs w:val="28"/>
        </w:rPr>
        <w:t>ти выполнены из ас</w:t>
      </w:r>
      <w:r w:rsidR="005E3B7A">
        <w:rPr>
          <w:rFonts w:ascii="Times New Roman" w:hAnsi="Times New Roman"/>
          <w:sz w:val="28"/>
          <w:szCs w:val="28"/>
        </w:rPr>
        <w:t>бестоцементных труб  диаме</w:t>
      </w:r>
      <w:r w:rsidR="005E3B7A">
        <w:rPr>
          <w:rFonts w:ascii="Times New Roman" w:hAnsi="Times New Roman"/>
          <w:sz w:val="28"/>
          <w:szCs w:val="28"/>
        </w:rPr>
        <w:t>т</w:t>
      </w:r>
      <w:r w:rsidR="005E3B7A">
        <w:rPr>
          <w:rFonts w:ascii="Times New Roman" w:hAnsi="Times New Roman"/>
          <w:sz w:val="28"/>
          <w:szCs w:val="28"/>
        </w:rPr>
        <w:t xml:space="preserve">ром </w:t>
      </w:r>
      <w:r w:rsidR="00A3732E">
        <w:rPr>
          <w:rFonts w:ascii="Times New Roman" w:hAnsi="Times New Roman"/>
          <w:sz w:val="28"/>
          <w:szCs w:val="28"/>
        </w:rPr>
        <w:t>2</w:t>
      </w:r>
      <w:r w:rsidR="005E3B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мм</w:t>
      </w:r>
      <w:r w:rsidR="00A3732E">
        <w:rPr>
          <w:rFonts w:ascii="Times New Roman" w:hAnsi="Times New Roman"/>
          <w:sz w:val="28"/>
          <w:szCs w:val="28"/>
        </w:rPr>
        <w:t>.</w:t>
      </w:r>
    </w:p>
    <w:p w:rsidR="00C31D0A" w:rsidRPr="008B0E7E" w:rsidRDefault="00C31D0A" w:rsidP="009E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E7E">
        <w:rPr>
          <w:rFonts w:ascii="Times New Roman" w:hAnsi="Times New Roman"/>
          <w:sz w:val="28"/>
          <w:szCs w:val="28"/>
        </w:rPr>
        <w:t xml:space="preserve">Износ сетей – </w:t>
      </w:r>
      <w:r w:rsidR="005E3B7A">
        <w:rPr>
          <w:rFonts w:ascii="Times New Roman" w:hAnsi="Times New Roman"/>
          <w:sz w:val="28"/>
          <w:szCs w:val="28"/>
        </w:rPr>
        <w:t>70</w:t>
      </w:r>
      <w:r w:rsidRPr="008B0E7E">
        <w:rPr>
          <w:rFonts w:ascii="Times New Roman" w:hAnsi="Times New Roman"/>
          <w:sz w:val="28"/>
          <w:szCs w:val="28"/>
        </w:rPr>
        <w:t xml:space="preserve"> %. Нормативные сроки службы канализационных сетей (коллекторы и уличная сеть с колодцами и арматурой) составляет: - керамические – 50 лет; - железобетонные, бетонные и чугунные - 40 лет, пластиковые – более 50 лет.</w:t>
      </w:r>
    </w:p>
    <w:p w:rsidR="00C31D0A" w:rsidRDefault="00C31D0A" w:rsidP="009E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E7E">
        <w:rPr>
          <w:rFonts w:ascii="Times New Roman" w:hAnsi="Times New Roman"/>
          <w:sz w:val="28"/>
          <w:szCs w:val="28"/>
        </w:rPr>
        <w:t xml:space="preserve"> Функционирование и эксплуатация канализационных сетей систем центр</w:t>
      </w:r>
      <w:r w:rsidRPr="008B0E7E">
        <w:rPr>
          <w:rFonts w:ascii="Times New Roman" w:hAnsi="Times New Roman"/>
          <w:sz w:val="28"/>
          <w:szCs w:val="28"/>
        </w:rPr>
        <w:t>а</w:t>
      </w:r>
      <w:r w:rsidRPr="008B0E7E">
        <w:rPr>
          <w:rFonts w:ascii="Times New Roman" w:hAnsi="Times New Roman"/>
          <w:sz w:val="28"/>
          <w:szCs w:val="28"/>
        </w:rPr>
        <w:t>лизованного водоотведения осуществляется на основании «Правил технической эксплуатации систем и сооружений коммунального водоснабжения и канализ</w:t>
      </w:r>
      <w:r w:rsidRPr="008B0E7E">
        <w:rPr>
          <w:rFonts w:ascii="Times New Roman" w:hAnsi="Times New Roman"/>
          <w:sz w:val="28"/>
          <w:szCs w:val="28"/>
        </w:rPr>
        <w:t>а</w:t>
      </w:r>
      <w:r w:rsidRPr="008B0E7E">
        <w:rPr>
          <w:rFonts w:ascii="Times New Roman" w:hAnsi="Times New Roman"/>
          <w:sz w:val="28"/>
          <w:szCs w:val="28"/>
        </w:rPr>
        <w:t>ции», утвержденных приказом Госстроя РФ №168 от 30.12.1999г.</w:t>
      </w:r>
    </w:p>
    <w:p w:rsidR="00C70AB6" w:rsidRPr="008B0E7E" w:rsidRDefault="00C70AB6" w:rsidP="009E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1D0A" w:rsidRPr="008B0E7E" w:rsidRDefault="00C31D0A" w:rsidP="009E3F2D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B0E7E">
        <w:rPr>
          <w:rFonts w:ascii="Times New Roman" w:hAnsi="Times New Roman"/>
          <w:b/>
          <w:i/>
          <w:sz w:val="28"/>
          <w:szCs w:val="28"/>
          <w:lang w:eastAsia="ru-RU"/>
        </w:rPr>
        <w:t>Безопасность и надежность централизованной системы водоотведения</w:t>
      </w:r>
    </w:p>
    <w:p w:rsidR="00C31D0A" w:rsidRPr="00F913E6" w:rsidRDefault="00C31D0A" w:rsidP="009E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13E6">
        <w:rPr>
          <w:rFonts w:ascii="Times New Roman" w:hAnsi="Times New Roman"/>
          <w:sz w:val="28"/>
          <w:szCs w:val="28"/>
        </w:rPr>
        <w:t>Централизованная система водоотведения представляет собой сложную с</w:t>
      </w:r>
      <w:r w:rsidRPr="00F913E6">
        <w:rPr>
          <w:rFonts w:ascii="Times New Roman" w:hAnsi="Times New Roman"/>
          <w:sz w:val="28"/>
          <w:szCs w:val="28"/>
        </w:rPr>
        <w:t>и</w:t>
      </w:r>
      <w:r w:rsidRPr="00F913E6">
        <w:rPr>
          <w:rFonts w:ascii="Times New Roman" w:hAnsi="Times New Roman"/>
          <w:sz w:val="28"/>
          <w:szCs w:val="28"/>
        </w:rPr>
        <w:t xml:space="preserve">стему инженерных сооружений, надежная и эффективная работа которых является одной из важнейших составляющих благополучия </w:t>
      </w:r>
      <w:r w:rsidR="003E2CED">
        <w:rPr>
          <w:rFonts w:ascii="Times New Roman" w:hAnsi="Times New Roman"/>
          <w:sz w:val="28"/>
          <w:szCs w:val="28"/>
        </w:rPr>
        <w:t>Попутненского</w:t>
      </w:r>
      <w:r w:rsidRPr="00F913E6">
        <w:rPr>
          <w:rFonts w:ascii="Times New Roman" w:hAnsi="Times New Roman"/>
          <w:sz w:val="28"/>
          <w:szCs w:val="28"/>
        </w:rPr>
        <w:t xml:space="preserve">  сельского п</w:t>
      </w:r>
      <w:r w:rsidRPr="00F913E6">
        <w:rPr>
          <w:rFonts w:ascii="Times New Roman" w:hAnsi="Times New Roman"/>
          <w:sz w:val="28"/>
          <w:szCs w:val="28"/>
        </w:rPr>
        <w:t>о</w:t>
      </w:r>
      <w:r w:rsidRPr="00F913E6">
        <w:rPr>
          <w:rFonts w:ascii="Times New Roman" w:hAnsi="Times New Roman"/>
          <w:sz w:val="28"/>
          <w:szCs w:val="28"/>
        </w:rPr>
        <w:t xml:space="preserve">селения. По системе, состоящей из трубопроводов, каналов, коллекторов, стоки отводятся на очистные сооружения. </w:t>
      </w:r>
    </w:p>
    <w:p w:rsidR="00C31D0A" w:rsidRPr="008B0E7E" w:rsidRDefault="00C31D0A" w:rsidP="009E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13E6">
        <w:rPr>
          <w:rFonts w:ascii="Times New Roman" w:hAnsi="Times New Roman"/>
          <w:sz w:val="28"/>
          <w:szCs w:val="28"/>
        </w:rPr>
        <w:t xml:space="preserve">Практика показывает, что трубопроводные сети </w:t>
      </w:r>
      <w:proofErr w:type="gramStart"/>
      <w:r w:rsidRPr="00F913E6">
        <w:rPr>
          <w:rFonts w:ascii="Times New Roman" w:hAnsi="Times New Roman"/>
          <w:sz w:val="28"/>
          <w:szCs w:val="28"/>
        </w:rPr>
        <w:t>являются</w:t>
      </w:r>
      <w:proofErr w:type="gramEnd"/>
      <w:r w:rsidRPr="00F913E6">
        <w:rPr>
          <w:rFonts w:ascii="Times New Roman" w:hAnsi="Times New Roman"/>
          <w:sz w:val="28"/>
          <w:szCs w:val="28"/>
        </w:rPr>
        <w:t xml:space="preserve"> не только  наиб</w:t>
      </w:r>
      <w:r w:rsidRPr="00F913E6">
        <w:rPr>
          <w:rFonts w:ascii="Times New Roman" w:hAnsi="Times New Roman"/>
          <w:sz w:val="28"/>
          <w:szCs w:val="28"/>
        </w:rPr>
        <w:t>о</w:t>
      </w:r>
      <w:r w:rsidRPr="00F913E6">
        <w:rPr>
          <w:rFonts w:ascii="Times New Roman" w:hAnsi="Times New Roman"/>
          <w:sz w:val="28"/>
          <w:szCs w:val="28"/>
        </w:rPr>
        <w:t>лее</w:t>
      </w:r>
      <w:r w:rsidRPr="008B0E7E">
        <w:rPr>
          <w:rFonts w:ascii="Times New Roman" w:hAnsi="Times New Roman"/>
          <w:sz w:val="28"/>
          <w:szCs w:val="28"/>
        </w:rPr>
        <w:t xml:space="preserve"> функционально значимым элементом системы канализации, но и наиболее уязвимым с точки зрения надежности. </w:t>
      </w:r>
    </w:p>
    <w:p w:rsidR="00C31D0A" w:rsidRPr="008B0E7E" w:rsidRDefault="00C31D0A" w:rsidP="009E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0E7E">
        <w:rPr>
          <w:rFonts w:ascii="Times New Roman" w:hAnsi="Times New Roman"/>
          <w:sz w:val="28"/>
          <w:szCs w:val="28"/>
        </w:rPr>
        <w:t>Наиболее экономичным решением при реконструкции и модернизации к</w:t>
      </w:r>
      <w:r w:rsidRPr="008B0E7E">
        <w:rPr>
          <w:rFonts w:ascii="Times New Roman" w:hAnsi="Times New Roman"/>
          <w:sz w:val="28"/>
          <w:szCs w:val="28"/>
        </w:rPr>
        <w:t>а</w:t>
      </w:r>
      <w:r w:rsidRPr="008B0E7E">
        <w:rPr>
          <w:rFonts w:ascii="Times New Roman" w:hAnsi="Times New Roman"/>
          <w:sz w:val="28"/>
          <w:szCs w:val="28"/>
        </w:rPr>
        <w:t>нализационных сетей является применение бестраншейных методов ремонта и восстановления трубопроводов. Для вновь прокладываемых участков канализац</w:t>
      </w:r>
      <w:r w:rsidRPr="008B0E7E">
        <w:rPr>
          <w:rFonts w:ascii="Times New Roman" w:hAnsi="Times New Roman"/>
          <w:sz w:val="28"/>
          <w:szCs w:val="28"/>
        </w:rPr>
        <w:t>и</w:t>
      </w:r>
      <w:r w:rsidRPr="008B0E7E">
        <w:rPr>
          <w:rFonts w:ascii="Times New Roman" w:hAnsi="Times New Roman"/>
          <w:sz w:val="28"/>
          <w:szCs w:val="28"/>
        </w:rPr>
        <w:t>онных трубопроводов наиболее надежным и долговечным материалом является полиэтилен. Этот материал выдерживает ударные нагрузки при резком изменении давления в трубопроводе, является стойким к электрохимической коррозии. Ва</w:t>
      </w:r>
      <w:r w:rsidRPr="008B0E7E">
        <w:rPr>
          <w:rFonts w:ascii="Times New Roman" w:hAnsi="Times New Roman"/>
          <w:sz w:val="28"/>
          <w:szCs w:val="28"/>
        </w:rPr>
        <w:t>ж</w:t>
      </w:r>
      <w:r w:rsidRPr="008B0E7E">
        <w:rPr>
          <w:rFonts w:ascii="Times New Roman" w:hAnsi="Times New Roman"/>
          <w:sz w:val="28"/>
          <w:szCs w:val="28"/>
        </w:rPr>
        <w:t xml:space="preserve">ным звеном в системе водоотведения </w:t>
      </w:r>
      <w:r w:rsidR="003E2CED">
        <w:rPr>
          <w:rFonts w:ascii="Times New Roman" w:hAnsi="Times New Roman"/>
          <w:sz w:val="28"/>
          <w:szCs w:val="28"/>
        </w:rPr>
        <w:t>Попутненского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E7E">
        <w:rPr>
          <w:rFonts w:ascii="Times New Roman" w:hAnsi="Times New Roman"/>
          <w:sz w:val="28"/>
          <w:szCs w:val="28"/>
        </w:rPr>
        <w:t xml:space="preserve"> сельского поселения  явл</w:t>
      </w:r>
      <w:r w:rsidRPr="008B0E7E">
        <w:rPr>
          <w:rFonts w:ascii="Times New Roman" w:hAnsi="Times New Roman"/>
          <w:sz w:val="28"/>
          <w:szCs w:val="28"/>
        </w:rPr>
        <w:t>я</w:t>
      </w:r>
      <w:r w:rsidRPr="008B0E7E">
        <w:rPr>
          <w:rFonts w:ascii="Times New Roman" w:hAnsi="Times New Roman"/>
          <w:sz w:val="28"/>
          <w:szCs w:val="28"/>
        </w:rPr>
        <w:t>ется канализационная насосная станция. Вопросы повышения надежности насо</w:t>
      </w:r>
      <w:r w:rsidRPr="008B0E7E">
        <w:rPr>
          <w:rFonts w:ascii="Times New Roman" w:hAnsi="Times New Roman"/>
          <w:sz w:val="28"/>
          <w:szCs w:val="28"/>
        </w:rPr>
        <w:t>с</w:t>
      </w:r>
      <w:r w:rsidRPr="008B0E7E">
        <w:rPr>
          <w:rFonts w:ascii="Times New Roman" w:hAnsi="Times New Roman"/>
          <w:sz w:val="28"/>
          <w:szCs w:val="28"/>
        </w:rPr>
        <w:t>ных станций в первую очередь связаны с надежностью энергоснабжения. Это м</w:t>
      </w:r>
      <w:r w:rsidRPr="008B0E7E">
        <w:rPr>
          <w:rFonts w:ascii="Times New Roman" w:hAnsi="Times New Roman"/>
          <w:sz w:val="28"/>
          <w:szCs w:val="28"/>
        </w:rPr>
        <w:t>о</w:t>
      </w:r>
      <w:r w:rsidRPr="008B0E7E">
        <w:rPr>
          <w:rFonts w:ascii="Times New Roman" w:hAnsi="Times New Roman"/>
          <w:sz w:val="28"/>
          <w:szCs w:val="28"/>
        </w:rPr>
        <w:t>жет быть обеспечено путем внедрения системы автоматизации насосной станции.</w:t>
      </w:r>
    </w:p>
    <w:p w:rsidR="00C31D0A" w:rsidRPr="008B0E7E" w:rsidRDefault="00C31D0A" w:rsidP="009E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0E7E">
        <w:rPr>
          <w:rFonts w:ascii="Times New Roman" w:hAnsi="Times New Roman"/>
          <w:sz w:val="28"/>
          <w:szCs w:val="28"/>
        </w:rPr>
        <w:t xml:space="preserve">Система автоматизации канализационных станций включает: </w:t>
      </w:r>
    </w:p>
    <w:p w:rsidR="00C31D0A" w:rsidRPr="008B0E7E" w:rsidRDefault="00C31D0A" w:rsidP="009E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0E7E">
        <w:rPr>
          <w:rFonts w:ascii="Times New Roman" w:hAnsi="Times New Roman"/>
          <w:sz w:val="28"/>
          <w:szCs w:val="28"/>
        </w:rPr>
        <w:lastRenderedPageBreak/>
        <w:t>- установку резервных источников питания (</w:t>
      </w:r>
      <w:proofErr w:type="gramStart"/>
      <w:r w:rsidRPr="008B0E7E">
        <w:rPr>
          <w:rFonts w:ascii="Times New Roman" w:hAnsi="Times New Roman"/>
          <w:sz w:val="28"/>
          <w:szCs w:val="28"/>
        </w:rPr>
        <w:t>дизель-генераторов</w:t>
      </w:r>
      <w:proofErr w:type="gramEnd"/>
      <w:r w:rsidRPr="008B0E7E">
        <w:rPr>
          <w:rFonts w:ascii="Times New Roman" w:hAnsi="Times New Roman"/>
          <w:sz w:val="28"/>
          <w:szCs w:val="28"/>
        </w:rPr>
        <w:t xml:space="preserve">); </w:t>
      </w:r>
    </w:p>
    <w:p w:rsidR="00C31D0A" w:rsidRPr="008B0E7E" w:rsidRDefault="00C31D0A" w:rsidP="009E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0E7E">
        <w:rPr>
          <w:rFonts w:ascii="Times New Roman" w:hAnsi="Times New Roman"/>
          <w:sz w:val="28"/>
          <w:szCs w:val="28"/>
        </w:rPr>
        <w:t>- установку устройств быстродействующего автоматического ввода резерва (система обеспечивает непрерывное снабжение потребителей электроэнергией п</w:t>
      </w:r>
      <w:r w:rsidRPr="008B0E7E">
        <w:rPr>
          <w:rFonts w:ascii="Times New Roman" w:hAnsi="Times New Roman"/>
          <w:sz w:val="28"/>
          <w:szCs w:val="28"/>
        </w:rPr>
        <w:t>о</w:t>
      </w:r>
      <w:r w:rsidRPr="008B0E7E">
        <w:rPr>
          <w:rFonts w:ascii="Times New Roman" w:hAnsi="Times New Roman"/>
          <w:sz w:val="28"/>
          <w:szCs w:val="28"/>
        </w:rPr>
        <w:t xml:space="preserve">средством автоматического переключения на резервный фидер); </w:t>
      </w:r>
    </w:p>
    <w:p w:rsidR="00C31D0A" w:rsidRPr="008B0E7E" w:rsidRDefault="00C31D0A" w:rsidP="009E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0E7E">
        <w:rPr>
          <w:rFonts w:ascii="Times New Roman" w:hAnsi="Times New Roman"/>
          <w:sz w:val="28"/>
          <w:szCs w:val="28"/>
        </w:rPr>
        <w:t xml:space="preserve">- установку современной запорно-регулирующей арматуры, позволяющей предотвратить гидроудары. </w:t>
      </w:r>
    </w:p>
    <w:p w:rsidR="00C31D0A" w:rsidRDefault="00C31D0A" w:rsidP="009E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0E7E">
        <w:rPr>
          <w:rFonts w:ascii="Times New Roman" w:hAnsi="Times New Roman"/>
          <w:sz w:val="28"/>
          <w:szCs w:val="28"/>
        </w:rPr>
        <w:t>Реализуя комплекс мероприятий, направленных на повышение надежности системы водоотведения будет обеспечена устойчивая работа системы канализации поселения.</w:t>
      </w:r>
    </w:p>
    <w:p w:rsidR="00C70AB6" w:rsidRDefault="00C70AB6" w:rsidP="009E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1D0A" w:rsidRPr="008B0E7E" w:rsidRDefault="00C31D0A" w:rsidP="009E3F2D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B0E7E">
        <w:rPr>
          <w:rFonts w:ascii="Times New Roman" w:hAnsi="Times New Roman"/>
          <w:b/>
          <w:i/>
          <w:sz w:val="28"/>
          <w:szCs w:val="28"/>
          <w:lang w:eastAsia="ru-RU"/>
        </w:rPr>
        <w:t>Воздействие</w:t>
      </w:r>
      <w:r w:rsidRPr="008B0E7E"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Pr="008B0E7E">
        <w:rPr>
          <w:rFonts w:ascii="Times New Roman" w:hAnsi="Times New Roman"/>
          <w:b/>
          <w:i/>
          <w:sz w:val="28"/>
          <w:szCs w:val="28"/>
          <w:lang w:eastAsia="ru-RU"/>
        </w:rPr>
        <w:t>сброса сточных вод через централизованную систему вод</w:t>
      </w:r>
      <w:r w:rsidRPr="008B0E7E">
        <w:rPr>
          <w:rFonts w:ascii="Times New Roman" w:hAnsi="Times New Roman"/>
          <w:b/>
          <w:i/>
          <w:sz w:val="28"/>
          <w:szCs w:val="28"/>
          <w:lang w:eastAsia="ru-RU"/>
        </w:rPr>
        <w:t>о</w:t>
      </w:r>
      <w:r w:rsidRPr="008B0E7E">
        <w:rPr>
          <w:rFonts w:ascii="Times New Roman" w:hAnsi="Times New Roman"/>
          <w:b/>
          <w:i/>
          <w:sz w:val="28"/>
          <w:szCs w:val="28"/>
          <w:lang w:eastAsia="ru-RU"/>
        </w:rPr>
        <w:t>отведения на окружающую среду</w:t>
      </w:r>
    </w:p>
    <w:p w:rsidR="00C31D0A" w:rsidRPr="008B0E7E" w:rsidRDefault="00C31D0A" w:rsidP="009E3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0E7E">
        <w:rPr>
          <w:rFonts w:ascii="Times New Roman" w:hAnsi="Times New Roman"/>
          <w:sz w:val="28"/>
          <w:szCs w:val="28"/>
          <w:lang w:eastAsia="ru-RU"/>
        </w:rPr>
        <w:t xml:space="preserve">Связи с тем, что централизованная канализация </w:t>
      </w:r>
      <w:r>
        <w:rPr>
          <w:rFonts w:ascii="Times New Roman" w:hAnsi="Times New Roman"/>
          <w:sz w:val="28"/>
          <w:szCs w:val="28"/>
          <w:lang w:eastAsia="ru-RU"/>
        </w:rPr>
        <w:t xml:space="preserve">есть только у </w:t>
      </w:r>
      <w:r w:rsidR="00A3732E">
        <w:rPr>
          <w:rFonts w:ascii="Times New Roman" w:hAnsi="Times New Roman"/>
          <w:sz w:val="28"/>
          <w:szCs w:val="28"/>
          <w:lang w:eastAsia="ru-RU"/>
        </w:rPr>
        <w:t>7</w:t>
      </w:r>
      <w:r w:rsidRPr="008B0E7E">
        <w:rPr>
          <w:rFonts w:ascii="Times New Roman" w:hAnsi="Times New Roman"/>
          <w:sz w:val="28"/>
          <w:szCs w:val="28"/>
          <w:lang w:eastAsia="ru-RU"/>
        </w:rPr>
        <w:t>% населения</w:t>
      </w:r>
      <w:r w:rsidR="005E3B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461">
        <w:rPr>
          <w:rFonts w:ascii="Times New Roman" w:hAnsi="Times New Roman"/>
          <w:sz w:val="28"/>
          <w:szCs w:val="28"/>
          <w:lang w:eastAsia="ru-RU"/>
        </w:rPr>
        <w:t>ст. Попутная</w:t>
      </w:r>
      <w:r w:rsidR="005E3B7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и существующая канализационная система имеет износ более </w:t>
      </w:r>
      <w:r w:rsidR="005E3B7A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0 %</w:t>
      </w:r>
      <w:r w:rsidRPr="008B0E7E">
        <w:rPr>
          <w:rFonts w:ascii="Times New Roman" w:hAnsi="Times New Roman"/>
          <w:sz w:val="28"/>
          <w:szCs w:val="28"/>
          <w:lang w:eastAsia="ru-RU"/>
        </w:rPr>
        <w:t>, то существует риск загрязнения грунтовых вод, что в свою очередь приведёт к з</w:t>
      </w:r>
      <w:r w:rsidRPr="008B0E7E">
        <w:rPr>
          <w:rFonts w:ascii="Times New Roman" w:hAnsi="Times New Roman"/>
          <w:sz w:val="28"/>
          <w:szCs w:val="28"/>
          <w:lang w:eastAsia="ru-RU"/>
        </w:rPr>
        <w:t>а</w:t>
      </w:r>
      <w:r w:rsidRPr="008B0E7E">
        <w:rPr>
          <w:rFonts w:ascii="Times New Roman" w:hAnsi="Times New Roman"/>
          <w:sz w:val="28"/>
          <w:szCs w:val="28"/>
          <w:lang w:eastAsia="ru-RU"/>
        </w:rPr>
        <w:t>болеваниям среди местных жителей.</w:t>
      </w:r>
    </w:p>
    <w:p w:rsidR="00C31D0A" w:rsidRPr="008B0E7E" w:rsidRDefault="00C31D0A" w:rsidP="009E3F2D">
      <w:pPr>
        <w:spacing w:after="0" w:line="240" w:lineRule="auto"/>
        <w:ind w:firstLine="709"/>
        <w:jc w:val="both"/>
        <w:rPr>
          <w:rFonts w:ascii="Times New Roman" w:eastAsia="Microsoft YaHei" w:hAnsi="Times New Roman"/>
          <w:bCs/>
          <w:iCs/>
          <w:noProof/>
          <w:spacing w:val="-5"/>
          <w:sz w:val="28"/>
          <w:szCs w:val="28"/>
        </w:rPr>
      </w:pPr>
      <w:r w:rsidRPr="008B0E7E">
        <w:rPr>
          <w:rFonts w:ascii="Times New Roman" w:hAnsi="Times New Roman"/>
          <w:sz w:val="28"/>
          <w:szCs w:val="28"/>
          <w:lang w:eastAsia="ru-RU"/>
        </w:rPr>
        <w:t>Отсутствие канализационной сети</w:t>
      </w:r>
      <w:r w:rsidR="009D20F4">
        <w:rPr>
          <w:rFonts w:ascii="Times New Roman" w:hAnsi="Times New Roman"/>
          <w:sz w:val="28"/>
          <w:szCs w:val="28"/>
          <w:lang w:eastAsia="ru-RU"/>
        </w:rPr>
        <w:t xml:space="preserve"> у большей части населения</w:t>
      </w:r>
      <w:r w:rsidRPr="008B0E7E">
        <w:rPr>
          <w:rFonts w:ascii="Times New Roman" w:hAnsi="Times New Roman"/>
          <w:sz w:val="28"/>
          <w:szCs w:val="28"/>
          <w:lang w:eastAsia="ru-RU"/>
        </w:rPr>
        <w:t xml:space="preserve"> в муниц</w:t>
      </w:r>
      <w:r w:rsidRPr="008B0E7E">
        <w:rPr>
          <w:rFonts w:ascii="Times New Roman" w:hAnsi="Times New Roman"/>
          <w:sz w:val="28"/>
          <w:szCs w:val="28"/>
          <w:lang w:eastAsia="ru-RU"/>
        </w:rPr>
        <w:t>и</w:t>
      </w:r>
      <w:r w:rsidRPr="008B0E7E">
        <w:rPr>
          <w:rFonts w:ascii="Times New Roman" w:hAnsi="Times New Roman"/>
          <w:sz w:val="28"/>
          <w:szCs w:val="28"/>
          <w:lang w:eastAsia="ru-RU"/>
        </w:rPr>
        <w:t>пальном образовании, создает определенные трудности населению, ухудшая их бытовые условия.</w:t>
      </w:r>
    </w:p>
    <w:p w:rsidR="00C31D0A" w:rsidRDefault="00C31D0A" w:rsidP="009E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0E7E">
        <w:rPr>
          <w:rFonts w:ascii="Times New Roman" w:hAnsi="Times New Roman"/>
          <w:sz w:val="28"/>
          <w:szCs w:val="28"/>
          <w:lang w:eastAsia="ru-RU"/>
        </w:rPr>
        <w:t>Так же существует риск загрязнения грунтовых вод, что в свою очередь приведёт к заболеваниям среди местных жителей.</w:t>
      </w:r>
    </w:p>
    <w:p w:rsidR="00C70AB6" w:rsidRPr="008B0E7E" w:rsidRDefault="00C70AB6" w:rsidP="009E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1D0A" w:rsidRPr="008B0E7E" w:rsidRDefault="00C31D0A" w:rsidP="009E3F2D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Территории муниципального образования, не охваченные централиз</w:t>
      </w: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о</w:t>
      </w: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ванной системой водоотведения</w:t>
      </w:r>
    </w:p>
    <w:p w:rsidR="00C31D0A" w:rsidRDefault="00C31D0A" w:rsidP="009E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0E7E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 w:rsidR="00F87461">
        <w:rPr>
          <w:rFonts w:ascii="Times New Roman" w:hAnsi="Times New Roman"/>
          <w:sz w:val="28"/>
          <w:szCs w:val="28"/>
          <w:lang w:eastAsia="ru-RU"/>
        </w:rPr>
        <w:t xml:space="preserve">х. </w:t>
      </w:r>
      <w:proofErr w:type="spellStart"/>
      <w:r w:rsidR="00F87461">
        <w:rPr>
          <w:rFonts w:ascii="Times New Roman" w:hAnsi="Times New Roman"/>
          <w:sz w:val="28"/>
          <w:szCs w:val="28"/>
          <w:lang w:eastAsia="ru-RU"/>
        </w:rPr>
        <w:t>Брежиновский</w:t>
      </w:r>
      <w:proofErr w:type="spellEnd"/>
      <w:r w:rsidR="005E3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87461">
        <w:rPr>
          <w:rFonts w:ascii="Times New Roman" w:hAnsi="Times New Roman"/>
          <w:sz w:val="28"/>
          <w:szCs w:val="28"/>
          <w:lang w:eastAsia="ru-RU"/>
        </w:rPr>
        <w:t xml:space="preserve">х. </w:t>
      </w:r>
      <w:proofErr w:type="gramStart"/>
      <w:r w:rsidR="00F87461">
        <w:rPr>
          <w:rFonts w:ascii="Times New Roman" w:hAnsi="Times New Roman"/>
          <w:sz w:val="28"/>
          <w:szCs w:val="28"/>
          <w:lang w:eastAsia="ru-RU"/>
        </w:rPr>
        <w:t>Трактовый</w:t>
      </w:r>
      <w:proofErr w:type="gramEnd"/>
      <w:r w:rsidR="00A373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0E7E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A3732E">
        <w:rPr>
          <w:rFonts w:ascii="Times New Roman" w:hAnsi="Times New Roman"/>
          <w:sz w:val="28"/>
          <w:szCs w:val="28"/>
          <w:lang w:eastAsia="ru-RU"/>
        </w:rPr>
        <w:t>93</w:t>
      </w:r>
      <w:r w:rsidRPr="008B0E7E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F87461">
        <w:rPr>
          <w:rFonts w:ascii="Times New Roman" w:hAnsi="Times New Roman"/>
          <w:sz w:val="28"/>
          <w:szCs w:val="28"/>
          <w:lang w:eastAsia="ru-RU"/>
        </w:rPr>
        <w:t>ст. Попутная</w:t>
      </w:r>
      <w:r w:rsidRPr="008B0E7E">
        <w:rPr>
          <w:rFonts w:ascii="Times New Roman" w:hAnsi="Times New Roman"/>
          <w:sz w:val="28"/>
          <w:szCs w:val="28"/>
          <w:lang w:eastAsia="ru-RU"/>
        </w:rPr>
        <w:t xml:space="preserve">  не охв</w:t>
      </w:r>
      <w:r w:rsidRPr="008B0E7E">
        <w:rPr>
          <w:rFonts w:ascii="Times New Roman" w:hAnsi="Times New Roman"/>
          <w:sz w:val="28"/>
          <w:szCs w:val="28"/>
          <w:lang w:eastAsia="ru-RU"/>
        </w:rPr>
        <w:t>а</w:t>
      </w:r>
      <w:r w:rsidRPr="008B0E7E">
        <w:rPr>
          <w:rFonts w:ascii="Times New Roman" w:hAnsi="Times New Roman"/>
          <w:sz w:val="28"/>
          <w:szCs w:val="28"/>
          <w:lang w:eastAsia="ru-RU"/>
        </w:rPr>
        <w:t>чены централизованной системой водоотведения.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B5E88" w:rsidRPr="008B0E7E" w:rsidRDefault="006B5E88" w:rsidP="009E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1D0A" w:rsidRPr="008B0E7E" w:rsidRDefault="00C31D0A" w:rsidP="009E3F2D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Существующие технические и технологические  проблемы системы в</w:t>
      </w: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о</w:t>
      </w: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доотведения поселения</w:t>
      </w:r>
    </w:p>
    <w:p w:rsidR="00C31D0A" w:rsidRPr="008B0E7E" w:rsidRDefault="00CC6DD6" w:rsidP="009E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1. </w:t>
      </w:r>
      <w:r w:rsidR="00C31D0A" w:rsidRPr="008B0E7E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Отсутствие централизованной системы водоотведения </w:t>
      </w:r>
      <w:r w:rsidR="00C31D0A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у </w:t>
      </w:r>
      <w:r w:rsidR="00A3732E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93</w:t>
      </w:r>
      <w:r w:rsidR="00C31D0A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% </w:t>
      </w:r>
      <w:r w:rsidR="003E2CED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Попутне</w:t>
      </w:r>
      <w:r w:rsidR="003E2CED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н</w:t>
      </w:r>
      <w:r w:rsidR="003E2CED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ского</w:t>
      </w:r>
      <w:r w:rsidR="00C31D0A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сельского поселения.</w:t>
      </w:r>
    </w:p>
    <w:p w:rsidR="00C31D0A" w:rsidRDefault="00CC6DD6" w:rsidP="009E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 2. </w:t>
      </w:r>
      <w:r w:rsidR="00C31D0A" w:rsidRPr="008B0E7E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Слабая материально-техническая база эксплуатационных участков пр</w:t>
      </w:r>
      <w:r w:rsidR="00C31D0A" w:rsidRPr="008B0E7E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и</w:t>
      </w:r>
      <w:r w:rsidR="00C31D0A" w:rsidRPr="008B0E7E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водит к увеличению сроков устранения засоров  и аварий.</w:t>
      </w:r>
    </w:p>
    <w:p w:rsidR="00C70AB6" w:rsidRDefault="00C70AB6" w:rsidP="009E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A401EE" w:rsidRDefault="00A401EE" w:rsidP="009E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C70AB6" w:rsidRDefault="00C70AB6" w:rsidP="009E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C31D0A" w:rsidRPr="008B0E7E" w:rsidRDefault="00C31D0A" w:rsidP="009E3F2D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БАЛАНСЫ СТОЧНЫХ ВОД В СИСТЕМЕ ВОДООТВЕДЕНИЯ</w:t>
      </w:r>
    </w:p>
    <w:p w:rsidR="00C31D0A" w:rsidRPr="008B0E7E" w:rsidRDefault="00C31D0A" w:rsidP="009E3F2D">
      <w:pPr>
        <w:autoSpaceDE w:val="0"/>
        <w:autoSpaceDN w:val="0"/>
        <w:adjustRightInd w:val="0"/>
        <w:spacing w:after="0" w:line="240" w:lineRule="auto"/>
        <w:ind w:left="89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C6DD6">
        <w:rPr>
          <w:rFonts w:ascii="Times New Roman" w:hAnsi="Times New Roman"/>
          <w:b/>
          <w:bCs/>
          <w:i/>
          <w:sz w:val="28"/>
          <w:szCs w:val="28"/>
          <w:lang w:eastAsia="ru-RU"/>
        </w:rPr>
        <w:t>2.2.1</w:t>
      </w:r>
      <w:r w:rsidRPr="008B0E7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Баланс поступления сточных вод в централизованную систему водоотведения и отведение стоков по технологическим зонам водоо</w:t>
      </w: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т</w:t>
      </w: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ведения</w:t>
      </w:r>
    </w:p>
    <w:p w:rsidR="00C31D0A" w:rsidRPr="008B0E7E" w:rsidRDefault="00C31D0A" w:rsidP="009E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0E7E">
        <w:rPr>
          <w:rFonts w:ascii="Times New Roman" w:hAnsi="Times New Roman"/>
          <w:sz w:val="28"/>
          <w:szCs w:val="28"/>
        </w:rPr>
        <w:t xml:space="preserve">Основную часть </w:t>
      </w:r>
      <w:r w:rsidR="003E2CED">
        <w:rPr>
          <w:rFonts w:ascii="Times New Roman" w:hAnsi="Times New Roman"/>
          <w:sz w:val="28"/>
          <w:szCs w:val="28"/>
        </w:rPr>
        <w:t>Попутненского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E7E">
        <w:rPr>
          <w:rFonts w:ascii="Times New Roman" w:hAnsi="Times New Roman"/>
          <w:sz w:val="28"/>
          <w:szCs w:val="28"/>
        </w:rPr>
        <w:t xml:space="preserve"> сельского поселения  составляют частные домовладения. </w:t>
      </w:r>
      <w:r w:rsidR="005E3B7A">
        <w:rPr>
          <w:rFonts w:ascii="Times New Roman" w:hAnsi="Times New Roman"/>
          <w:sz w:val="28"/>
          <w:szCs w:val="28"/>
        </w:rPr>
        <w:t xml:space="preserve"> </w:t>
      </w:r>
      <w:r w:rsidRPr="008B0E7E">
        <w:rPr>
          <w:rFonts w:ascii="Times New Roman" w:hAnsi="Times New Roman"/>
          <w:sz w:val="28"/>
          <w:szCs w:val="28"/>
        </w:rPr>
        <w:t xml:space="preserve">Согласно СНиП 2.04.03-85 количество канализационных стоков для населения составляет </w:t>
      </w:r>
      <w:r w:rsidR="00E4117F">
        <w:rPr>
          <w:rFonts w:ascii="Times New Roman" w:hAnsi="Times New Roman"/>
          <w:sz w:val="28"/>
          <w:szCs w:val="28"/>
        </w:rPr>
        <w:t>15</w:t>
      </w:r>
      <w:r w:rsidR="005E3B7A">
        <w:rPr>
          <w:rFonts w:ascii="Times New Roman" w:hAnsi="Times New Roman"/>
          <w:sz w:val="28"/>
          <w:szCs w:val="28"/>
        </w:rPr>
        <w:t>0</w:t>
      </w:r>
      <w:r w:rsidRPr="008B0E7E">
        <w:rPr>
          <w:rFonts w:ascii="Times New Roman" w:hAnsi="Times New Roman"/>
          <w:sz w:val="28"/>
          <w:szCs w:val="28"/>
        </w:rPr>
        <w:t xml:space="preserve"> л/сутки. </w:t>
      </w:r>
    </w:p>
    <w:p w:rsidR="006B5E88" w:rsidRDefault="006B5E88" w:rsidP="009E3F2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31D0A" w:rsidRPr="008B0E7E" w:rsidRDefault="00C31D0A" w:rsidP="009E3F2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8B0E7E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/>
          <w:sz w:val="28"/>
          <w:szCs w:val="28"/>
        </w:rPr>
        <w:t>1</w:t>
      </w:r>
      <w:r w:rsidR="00625CDF">
        <w:rPr>
          <w:rFonts w:ascii="Times New Roman" w:hAnsi="Times New Roman"/>
          <w:sz w:val="28"/>
          <w:szCs w:val="28"/>
        </w:rPr>
        <w:t>6</w:t>
      </w:r>
      <w:r w:rsidRPr="008B0E7E">
        <w:rPr>
          <w:rFonts w:ascii="Times New Roman" w:hAnsi="Times New Roman"/>
          <w:sz w:val="28"/>
          <w:szCs w:val="28"/>
        </w:rPr>
        <w:t xml:space="preserve"> – Баланс сточных вод в системе водоотведения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49"/>
        <w:gridCol w:w="1132"/>
        <w:gridCol w:w="1645"/>
        <w:gridCol w:w="1132"/>
        <w:gridCol w:w="1645"/>
        <w:gridCol w:w="1132"/>
        <w:gridCol w:w="1645"/>
      </w:tblGrid>
      <w:tr w:rsidR="00C31D0A" w:rsidRPr="008B0E7E" w:rsidTr="00A3732E">
        <w:tc>
          <w:tcPr>
            <w:tcW w:w="1817" w:type="dxa"/>
            <w:vMerge w:val="restart"/>
            <w:shd w:val="clear" w:color="auto" w:fill="9BBB59" w:themeFill="accent3"/>
            <w:vAlign w:val="center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2"/>
                <w:sz w:val="24"/>
                <w:szCs w:val="24"/>
                <w:shd w:val="clear" w:color="auto" w:fill="FFFFFF"/>
              </w:rPr>
            </w:pPr>
            <w:r w:rsidRPr="008B0E7E">
              <w:rPr>
                <w:rFonts w:ascii="Times New Roman" w:hAnsi="Times New Roman"/>
                <w:b/>
                <w:i/>
                <w:sz w:val="24"/>
                <w:szCs w:val="24"/>
              </w:rPr>
              <w:t>Населённый пункт, об</w:t>
            </w:r>
            <w:r w:rsidRPr="008B0E7E">
              <w:rPr>
                <w:rFonts w:ascii="Times New Roman" w:hAnsi="Times New Roman"/>
                <w:b/>
                <w:i/>
                <w:sz w:val="24"/>
                <w:szCs w:val="24"/>
              </w:rPr>
              <w:t>ъ</w:t>
            </w:r>
            <w:r w:rsidRPr="008B0E7E">
              <w:rPr>
                <w:rFonts w:ascii="Times New Roman" w:hAnsi="Times New Roman"/>
                <w:b/>
                <w:i/>
                <w:sz w:val="24"/>
                <w:szCs w:val="24"/>
              </w:rPr>
              <w:t>ект водопол</w:t>
            </w:r>
            <w:r w:rsidRPr="008B0E7E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8B0E7E">
              <w:rPr>
                <w:rFonts w:ascii="Times New Roman" w:hAnsi="Times New Roman"/>
                <w:b/>
                <w:i/>
                <w:sz w:val="24"/>
                <w:szCs w:val="24"/>
              </w:rPr>
              <w:t>зования</w:t>
            </w:r>
          </w:p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79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C31D0A" w:rsidRPr="008B0E7E" w:rsidRDefault="00C31D0A" w:rsidP="00A401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B0E7E">
              <w:rPr>
                <w:rFonts w:ascii="Times New Roman" w:hAnsi="Times New Roman"/>
                <w:b/>
                <w:i/>
              </w:rPr>
              <w:t>Современное состояние на 20</w:t>
            </w:r>
            <w:r w:rsidR="00A401EE">
              <w:rPr>
                <w:rFonts w:ascii="Times New Roman" w:hAnsi="Times New Roman"/>
                <w:b/>
                <w:i/>
              </w:rPr>
              <w:t>22</w:t>
            </w:r>
            <w:r w:rsidRPr="008B0E7E">
              <w:rPr>
                <w:rFonts w:ascii="Times New Roman" w:hAnsi="Times New Roman"/>
                <w:b/>
                <w:i/>
              </w:rPr>
              <w:t xml:space="preserve"> год</w:t>
            </w:r>
          </w:p>
        </w:tc>
        <w:tc>
          <w:tcPr>
            <w:tcW w:w="2879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C31D0A" w:rsidRPr="008B0E7E" w:rsidRDefault="00C31D0A" w:rsidP="00A401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B0E7E">
              <w:rPr>
                <w:rFonts w:ascii="Times New Roman" w:hAnsi="Times New Roman"/>
                <w:b/>
                <w:i/>
              </w:rPr>
              <w:t>I этап строительства (20</w:t>
            </w:r>
            <w:r w:rsidR="00C518AF">
              <w:rPr>
                <w:rFonts w:ascii="Times New Roman" w:hAnsi="Times New Roman"/>
                <w:b/>
                <w:i/>
              </w:rPr>
              <w:t>2</w:t>
            </w:r>
            <w:r w:rsidR="00A401EE">
              <w:rPr>
                <w:rFonts w:ascii="Times New Roman" w:hAnsi="Times New Roman"/>
                <w:b/>
                <w:i/>
              </w:rPr>
              <w:t>4</w:t>
            </w:r>
            <w:r w:rsidRPr="008B0E7E">
              <w:rPr>
                <w:rFonts w:ascii="Times New Roman" w:hAnsi="Times New Roman"/>
                <w:b/>
                <w:i/>
              </w:rPr>
              <w:t>-20</w:t>
            </w:r>
            <w:r w:rsidR="00A9165C">
              <w:rPr>
                <w:rFonts w:ascii="Times New Roman" w:hAnsi="Times New Roman"/>
                <w:b/>
                <w:i/>
              </w:rPr>
              <w:t>2</w:t>
            </w:r>
            <w:r w:rsidR="00A401EE">
              <w:rPr>
                <w:rFonts w:ascii="Times New Roman" w:hAnsi="Times New Roman"/>
                <w:b/>
                <w:i/>
              </w:rPr>
              <w:t>8</w:t>
            </w:r>
            <w:r w:rsidRPr="008B0E7E">
              <w:rPr>
                <w:rFonts w:ascii="Times New Roman" w:hAnsi="Times New Roman"/>
                <w:b/>
                <w:i/>
              </w:rPr>
              <w:t xml:space="preserve"> г.)</w:t>
            </w:r>
          </w:p>
        </w:tc>
        <w:tc>
          <w:tcPr>
            <w:tcW w:w="2879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C31D0A" w:rsidRPr="008B0E7E" w:rsidRDefault="00C31D0A" w:rsidP="00A401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B0E7E">
              <w:rPr>
                <w:rFonts w:ascii="Times New Roman" w:hAnsi="Times New Roman"/>
                <w:b/>
                <w:i/>
              </w:rPr>
              <w:t>II этап строительства (202</w:t>
            </w:r>
            <w:r w:rsidR="00A401EE">
              <w:rPr>
                <w:rFonts w:ascii="Times New Roman" w:hAnsi="Times New Roman"/>
                <w:b/>
                <w:i/>
              </w:rPr>
              <w:t>9</w:t>
            </w:r>
            <w:r w:rsidRPr="008B0E7E">
              <w:rPr>
                <w:rFonts w:ascii="Times New Roman" w:hAnsi="Times New Roman"/>
                <w:b/>
                <w:i/>
              </w:rPr>
              <w:t>-20</w:t>
            </w:r>
            <w:r w:rsidR="00C518AF">
              <w:rPr>
                <w:rFonts w:ascii="Times New Roman" w:hAnsi="Times New Roman"/>
                <w:b/>
                <w:i/>
              </w:rPr>
              <w:t>3</w:t>
            </w:r>
            <w:r w:rsidR="00A401EE">
              <w:rPr>
                <w:rFonts w:ascii="Times New Roman" w:hAnsi="Times New Roman"/>
                <w:b/>
                <w:i/>
              </w:rPr>
              <w:t>3</w:t>
            </w:r>
            <w:r w:rsidRPr="008B0E7E">
              <w:rPr>
                <w:rFonts w:ascii="Times New Roman" w:hAnsi="Times New Roman"/>
                <w:b/>
                <w:i/>
              </w:rPr>
              <w:t xml:space="preserve"> г.)</w:t>
            </w:r>
          </w:p>
        </w:tc>
      </w:tr>
      <w:tr w:rsidR="00C31D0A" w:rsidRPr="008B0E7E" w:rsidTr="00A3732E">
        <w:tc>
          <w:tcPr>
            <w:tcW w:w="1817" w:type="dxa"/>
            <w:vMerge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2" w:type="dxa"/>
            <w:shd w:val="clear" w:color="auto" w:fill="9BBB59" w:themeFill="accent3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0E7E">
              <w:rPr>
                <w:rFonts w:ascii="Times New Roman" w:hAnsi="Times New Roman"/>
                <w:b/>
                <w:i/>
                <w:sz w:val="24"/>
                <w:szCs w:val="24"/>
              </w:rPr>
              <w:t>Средне</w:t>
            </w:r>
          </w:p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2"/>
                <w:sz w:val="24"/>
                <w:szCs w:val="24"/>
                <w:shd w:val="clear" w:color="auto" w:fill="FFFFFF"/>
              </w:rPr>
            </w:pPr>
            <w:r w:rsidRPr="008B0E7E">
              <w:rPr>
                <w:rFonts w:ascii="Times New Roman" w:hAnsi="Times New Roman"/>
                <w:b/>
                <w:i/>
                <w:sz w:val="24"/>
                <w:szCs w:val="24"/>
              </w:rPr>
              <w:t>суто</w:t>
            </w:r>
            <w:r w:rsidRPr="008B0E7E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Pr="008B0E7E">
              <w:rPr>
                <w:rFonts w:ascii="Times New Roman" w:hAnsi="Times New Roman"/>
                <w:b/>
                <w:i/>
                <w:sz w:val="24"/>
                <w:szCs w:val="24"/>
              </w:rPr>
              <w:t>ное, м3/сут</w:t>
            </w:r>
          </w:p>
        </w:tc>
        <w:tc>
          <w:tcPr>
            <w:tcW w:w="1707" w:type="dxa"/>
            <w:shd w:val="clear" w:color="auto" w:fill="9BBB59" w:themeFill="accent3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2"/>
                <w:sz w:val="24"/>
                <w:szCs w:val="24"/>
                <w:shd w:val="clear" w:color="auto" w:fill="FFFFFF"/>
              </w:rPr>
            </w:pPr>
            <w:r w:rsidRPr="008B0E7E">
              <w:rPr>
                <w:rFonts w:ascii="Times New Roman" w:hAnsi="Times New Roman"/>
                <w:b/>
                <w:i/>
                <w:sz w:val="24"/>
                <w:szCs w:val="24"/>
              </w:rPr>
              <w:t>В сутки максимал</w:t>
            </w:r>
            <w:r w:rsidRPr="008B0E7E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8B0E7E">
              <w:rPr>
                <w:rFonts w:ascii="Times New Roman" w:hAnsi="Times New Roman"/>
                <w:b/>
                <w:i/>
                <w:sz w:val="24"/>
                <w:szCs w:val="24"/>
              </w:rPr>
              <w:t>ного водоо</w:t>
            </w:r>
            <w:r w:rsidRPr="008B0E7E"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r w:rsidRPr="008B0E7E">
              <w:rPr>
                <w:rFonts w:ascii="Times New Roman" w:hAnsi="Times New Roman"/>
                <w:b/>
                <w:i/>
                <w:sz w:val="24"/>
                <w:szCs w:val="24"/>
              </w:rPr>
              <w:t>ведения, м3/сут</w:t>
            </w:r>
          </w:p>
        </w:tc>
        <w:tc>
          <w:tcPr>
            <w:tcW w:w="1172" w:type="dxa"/>
            <w:shd w:val="clear" w:color="auto" w:fill="9BBB59" w:themeFill="accent3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0E7E">
              <w:rPr>
                <w:rFonts w:ascii="Times New Roman" w:hAnsi="Times New Roman"/>
                <w:b/>
                <w:i/>
                <w:sz w:val="24"/>
                <w:szCs w:val="24"/>
              </w:rPr>
              <w:t>Средне</w:t>
            </w:r>
          </w:p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2"/>
                <w:sz w:val="24"/>
                <w:szCs w:val="24"/>
                <w:shd w:val="clear" w:color="auto" w:fill="FFFFFF"/>
              </w:rPr>
            </w:pPr>
            <w:r w:rsidRPr="008B0E7E">
              <w:rPr>
                <w:rFonts w:ascii="Times New Roman" w:hAnsi="Times New Roman"/>
                <w:b/>
                <w:i/>
                <w:sz w:val="24"/>
                <w:szCs w:val="24"/>
              </w:rPr>
              <w:t>суто</w:t>
            </w:r>
            <w:r w:rsidRPr="008B0E7E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Pr="008B0E7E">
              <w:rPr>
                <w:rFonts w:ascii="Times New Roman" w:hAnsi="Times New Roman"/>
                <w:b/>
                <w:i/>
                <w:sz w:val="24"/>
                <w:szCs w:val="24"/>
              </w:rPr>
              <w:t>ное, м3/сут</w:t>
            </w:r>
          </w:p>
        </w:tc>
        <w:tc>
          <w:tcPr>
            <w:tcW w:w="1707" w:type="dxa"/>
            <w:shd w:val="clear" w:color="auto" w:fill="9BBB59" w:themeFill="accent3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2"/>
                <w:sz w:val="24"/>
                <w:szCs w:val="24"/>
                <w:shd w:val="clear" w:color="auto" w:fill="FFFFFF"/>
              </w:rPr>
            </w:pPr>
            <w:r w:rsidRPr="008B0E7E">
              <w:rPr>
                <w:rFonts w:ascii="Times New Roman" w:hAnsi="Times New Roman"/>
                <w:b/>
                <w:i/>
                <w:sz w:val="24"/>
                <w:szCs w:val="24"/>
              </w:rPr>
              <w:t>В сутки максимал</w:t>
            </w:r>
            <w:r w:rsidRPr="008B0E7E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8B0E7E">
              <w:rPr>
                <w:rFonts w:ascii="Times New Roman" w:hAnsi="Times New Roman"/>
                <w:b/>
                <w:i/>
                <w:sz w:val="24"/>
                <w:szCs w:val="24"/>
              </w:rPr>
              <w:t>ного водоо</w:t>
            </w:r>
            <w:r w:rsidRPr="008B0E7E"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r w:rsidRPr="008B0E7E">
              <w:rPr>
                <w:rFonts w:ascii="Times New Roman" w:hAnsi="Times New Roman"/>
                <w:b/>
                <w:i/>
                <w:sz w:val="24"/>
                <w:szCs w:val="24"/>
              </w:rPr>
              <w:t>ведения, м3/сут</w:t>
            </w:r>
          </w:p>
        </w:tc>
        <w:tc>
          <w:tcPr>
            <w:tcW w:w="1172" w:type="dxa"/>
            <w:shd w:val="clear" w:color="auto" w:fill="9BBB59" w:themeFill="accent3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0E7E">
              <w:rPr>
                <w:rFonts w:ascii="Times New Roman" w:hAnsi="Times New Roman"/>
                <w:b/>
                <w:i/>
                <w:sz w:val="24"/>
                <w:szCs w:val="24"/>
              </w:rPr>
              <w:t>Средне</w:t>
            </w:r>
          </w:p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2"/>
                <w:sz w:val="24"/>
                <w:szCs w:val="24"/>
                <w:shd w:val="clear" w:color="auto" w:fill="FFFFFF"/>
              </w:rPr>
            </w:pPr>
            <w:r w:rsidRPr="008B0E7E">
              <w:rPr>
                <w:rFonts w:ascii="Times New Roman" w:hAnsi="Times New Roman"/>
                <w:b/>
                <w:i/>
                <w:sz w:val="24"/>
                <w:szCs w:val="24"/>
              </w:rPr>
              <w:t>суто</w:t>
            </w:r>
            <w:r w:rsidRPr="008B0E7E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Pr="008B0E7E">
              <w:rPr>
                <w:rFonts w:ascii="Times New Roman" w:hAnsi="Times New Roman"/>
                <w:b/>
                <w:i/>
                <w:sz w:val="24"/>
                <w:szCs w:val="24"/>
              </w:rPr>
              <w:t>ное, м3/сут</w:t>
            </w:r>
          </w:p>
        </w:tc>
        <w:tc>
          <w:tcPr>
            <w:tcW w:w="1707" w:type="dxa"/>
            <w:shd w:val="clear" w:color="auto" w:fill="9BBB59" w:themeFill="accent3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2"/>
                <w:sz w:val="24"/>
                <w:szCs w:val="24"/>
                <w:shd w:val="clear" w:color="auto" w:fill="FFFFFF"/>
              </w:rPr>
            </w:pPr>
            <w:r w:rsidRPr="008B0E7E">
              <w:rPr>
                <w:rFonts w:ascii="Times New Roman" w:hAnsi="Times New Roman"/>
                <w:b/>
                <w:i/>
                <w:sz w:val="24"/>
                <w:szCs w:val="24"/>
              </w:rPr>
              <w:t>В сутки максимал</w:t>
            </w:r>
            <w:r w:rsidRPr="008B0E7E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8B0E7E">
              <w:rPr>
                <w:rFonts w:ascii="Times New Roman" w:hAnsi="Times New Roman"/>
                <w:b/>
                <w:i/>
                <w:sz w:val="24"/>
                <w:szCs w:val="24"/>
              </w:rPr>
              <w:t>ного водоо</w:t>
            </w:r>
            <w:r w:rsidRPr="008B0E7E"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r w:rsidRPr="008B0E7E">
              <w:rPr>
                <w:rFonts w:ascii="Times New Roman" w:hAnsi="Times New Roman"/>
                <w:b/>
                <w:i/>
                <w:sz w:val="24"/>
                <w:szCs w:val="24"/>
              </w:rPr>
              <w:t>ведения, м3/сут</w:t>
            </w:r>
          </w:p>
        </w:tc>
      </w:tr>
      <w:tr w:rsidR="00A3732E" w:rsidRPr="008B0E7E" w:rsidTr="00A3732E">
        <w:tc>
          <w:tcPr>
            <w:tcW w:w="1817" w:type="dxa"/>
            <w:shd w:val="clear" w:color="auto" w:fill="EAF1DD" w:themeFill="accent3" w:themeFillTint="33"/>
            <w:vAlign w:val="center"/>
          </w:tcPr>
          <w:p w:rsidR="00A3732E" w:rsidRPr="004A3F8C" w:rsidRDefault="00A3732E" w:rsidP="009E3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Попутная</w:t>
            </w:r>
          </w:p>
        </w:tc>
        <w:tc>
          <w:tcPr>
            <w:tcW w:w="1172" w:type="dxa"/>
            <w:shd w:val="clear" w:color="auto" w:fill="EAF1DD" w:themeFill="accent3" w:themeFillTint="33"/>
            <w:vAlign w:val="center"/>
          </w:tcPr>
          <w:p w:rsidR="00A3732E" w:rsidRPr="004A3F8C" w:rsidRDefault="00A3732E" w:rsidP="009E3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  <w:tc>
          <w:tcPr>
            <w:tcW w:w="1707" w:type="dxa"/>
            <w:shd w:val="clear" w:color="auto" w:fill="EAF1DD" w:themeFill="accent3" w:themeFillTint="33"/>
            <w:vAlign w:val="center"/>
          </w:tcPr>
          <w:p w:rsidR="00A3732E" w:rsidRPr="004A3F8C" w:rsidRDefault="00A3732E" w:rsidP="009E3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72" w:type="dxa"/>
            <w:shd w:val="clear" w:color="auto" w:fill="EAF1DD" w:themeFill="accent3" w:themeFillTint="33"/>
            <w:vAlign w:val="center"/>
          </w:tcPr>
          <w:p w:rsidR="00A3732E" w:rsidRPr="004A3F8C" w:rsidRDefault="00A3732E" w:rsidP="009E3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  <w:tc>
          <w:tcPr>
            <w:tcW w:w="1707" w:type="dxa"/>
            <w:shd w:val="clear" w:color="auto" w:fill="EAF1DD" w:themeFill="accent3" w:themeFillTint="33"/>
            <w:vAlign w:val="center"/>
          </w:tcPr>
          <w:p w:rsidR="00A3732E" w:rsidRPr="004A3F8C" w:rsidRDefault="00A3732E" w:rsidP="009E3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72" w:type="dxa"/>
            <w:shd w:val="clear" w:color="auto" w:fill="EAF1DD" w:themeFill="accent3" w:themeFillTint="33"/>
            <w:vAlign w:val="center"/>
          </w:tcPr>
          <w:p w:rsidR="00A3732E" w:rsidRPr="004A3F8C" w:rsidRDefault="00A3732E" w:rsidP="009E3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  <w:tc>
          <w:tcPr>
            <w:tcW w:w="1707" w:type="dxa"/>
            <w:shd w:val="clear" w:color="auto" w:fill="EAF1DD" w:themeFill="accent3" w:themeFillTint="33"/>
            <w:vAlign w:val="center"/>
          </w:tcPr>
          <w:p w:rsidR="00A3732E" w:rsidRPr="004A3F8C" w:rsidRDefault="00A3732E" w:rsidP="009E3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</w:tbl>
    <w:p w:rsidR="00130239" w:rsidRDefault="00130239" w:rsidP="009E3F2D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C31D0A" w:rsidRPr="008B0E7E" w:rsidRDefault="00C31D0A" w:rsidP="009E3F2D">
      <w:pPr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Фактический приток неорганизованного стока по технологическим з</w:t>
      </w: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о</w:t>
      </w: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нам водоотведения</w:t>
      </w:r>
    </w:p>
    <w:p w:rsidR="00C31D0A" w:rsidRDefault="00C31D0A" w:rsidP="009E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0E7E">
        <w:rPr>
          <w:rFonts w:ascii="Times New Roman" w:hAnsi="Times New Roman"/>
          <w:bCs/>
          <w:sz w:val="28"/>
          <w:szCs w:val="28"/>
          <w:lang w:eastAsia="ru-RU"/>
        </w:rPr>
        <w:t>Фактический приток неорганизованного стока по технологическим зонам не установлен.</w:t>
      </w:r>
    </w:p>
    <w:p w:rsidR="00C70AB6" w:rsidRDefault="00C70AB6" w:rsidP="009E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31D0A" w:rsidRPr="008B0E7E" w:rsidRDefault="00C31D0A" w:rsidP="009E3F2D">
      <w:pPr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Оснащенность зданий, строений и сооружений приборами учета пр</w:t>
      </w: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и</w:t>
      </w: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нимаемых сточных вод и их применение при осуществлении коммерч</w:t>
      </w: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е</w:t>
      </w: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ских расчетов</w:t>
      </w:r>
    </w:p>
    <w:p w:rsidR="00C31D0A" w:rsidRDefault="00C31D0A" w:rsidP="009E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0E7E">
        <w:rPr>
          <w:rFonts w:ascii="Times New Roman" w:hAnsi="Times New Roman"/>
          <w:sz w:val="28"/>
          <w:szCs w:val="28"/>
        </w:rPr>
        <w:t>В настоящее время коммерческий учет принимаемых сточных вод от потр</w:t>
      </w:r>
      <w:r w:rsidRPr="008B0E7E">
        <w:rPr>
          <w:rFonts w:ascii="Times New Roman" w:hAnsi="Times New Roman"/>
          <w:sz w:val="28"/>
          <w:szCs w:val="28"/>
        </w:rPr>
        <w:t>е</w:t>
      </w:r>
      <w:r w:rsidRPr="008B0E7E">
        <w:rPr>
          <w:rFonts w:ascii="Times New Roman" w:hAnsi="Times New Roman"/>
          <w:sz w:val="28"/>
          <w:szCs w:val="28"/>
        </w:rPr>
        <w:t xml:space="preserve">бителей в </w:t>
      </w:r>
      <w:r w:rsidR="004356B0">
        <w:rPr>
          <w:rFonts w:ascii="Times New Roman" w:hAnsi="Times New Roman"/>
          <w:sz w:val="28"/>
          <w:szCs w:val="28"/>
        </w:rPr>
        <w:t>Попутненском</w:t>
      </w:r>
      <w:r w:rsidRPr="008B0E7E">
        <w:rPr>
          <w:rFonts w:ascii="Times New Roman" w:hAnsi="Times New Roman"/>
          <w:sz w:val="28"/>
          <w:szCs w:val="28"/>
        </w:rPr>
        <w:t xml:space="preserve"> сельском   поселении осуществляется в соответствии с действующим законодательством, количество принятых сточных вод принимается равным количеству потребленной воды. Доля объемов сточных вод, рассчитанная данным способом, составляет 100%. Приборы учета фактического объема сточных вод не установлены. Развитие коммерческого учета сточных вод должно ос</w:t>
      </w:r>
      <w:r w:rsidRPr="008B0E7E">
        <w:rPr>
          <w:rFonts w:ascii="Times New Roman" w:hAnsi="Times New Roman"/>
          <w:sz w:val="28"/>
          <w:szCs w:val="28"/>
        </w:rPr>
        <w:t>у</w:t>
      </w:r>
      <w:r w:rsidRPr="008B0E7E">
        <w:rPr>
          <w:rFonts w:ascii="Times New Roman" w:hAnsi="Times New Roman"/>
          <w:sz w:val="28"/>
          <w:szCs w:val="28"/>
        </w:rPr>
        <w:t>ществляться в соответствии с федеральным законом «О водоснабжении и водоо</w:t>
      </w:r>
      <w:r w:rsidRPr="008B0E7E">
        <w:rPr>
          <w:rFonts w:ascii="Times New Roman" w:hAnsi="Times New Roman"/>
          <w:sz w:val="28"/>
          <w:szCs w:val="28"/>
        </w:rPr>
        <w:t>т</w:t>
      </w:r>
      <w:r w:rsidRPr="008B0E7E">
        <w:rPr>
          <w:rFonts w:ascii="Times New Roman" w:hAnsi="Times New Roman"/>
          <w:sz w:val="28"/>
          <w:szCs w:val="28"/>
        </w:rPr>
        <w:t>ведении» № 416 от 07.12.2011г. В настоящее время на российском рынке пре</w:t>
      </w:r>
      <w:r w:rsidRPr="008B0E7E">
        <w:rPr>
          <w:rFonts w:ascii="Times New Roman" w:hAnsi="Times New Roman"/>
          <w:sz w:val="28"/>
          <w:szCs w:val="28"/>
        </w:rPr>
        <w:t>д</w:t>
      </w:r>
      <w:r w:rsidRPr="008B0E7E">
        <w:rPr>
          <w:rFonts w:ascii="Times New Roman" w:hAnsi="Times New Roman"/>
          <w:sz w:val="28"/>
          <w:szCs w:val="28"/>
        </w:rPr>
        <w:t>ставлен широкий спектр выбора различных приборов учета сточных вод как ро</w:t>
      </w:r>
      <w:r w:rsidRPr="008B0E7E">
        <w:rPr>
          <w:rFonts w:ascii="Times New Roman" w:hAnsi="Times New Roman"/>
          <w:sz w:val="28"/>
          <w:szCs w:val="28"/>
        </w:rPr>
        <w:t>с</w:t>
      </w:r>
      <w:r w:rsidRPr="008B0E7E">
        <w:rPr>
          <w:rFonts w:ascii="Times New Roman" w:hAnsi="Times New Roman"/>
          <w:sz w:val="28"/>
          <w:szCs w:val="28"/>
        </w:rPr>
        <w:t>сийского, так и импортного производства. Современные приборы учета – это в</w:t>
      </w:r>
      <w:r w:rsidRPr="008B0E7E">
        <w:rPr>
          <w:rFonts w:ascii="Times New Roman" w:hAnsi="Times New Roman"/>
          <w:sz w:val="28"/>
          <w:szCs w:val="28"/>
        </w:rPr>
        <w:t>ы</w:t>
      </w:r>
      <w:r w:rsidRPr="008B0E7E">
        <w:rPr>
          <w:rFonts w:ascii="Times New Roman" w:hAnsi="Times New Roman"/>
          <w:sz w:val="28"/>
          <w:szCs w:val="28"/>
        </w:rPr>
        <w:t>сокотехнологичные изделия, выполненные с использованием электронных комп</w:t>
      </w:r>
      <w:r w:rsidRPr="008B0E7E">
        <w:rPr>
          <w:rFonts w:ascii="Times New Roman" w:hAnsi="Times New Roman"/>
          <w:sz w:val="28"/>
          <w:szCs w:val="28"/>
        </w:rPr>
        <w:t>о</w:t>
      </w:r>
      <w:r w:rsidRPr="008B0E7E">
        <w:rPr>
          <w:rFonts w:ascii="Times New Roman" w:hAnsi="Times New Roman"/>
          <w:sz w:val="28"/>
          <w:szCs w:val="28"/>
        </w:rPr>
        <w:t xml:space="preserve">нентов. Такие приборы способны обеспечить высокую надежность и точность производимых измерений. </w:t>
      </w:r>
    </w:p>
    <w:p w:rsidR="00C31D0A" w:rsidRPr="008B0E7E" w:rsidRDefault="00C31D0A" w:rsidP="009E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0E7E">
        <w:rPr>
          <w:rFonts w:ascii="Times New Roman" w:hAnsi="Times New Roman"/>
          <w:sz w:val="28"/>
          <w:szCs w:val="28"/>
        </w:rPr>
        <w:t>Для напорных трубопроводов применяются ультразвуковые или электр</w:t>
      </w:r>
      <w:r w:rsidRPr="008B0E7E">
        <w:rPr>
          <w:rFonts w:ascii="Times New Roman" w:hAnsi="Times New Roman"/>
          <w:sz w:val="28"/>
          <w:szCs w:val="28"/>
        </w:rPr>
        <w:t>о</w:t>
      </w:r>
      <w:r w:rsidRPr="008B0E7E">
        <w:rPr>
          <w:rFonts w:ascii="Times New Roman" w:hAnsi="Times New Roman"/>
          <w:sz w:val="28"/>
          <w:szCs w:val="28"/>
        </w:rPr>
        <w:t>магнитные расходомеры, которые необходимо подбирать, учитывая расчетный расход сточных вод. Рекомендуется использовать и ультразвуковые приборы уч</w:t>
      </w:r>
      <w:r w:rsidRPr="008B0E7E">
        <w:rPr>
          <w:rFonts w:ascii="Times New Roman" w:hAnsi="Times New Roman"/>
          <w:sz w:val="28"/>
          <w:szCs w:val="28"/>
        </w:rPr>
        <w:t>е</w:t>
      </w:r>
      <w:r w:rsidRPr="008B0E7E">
        <w:rPr>
          <w:rFonts w:ascii="Times New Roman" w:hAnsi="Times New Roman"/>
          <w:sz w:val="28"/>
          <w:szCs w:val="28"/>
        </w:rPr>
        <w:t>та расхода жидкости, снабженные датчиками доплеровского типа.  Намного сло</w:t>
      </w:r>
      <w:r w:rsidRPr="008B0E7E">
        <w:rPr>
          <w:rFonts w:ascii="Times New Roman" w:hAnsi="Times New Roman"/>
          <w:sz w:val="28"/>
          <w:szCs w:val="28"/>
        </w:rPr>
        <w:t>ж</w:t>
      </w:r>
      <w:r w:rsidRPr="008B0E7E">
        <w:rPr>
          <w:rFonts w:ascii="Times New Roman" w:hAnsi="Times New Roman"/>
          <w:sz w:val="28"/>
          <w:szCs w:val="28"/>
        </w:rPr>
        <w:t xml:space="preserve">нее наладить учет количества стоков в трубопроводах, в которых вода движется самотеком. </w:t>
      </w:r>
    </w:p>
    <w:p w:rsidR="00C31D0A" w:rsidRDefault="00C31D0A" w:rsidP="009E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0E7E">
        <w:rPr>
          <w:rFonts w:ascii="Times New Roman" w:hAnsi="Times New Roman"/>
          <w:sz w:val="28"/>
          <w:szCs w:val="28"/>
        </w:rPr>
        <w:t>В этом случае, необходимо измерить количество жидкости, находящейся в открытом канале или в незаполненной трубе. Стоки движутся под воздействием силы тяжести, причем скорость движения небольшая. Измерение реального уро</w:t>
      </w:r>
      <w:r w:rsidRPr="008B0E7E">
        <w:rPr>
          <w:rFonts w:ascii="Times New Roman" w:hAnsi="Times New Roman"/>
          <w:sz w:val="28"/>
          <w:szCs w:val="28"/>
        </w:rPr>
        <w:t>в</w:t>
      </w:r>
      <w:r w:rsidRPr="008B0E7E">
        <w:rPr>
          <w:rFonts w:ascii="Times New Roman" w:hAnsi="Times New Roman"/>
          <w:sz w:val="28"/>
          <w:szCs w:val="28"/>
        </w:rPr>
        <w:t>ня жидкости в трубопроводе осуществляется при помощи наружного эхолокац</w:t>
      </w:r>
      <w:r w:rsidRPr="008B0E7E">
        <w:rPr>
          <w:rFonts w:ascii="Times New Roman" w:hAnsi="Times New Roman"/>
          <w:sz w:val="28"/>
          <w:szCs w:val="28"/>
        </w:rPr>
        <w:t>и</w:t>
      </w:r>
      <w:r w:rsidRPr="008B0E7E">
        <w:rPr>
          <w:rFonts w:ascii="Times New Roman" w:hAnsi="Times New Roman"/>
          <w:sz w:val="28"/>
          <w:szCs w:val="28"/>
        </w:rPr>
        <w:t>онного датчика или при помощи погружного устройства, фиксирующего перепады давления. Учет и сопоставление этих двух измерений позволяет с высокой степ</w:t>
      </w:r>
      <w:r w:rsidRPr="008B0E7E">
        <w:rPr>
          <w:rFonts w:ascii="Times New Roman" w:hAnsi="Times New Roman"/>
          <w:sz w:val="28"/>
          <w:szCs w:val="28"/>
        </w:rPr>
        <w:t>е</w:t>
      </w:r>
      <w:r w:rsidRPr="008B0E7E">
        <w:rPr>
          <w:rFonts w:ascii="Times New Roman" w:hAnsi="Times New Roman"/>
          <w:sz w:val="28"/>
          <w:szCs w:val="28"/>
        </w:rPr>
        <w:t xml:space="preserve">нью точности вычислять объемы сточных вод. Стоимость импортных приборов порядка 15000 долл., российские аналоги в 15 раз дешевле. Как правило, прибор </w:t>
      </w:r>
      <w:r w:rsidRPr="008B0E7E">
        <w:rPr>
          <w:rFonts w:ascii="Times New Roman" w:hAnsi="Times New Roman"/>
          <w:sz w:val="28"/>
          <w:szCs w:val="28"/>
        </w:rPr>
        <w:lastRenderedPageBreak/>
        <w:t>учета сточных вод устанавливается на существующих сетях в специально обор</w:t>
      </w:r>
      <w:r w:rsidRPr="008B0E7E">
        <w:rPr>
          <w:rFonts w:ascii="Times New Roman" w:hAnsi="Times New Roman"/>
          <w:sz w:val="28"/>
          <w:szCs w:val="28"/>
        </w:rPr>
        <w:t>у</w:t>
      </w:r>
      <w:r w:rsidRPr="008B0E7E">
        <w:rPr>
          <w:rFonts w:ascii="Times New Roman" w:hAnsi="Times New Roman"/>
          <w:sz w:val="28"/>
          <w:szCs w:val="28"/>
        </w:rPr>
        <w:t>дованных измерительных колодцах.</w:t>
      </w:r>
    </w:p>
    <w:p w:rsidR="00C70AB6" w:rsidRPr="008B0E7E" w:rsidRDefault="00C70AB6" w:rsidP="009E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31D0A" w:rsidRPr="008B0E7E" w:rsidRDefault="00C31D0A" w:rsidP="009E3F2D">
      <w:pPr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Ретроспективный анализ  за последние 10 лет балансов поступления сточных вод в централизованную систему водоотведения по технолог</w:t>
      </w: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и</w:t>
      </w: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ческим зонам</w:t>
      </w:r>
    </w:p>
    <w:p w:rsidR="00C31D0A" w:rsidRPr="008B0E7E" w:rsidRDefault="00C31D0A" w:rsidP="00C70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0E7E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E4117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356B0">
        <w:rPr>
          <w:rFonts w:ascii="Times New Roman" w:hAnsi="Times New Roman"/>
          <w:bCs/>
          <w:sz w:val="28"/>
          <w:szCs w:val="28"/>
          <w:lang w:eastAsia="ru-RU"/>
        </w:rPr>
        <w:t>Попутненском</w:t>
      </w:r>
      <w:r w:rsidRPr="008B0E7E">
        <w:rPr>
          <w:rFonts w:ascii="Times New Roman" w:hAnsi="Times New Roman"/>
          <w:bCs/>
          <w:sz w:val="28"/>
          <w:szCs w:val="28"/>
          <w:lang w:eastAsia="ru-RU"/>
        </w:rPr>
        <w:t xml:space="preserve"> сельском  поселении расположена  одна технологическая зона. </w:t>
      </w:r>
    </w:p>
    <w:p w:rsidR="00C31D0A" w:rsidRPr="008B0E7E" w:rsidRDefault="00C31D0A" w:rsidP="009E3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8B0E7E">
        <w:rPr>
          <w:rFonts w:ascii="Times New Roman" w:hAnsi="Times New Roman"/>
          <w:bCs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625CDF">
        <w:rPr>
          <w:rFonts w:ascii="Times New Roman" w:hAnsi="Times New Roman"/>
          <w:bCs/>
          <w:sz w:val="28"/>
          <w:szCs w:val="28"/>
          <w:lang w:eastAsia="ru-RU"/>
        </w:rPr>
        <w:t>7</w:t>
      </w:r>
      <w:r w:rsidRPr="008B0E7E">
        <w:rPr>
          <w:rFonts w:ascii="Times New Roman" w:hAnsi="Times New Roman"/>
          <w:bCs/>
          <w:sz w:val="28"/>
          <w:szCs w:val="28"/>
          <w:lang w:eastAsia="ru-RU"/>
        </w:rPr>
        <w:t xml:space="preserve"> – Балансы поступления сточных вод в централизованную систему в</w:t>
      </w:r>
      <w:r w:rsidRPr="008B0E7E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8B0E7E">
        <w:rPr>
          <w:rFonts w:ascii="Times New Roman" w:hAnsi="Times New Roman"/>
          <w:bCs/>
          <w:sz w:val="28"/>
          <w:szCs w:val="28"/>
          <w:lang w:eastAsia="ru-RU"/>
        </w:rPr>
        <w:t>доотведения за последние 10 лет</w:t>
      </w:r>
      <w:proofErr w:type="gramEnd"/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4786"/>
        <w:gridCol w:w="5245"/>
      </w:tblGrid>
      <w:tr w:rsidR="00C31D0A" w:rsidRPr="008B0E7E" w:rsidTr="007B0CC2">
        <w:tc>
          <w:tcPr>
            <w:tcW w:w="4786" w:type="dxa"/>
            <w:shd w:val="clear" w:color="auto" w:fill="9BBB59" w:themeFill="accent3"/>
            <w:vAlign w:val="center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B0E7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245" w:type="dxa"/>
            <w:shd w:val="clear" w:color="auto" w:fill="9BBB59" w:themeFill="accent3"/>
            <w:vAlign w:val="center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B0E7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Объем </w:t>
            </w:r>
            <w:proofErr w:type="gramStart"/>
            <w:r w:rsidRPr="008B0E7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отведенных</w:t>
            </w:r>
            <w:proofErr w:type="gramEnd"/>
            <w:r w:rsidRPr="008B0E7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и очищенных</w:t>
            </w:r>
          </w:p>
          <w:p w:rsidR="00C31D0A" w:rsidRPr="00130239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B0E7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сточных вод, м</w:t>
            </w:r>
            <w:r w:rsidRPr="008B0E7E">
              <w:rPr>
                <w:rFonts w:ascii="Times New Roman" w:hAnsi="Times New Roman"/>
                <w:b/>
                <w:bCs/>
                <w:i/>
                <w:sz w:val="24"/>
                <w:szCs w:val="24"/>
                <w:vertAlign w:val="superscript"/>
                <w:lang w:eastAsia="ru-RU"/>
              </w:rPr>
              <w:t>3</w:t>
            </w:r>
            <w:r w:rsidR="00130239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/год</w:t>
            </w:r>
          </w:p>
        </w:tc>
      </w:tr>
      <w:tr w:rsidR="00C31D0A" w:rsidRPr="008B0E7E" w:rsidTr="007B0CC2">
        <w:tc>
          <w:tcPr>
            <w:tcW w:w="4786" w:type="dxa"/>
            <w:shd w:val="clear" w:color="auto" w:fill="EAF1DD" w:themeFill="accent3" w:themeFillTint="33"/>
            <w:vAlign w:val="center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B0E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200</w:t>
            </w:r>
            <w:r w:rsidR="0013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shd w:val="clear" w:color="auto" w:fill="EAF1DD" w:themeFill="accent3" w:themeFillTint="33"/>
            <w:vAlign w:val="center"/>
          </w:tcPr>
          <w:p w:rsidR="00C31D0A" w:rsidRPr="008B0E7E" w:rsidRDefault="00A401EE" w:rsidP="009E3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Данных нет</w:t>
            </w:r>
          </w:p>
        </w:tc>
      </w:tr>
      <w:tr w:rsidR="00A401EE" w:rsidRPr="008B0E7E" w:rsidTr="007B0CC2">
        <w:tc>
          <w:tcPr>
            <w:tcW w:w="4786" w:type="dxa"/>
            <w:shd w:val="clear" w:color="auto" w:fill="EAF1DD" w:themeFill="accent3" w:themeFillTint="33"/>
            <w:vAlign w:val="center"/>
          </w:tcPr>
          <w:p w:rsidR="00A401EE" w:rsidRPr="008B0E7E" w:rsidRDefault="00A401EE" w:rsidP="009E3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B0E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shd w:val="clear" w:color="auto" w:fill="EAF1DD" w:themeFill="accent3" w:themeFillTint="33"/>
            <w:vAlign w:val="center"/>
          </w:tcPr>
          <w:p w:rsidR="00A401EE" w:rsidRPr="008B0E7E" w:rsidRDefault="00A401EE" w:rsidP="00A40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Данных нет</w:t>
            </w:r>
          </w:p>
        </w:tc>
      </w:tr>
      <w:tr w:rsidR="00A401EE" w:rsidRPr="008B0E7E" w:rsidTr="007B0CC2">
        <w:tc>
          <w:tcPr>
            <w:tcW w:w="4786" w:type="dxa"/>
            <w:shd w:val="clear" w:color="auto" w:fill="EAF1DD" w:themeFill="accent3" w:themeFillTint="33"/>
            <w:vAlign w:val="center"/>
          </w:tcPr>
          <w:p w:rsidR="00A401EE" w:rsidRPr="008B0E7E" w:rsidRDefault="00A401EE" w:rsidP="009E3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B0E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shd w:val="clear" w:color="auto" w:fill="EAF1DD" w:themeFill="accent3" w:themeFillTint="33"/>
            <w:vAlign w:val="center"/>
          </w:tcPr>
          <w:p w:rsidR="00A401EE" w:rsidRPr="008B0E7E" w:rsidRDefault="00A401EE" w:rsidP="00A40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Данных нет</w:t>
            </w:r>
          </w:p>
        </w:tc>
      </w:tr>
      <w:tr w:rsidR="00A401EE" w:rsidRPr="008B0E7E" w:rsidTr="007B0CC2">
        <w:tc>
          <w:tcPr>
            <w:tcW w:w="4786" w:type="dxa"/>
            <w:shd w:val="clear" w:color="auto" w:fill="EAF1DD" w:themeFill="accent3" w:themeFillTint="33"/>
            <w:vAlign w:val="center"/>
          </w:tcPr>
          <w:p w:rsidR="00A401EE" w:rsidRPr="008B0E7E" w:rsidRDefault="00A401EE" w:rsidP="009E3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B0E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shd w:val="clear" w:color="auto" w:fill="EAF1DD" w:themeFill="accent3" w:themeFillTint="33"/>
            <w:vAlign w:val="center"/>
          </w:tcPr>
          <w:p w:rsidR="00A401EE" w:rsidRPr="008B0E7E" w:rsidRDefault="00A401EE" w:rsidP="00A40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Данных нет</w:t>
            </w:r>
          </w:p>
        </w:tc>
      </w:tr>
      <w:tr w:rsidR="00A401EE" w:rsidRPr="008B0E7E" w:rsidTr="007B0CC2">
        <w:tc>
          <w:tcPr>
            <w:tcW w:w="4786" w:type="dxa"/>
            <w:shd w:val="clear" w:color="auto" w:fill="EAF1DD" w:themeFill="accent3" w:themeFillTint="33"/>
            <w:vAlign w:val="center"/>
          </w:tcPr>
          <w:p w:rsidR="00A401EE" w:rsidRPr="008B0E7E" w:rsidRDefault="00A401EE" w:rsidP="009E3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B0E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shd w:val="clear" w:color="auto" w:fill="EAF1DD" w:themeFill="accent3" w:themeFillTint="33"/>
            <w:vAlign w:val="center"/>
          </w:tcPr>
          <w:p w:rsidR="00A401EE" w:rsidRPr="008B0E7E" w:rsidRDefault="00A401EE" w:rsidP="00A40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Данных нет</w:t>
            </w:r>
          </w:p>
        </w:tc>
      </w:tr>
      <w:tr w:rsidR="00A401EE" w:rsidRPr="008B0E7E" w:rsidTr="007B0CC2">
        <w:tc>
          <w:tcPr>
            <w:tcW w:w="4786" w:type="dxa"/>
            <w:shd w:val="clear" w:color="auto" w:fill="EAF1DD" w:themeFill="accent3" w:themeFillTint="33"/>
            <w:vAlign w:val="center"/>
          </w:tcPr>
          <w:p w:rsidR="00A401EE" w:rsidRPr="008B0E7E" w:rsidRDefault="00A401EE" w:rsidP="009E3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B0E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  <w:shd w:val="clear" w:color="auto" w:fill="EAF1DD" w:themeFill="accent3" w:themeFillTint="33"/>
            <w:vAlign w:val="center"/>
          </w:tcPr>
          <w:p w:rsidR="00A401EE" w:rsidRPr="008B0E7E" w:rsidRDefault="00A401EE" w:rsidP="00A40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Данных нет</w:t>
            </w:r>
          </w:p>
        </w:tc>
      </w:tr>
      <w:tr w:rsidR="00A401EE" w:rsidRPr="008B0E7E" w:rsidTr="007B0CC2">
        <w:tc>
          <w:tcPr>
            <w:tcW w:w="4786" w:type="dxa"/>
            <w:shd w:val="clear" w:color="auto" w:fill="EAF1DD" w:themeFill="accent3" w:themeFillTint="33"/>
            <w:vAlign w:val="center"/>
          </w:tcPr>
          <w:p w:rsidR="00A401EE" w:rsidRPr="008B0E7E" w:rsidRDefault="00A401EE" w:rsidP="009E3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B0E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EAF1DD" w:themeFill="accent3" w:themeFillTint="33"/>
            <w:vAlign w:val="center"/>
          </w:tcPr>
          <w:p w:rsidR="00A401EE" w:rsidRPr="008B0E7E" w:rsidRDefault="00A401EE" w:rsidP="00A40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Данных нет</w:t>
            </w:r>
          </w:p>
        </w:tc>
      </w:tr>
      <w:tr w:rsidR="00A401EE" w:rsidRPr="008B0E7E" w:rsidTr="007B0CC2">
        <w:tc>
          <w:tcPr>
            <w:tcW w:w="4786" w:type="dxa"/>
            <w:shd w:val="clear" w:color="auto" w:fill="EAF1DD" w:themeFill="accent3" w:themeFillTint="33"/>
            <w:vAlign w:val="center"/>
          </w:tcPr>
          <w:p w:rsidR="00A401EE" w:rsidRPr="008B0E7E" w:rsidRDefault="00A401EE" w:rsidP="009E3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B0E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shd w:val="clear" w:color="auto" w:fill="EAF1DD" w:themeFill="accent3" w:themeFillTint="33"/>
            <w:vAlign w:val="center"/>
          </w:tcPr>
          <w:p w:rsidR="00A401EE" w:rsidRPr="008B0E7E" w:rsidRDefault="00A401EE" w:rsidP="00A40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Данных нет</w:t>
            </w:r>
          </w:p>
        </w:tc>
      </w:tr>
      <w:tr w:rsidR="00A401EE" w:rsidRPr="008B0E7E" w:rsidTr="007B0CC2">
        <w:tc>
          <w:tcPr>
            <w:tcW w:w="4786" w:type="dxa"/>
            <w:shd w:val="clear" w:color="auto" w:fill="EAF1DD" w:themeFill="accent3" w:themeFillTint="33"/>
            <w:vAlign w:val="center"/>
          </w:tcPr>
          <w:p w:rsidR="00A401EE" w:rsidRPr="008B0E7E" w:rsidRDefault="00A401EE" w:rsidP="009E3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B0E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shd w:val="clear" w:color="auto" w:fill="EAF1DD" w:themeFill="accent3" w:themeFillTint="33"/>
            <w:vAlign w:val="center"/>
          </w:tcPr>
          <w:p w:rsidR="00A401EE" w:rsidRPr="008B0E7E" w:rsidRDefault="00A401EE" w:rsidP="00A40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Данных нет</w:t>
            </w:r>
          </w:p>
        </w:tc>
      </w:tr>
      <w:tr w:rsidR="00A401EE" w:rsidRPr="008B0E7E" w:rsidTr="007B0CC2">
        <w:tc>
          <w:tcPr>
            <w:tcW w:w="4786" w:type="dxa"/>
            <w:shd w:val="clear" w:color="auto" w:fill="EAF1DD" w:themeFill="accent3" w:themeFillTint="33"/>
            <w:vAlign w:val="center"/>
          </w:tcPr>
          <w:p w:rsidR="00A401EE" w:rsidRPr="008B0E7E" w:rsidRDefault="00A401EE" w:rsidP="009E3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B0E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shd w:val="clear" w:color="auto" w:fill="EAF1DD" w:themeFill="accent3" w:themeFillTint="33"/>
            <w:vAlign w:val="center"/>
          </w:tcPr>
          <w:p w:rsidR="00A401EE" w:rsidRPr="008B0E7E" w:rsidRDefault="00A401EE" w:rsidP="00A40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Данных нет</w:t>
            </w:r>
          </w:p>
        </w:tc>
      </w:tr>
      <w:tr w:rsidR="00C31D0A" w:rsidRPr="008B0E7E" w:rsidTr="007B0CC2">
        <w:tc>
          <w:tcPr>
            <w:tcW w:w="4786" w:type="dxa"/>
            <w:shd w:val="clear" w:color="auto" w:fill="EAF1DD" w:themeFill="accent3" w:themeFillTint="33"/>
            <w:vAlign w:val="center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B0E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</w:t>
            </w:r>
            <w:r w:rsidR="0013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shd w:val="clear" w:color="auto" w:fill="EAF1DD" w:themeFill="accent3" w:themeFillTint="33"/>
            <w:vAlign w:val="center"/>
          </w:tcPr>
          <w:p w:rsidR="00C31D0A" w:rsidRPr="008B0E7E" w:rsidRDefault="00A3732E" w:rsidP="009E3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9125,0</w:t>
            </w:r>
          </w:p>
        </w:tc>
      </w:tr>
    </w:tbl>
    <w:p w:rsidR="00C70AB6" w:rsidRDefault="00C70AB6" w:rsidP="00C70AB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C31D0A" w:rsidRPr="008B0E7E" w:rsidRDefault="00C31D0A" w:rsidP="009E3F2D">
      <w:pPr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Прогнозные балансы поступления сточных вод в централизованную с</w:t>
      </w: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и</w:t>
      </w: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стему водоотведения  поселения, с учётом различных сценариев</w:t>
      </w:r>
    </w:p>
    <w:p w:rsidR="00C31D0A" w:rsidRDefault="00130239" w:rsidP="009E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связи с недостаточным финансированием в </w:t>
      </w:r>
      <w:r w:rsidR="004356B0">
        <w:rPr>
          <w:rFonts w:ascii="Times New Roman" w:hAnsi="Times New Roman"/>
          <w:sz w:val="28"/>
          <w:szCs w:val="28"/>
          <w:lang w:eastAsia="ru-RU"/>
        </w:rPr>
        <w:t>Попутненском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сельском пос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лении строительство новой системы водоотведения не планируется. Н</w:t>
      </w:r>
      <w:r w:rsidR="00A9165C">
        <w:rPr>
          <w:rFonts w:ascii="Times New Roman" w:hAnsi="Times New Roman"/>
          <w:sz w:val="28"/>
          <w:szCs w:val="28"/>
          <w:lang w:eastAsia="ru-RU"/>
        </w:rPr>
        <w:t xml:space="preserve">а расчетный срок необходима реконструкция КОС и </w:t>
      </w:r>
      <w:r w:rsidR="00A3732E">
        <w:rPr>
          <w:rFonts w:ascii="Times New Roman" w:hAnsi="Times New Roman"/>
          <w:sz w:val="28"/>
          <w:szCs w:val="28"/>
          <w:lang w:eastAsia="ru-RU"/>
        </w:rPr>
        <w:t>канализационной сети.</w:t>
      </w:r>
    </w:p>
    <w:p w:rsidR="00E4117F" w:rsidRDefault="00E4117F" w:rsidP="009E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1D0A" w:rsidRPr="008B0E7E" w:rsidRDefault="00C31D0A" w:rsidP="009E3F2D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ПРОГНОЗ ОБЪЕМА СТОЧНЫХ ВОД</w:t>
      </w:r>
    </w:p>
    <w:p w:rsidR="00C31D0A" w:rsidRPr="008B0E7E" w:rsidRDefault="00C31D0A" w:rsidP="009E3F2D">
      <w:pPr>
        <w:autoSpaceDE w:val="0"/>
        <w:autoSpaceDN w:val="0"/>
        <w:adjustRightInd w:val="0"/>
        <w:spacing w:after="0" w:line="240" w:lineRule="auto"/>
        <w:ind w:left="894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2.3.1 Сведения о фактическом и ожидаемом поступлении сточных вод в   централизованную систему водоотведения</w:t>
      </w:r>
    </w:p>
    <w:p w:rsidR="00C31D0A" w:rsidRPr="008B0E7E" w:rsidRDefault="00C31D0A" w:rsidP="009E3F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B0E7E">
        <w:rPr>
          <w:rFonts w:ascii="Times New Roman" w:hAnsi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sz w:val="28"/>
          <w:szCs w:val="28"/>
          <w:lang w:eastAsia="ru-RU"/>
        </w:rPr>
        <w:t>18</w:t>
      </w:r>
      <w:r w:rsidRPr="008B0E7E">
        <w:rPr>
          <w:rFonts w:ascii="Times New Roman" w:hAnsi="Times New Roman"/>
          <w:sz w:val="28"/>
          <w:szCs w:val="28"/>
          <w:lang w:eastAsia="ru-RU"/>
        </w:rPr>
        <w:t xml:space="preserve"> – Сведения о фактическом и ожидаемом поступлении сточных вод в централизованную систему водоотведения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2642"/>
        <w:gridCol w:w="2344"/>
        <w:gridCol w:w="2348"/>
      </w:tblGrid>
      <w:tr w:rsidR="00C31D0A" w:rsidRPr="008B0E7E" w:rsidTr="007B0CC2">
        <w:tc>
          <w:tcPr>
            <w:tcW w:w="10456" w:type="dxa"/>
            <w:gridSpan w:val="4"/>
            <w:shd w:val="clear" w:color="auto" w:fill="9BBB59" w:themeFill="accent3"/>
            <w:vAlign w:val="center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B0E7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Поступление сточных вод в централизованную систему водоотведения</w:t>
            </w:r>
          </w:p>
        </w:tc>
      </w:tr>
      <w:tr w:rsidR="00C31D0A" w:rsidRPr="008B0E7E" w:rsidTr="007B0CC2">
        <w:tc>
          <w:tcPr>
            <w:tcW w:w="5637" w:type="dxa"/>
            <w:gridSpan w:val="2"/>
            <w:shd w:val="clear" w:color="auto" w:fill="9BBB59" w:themeFill="accent3"/>
            <w:vAlign w:val="center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B0E7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Существующее</w:t>
            </w:r>
          </w:p>
        </w:tc>
        <w:tc>
          <w:tcPr>
            <w:tcW w:w="4819" w:type="dxa"/>
            <w:gridSpan w:val="2"/>
            <w:shd w:val="clear" w:color="auto" w:fill="9BBB59" w:themeFill="accent3"/>
            <w:vAlign w:val="center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B0E7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Планируемое</w:t>
            </w:r>
          </w:p>
        </w:tc>
      </w:tr>
      <w:tr w:rsidR="00C31D0A" w:rsidRPr="008B0E7E" w:rsidTr="007B0CC2">
        <w:tc>
          <w:tcPr>
            <w:tcW w:w="2943" w:type="dxa"/>
            <w:shd w:val="clear" w:color="auto" w:fill="9BBB59" w:themeFill="accent3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B0E7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тыс. м</w:t>
            </w:r>
            <w:r w:rsidRPr="008B0E7E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eastAsia="ru-RU"/>
              </w:rPr>
              <w:t>3</w:t>
            </w:r>
            <w:r w:rsidRPr="008B0E7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2694" w:type="dxa"/>
            <w:shd w:val="clear" w:color="auto" w:fill="9BBB59" w:themeFill="accent3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B0E7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тыс</w:t>
            </w:r>
            <w:proofErr w:type="gramStart"/>
            <w:r w:rsidRPr="008B0E7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.м</w:t>
            </w:r>
            <w:proofErr w:type="gramEnd"/>
            <w:r w:rsidRPr="008B0E7E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eastAsia="ru-RU"/>
              </w:rPr>
              <w:t>3</w:t>
            </w:r>
            <w:r w:rsidRPr="008B0E7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/сут</w:t>
            </w:r>
          </w:p>
        </w:tc>
        <w:tc>
          <w:tcPr>
            <w:tcW w:w="2409" w:type="dxa"/>
            <w:shd w:val="clear" w:color="auto" w:fill="9BBB59" w:themeFill="accent3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B0E7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тыс. м</w:t>
            </w:r>
            <w:r w:rsidRPr="008B0E7E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eastAsia="ru-RU"/>
              </w:rPr>
              <w:t>3</w:t>
            </w:r>
            <w:r w:rsidRPr="008B0E7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2410" w:type="dxa"/>
            <w:shd w:val="clear" w:color="auto" w:fill="9BBB59" w:themeFill="accent3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B0E7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тыс. м</w:t>
            </w:r>
            <w:r w:rsidRPr="008B0E7E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eastAsia="ru-RU"/>
              </w:rPr>
              <w:t>3</w:t>
            </w:r>
            <w:r w:rsidRPr="008B0E7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/сут</w:t>
            </w:r>
          </w:p>
        </w:tc>
      </w:tr>
      <w:tr w:rsidR="00A3732E" w:rsidRPr="008B0E7E" w:rsidTr="007B0CC2">
        <w:tc>
          <w:tcPr>
            <w:tcW w:w="2943" w:type="dxa"/>
            <w:shd w:val="clear" w:color="auto" w:fill="EAF1DD" w:themeFill="accent3" w:themeFillTint="33"/>
            <w:vAlign w:val="center"/>
          </w:tcPr>
          <w:p w:rsidR="00A3732E" w:rsidRPr="008B0E7E" w:rsidRDefault="00A3732E" w:rsidP="009E3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9,125</w:t>
            </w:r>
          </w:p>
        </w:tc>
        <w:tc>
          <w:tcPr>
            <w:tcW w:w="2694" w:type="dxa"/>
            <w:shd w:val="clear" w:color="auto" w:fill="EAF1DD" w:themeFill="accent3" w:themeFillTint="33"/>
            <w:vAlign w:val="center"/>
          </w:tcPr>
          <w:p w:rsidR="00A3732E" w:rsidRPr="008B0E7E" w:rsidRDefault="00A3732E" w:rsidP="009E3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2409" w:type="dxa"/>
            <w:shd w:val="clear" w:color="auto" w:fill="EAF1DD" w:themeFill="accent3" w:themeFillTint="33"/>
            <w:vAlign w:val="center"/>
          </w:tcPr>
          <w:p w:rsidR="00A3732E" w:rsidRPr="008B0E7E" w:rsidRDefault="00A3732E" w:rsidP="009E3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9,125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:rsidR="00A3732E" w:rsidRPr="008B0E7E" w:rsidRDefault="00A3732E" w:rsidP="009E3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0,025</w:t>
            </w:r>
          </w:p>
        </w:tc>
      </w:tr>
    </w:tbl>
    <w:p w:rsidR="00C31D0A" w:rsidRPr="008B0E7E" w:rsidRDefault="00C31D0A" w:rsidP="009E3F2D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Структура централизованной системы водоотведения</w:t>
      </w:r>
    </w:p>
    <w:p w:rsidR="00C31D0A" w:rsidRPr="008B0E7E" w:rsidRDefault="00C31D0A" w:rsidP="009E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0E7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356B0">
        <w:rPr>
          <w:rFonts w:ascii="Times New Roman" w:hAnsi="Times New Roman"/>
          <w:sz w:val="28"/>
          <w:szCs w:val="28"/>
          <w:lang w:eastAsia="ru-RU"/>
        </w:rPr>
        <w:t>Попутненском</w:t>
      </w:r>
      <w:r w:rsidRPr="008B0E7E">
        <w:rPr>
          <w:rFonts w:ascii="Times New Roman" w:hAnsi="Times New Roman"/>
          <w:sz w:val="28"/>
          <w:szCs w:val="28"/>
          <w:lang w:eastAsia="ru-RU"/>
        </w:rPr>
        <w:t xml:space="preserve"> сельском  поселении существует сеть хозяйственно-бытовой канализации. В систему  водоотведения входят следующие структурные элементы:</w:t>
      </w:r>
    </w:p>
    <w:p w:rsidR="00C31D0A" w:rsidRPr="008B0E7E" w:rsidRDefault="00C31D0A" w:rsidP="009E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0E7E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8B0E7E">
        <w:rPr>
          <w:rFonts w:ascii="Times New Roman" w:hAnsi="Times New Roman"/>
          <w:sz w:val="28"/>
          <w:szCs w:val="28"/>
          <w:lang w:eastAsia="ru-RU"/>
        </w:rPr>
        <w:t>канализационные очистные сооружения – канализационные очистные с</w:t>
      </w:r>
      <w:r w:rsidRPr="008B0E7E">
        <w:rPr>
          <w:rFonts w:ascii="Times New Roman" w:hAnsi="Times New Roman"/>
          <w:sz w:val="28"/>
          <w:szCs w:val="28"/>
          <w:lang w:eastAsia="ru-RU"/>
        </w:rPr>
        <w:t>о</w:t>
      </w:r>
      <w:r w:rsidRPr="008B0E7E">
        <w:rPr>
          <w:rFonts w:ascii="Times New Roman" w:hAnsi="Times New Roman"/>
          <w:sz w:val="28"/>
          <w:szCs w:val="28"/>
          <w:lang w:eastAsia="ru-RU"/>
        </w:rPr>
        <w:t xml:space="preserve">оружения </w:t>
      </w:r>
      <w:r>
        <w:rPr>
          <w:rFonts w:ascii="Times New Roman" w:hAnsi="Times New Roman"/>
          <w:sz w:val="28"/>
          <w:szCs w:val="28"/>
          <w:lang w:eastAsia="ru-RU"/>
        </w:rPr>
        <w:t>механической</w:t>
      </w:r>
      <w:r w:rsidRPr="008B0E7E">
        <w:rPr>
          <w:rFonts w:ascii="Times New Roman" w:hAnsi="Times New Roman"/>
          <w:sz w:val="28"/>
          <w:szCs w:val="28"/>
          <w:lang w:eastAsia="ru-RU"/>
        </w:rPr>
        <w:t xml:space="preserve"> очистки производительностью </w:t>
      </w:r>
      <w:r w:rsidR="00A3732E">
        <w:rPr>
          <w:rFonts w:ascii="Times New Roman" w:hAnsi="Times New Roman"/>
          <w:sz w:val="28"/>
          <w:szCs w:val="28"/>
          <w:lang w:eastAsia="ru-RU"/>
        </w:rPr>
        <w:t>25</w:t>
      </w:r>
      <w:r w:rsidRPr="008B0E7E">
        <w:rPr>
          <w:rFonts w:ascii="Times New Roman" w:hAnsi="Times New Roman"/>
          <w:sz w:val="28"/>
          <w:szCs w:val="28"/>
          <w:lang w:eastAsia="ru-RU"/>
        </w:rPr>
        <w:t>,0 м</w:t>
      </w:r>
      <w:r w:rsidRPr="008B0E7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8B0E7E">
        <w:rPr>
          <w:rFonts w:ascii="Times New Roman" w:hAnsi="Times New Roman"/>
          <w:sz w:val="28"/>
          <w:szCs w:val="28"/>
          <w:lang w:eastAsia="ru-RU"/>
        </w:rPr>
        <w:t>/</w:t>
      </w:r>
      <w:r w:rsidR="00A3732E">
        <w:rPr>
          <w:rFonts w:ascii="Times New Roman" w:hAnsi="Times New Roman"/>
          <w:sz w:val="28"/>
          <w:szCs w:val="28"/>
          <w:lang w:eastAsia="ru-RU"/>
        </w:rPr>
        <w:t>сут</w:t>
      </w:r>
      <w:r w:rsidRPr="008B0E7E">
        <w:rPr>
          <w:rFonts w:ascii="Times New Roman" w:hAnsi="Times New Roman"/>
          <w:sz w:val="28"/>
          <w:szCs w:val="28"/>
          <w:lang w:eastAsia="ru-RU"/>
        </w:rPr>
        <w:t>;</w:t>
      </w:r>
    </w:p>
    <w:p w:rsidR="00C31D0A" w:rsidRPr="008B0E7E" w:rsidRDefault="00C31D0A" w:rsidP="009E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0E7E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0E7E">
        <w:rPr>
          <w:rFonts w:ascii="Times New Roman" w:hAnsi="Times New Roman"/>
          <w:sz w:val="28"/>
          <w:szCs w:val="28"/>
          <w:lang w:eastAsia="ru-RU"/>
        </w:rPr>
        <w:t xml:space="preserve">канализационные сети – </w:t>
      </w:r>
      <w:r w:rsidR="00A3732E">
        <w:rPr>
          <w:rFonts w:ascii="Times New Roman" w:hAnsi="Times New Roman"/>
          <w:sz w:val="28"/>
          <w:szCs w:val="28"/>
          <w:lang w:eastAsia="ru-RU"/>
        </w:rPr>
        <w:t>0,5 км.</w:t>
      </w:r>
    </w:p>
    <w:p w:rsidR="00C31D0A" w:rsidRPr="008B0E7E" w:rsidRDefault="00C31D0A" w:rsidP="009E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0E7E">
        <w:rPr>
          <w:rFonts w:ascii="Times New Roman" w:hAnsi="Times New Roman"/>
          <w:sz w:val="28"/>
          <w:szCs w:val="28"/>
          <w:lang w:eastAsia="ru-RU"/>
        </w:rPr>
        <w:lastRenderedPageBreak/>
        <w:t>Сточные воды от абонентов по сети самотечной канализации поступают на канализационные насосные станции. Затем стоки перекачиваются на очистные с</w:t>
      </w:r>
      <w:r w:rsidRPr="008B0E7E">
        <w:rPr>
          <w:rFonts w:ascii="Times New Roman" w:hAnsi="Times New Roman"/>
          <w:sz w:val="28"/>
          <w:szCs w:val="28"/>
          <w:lang w:eastAsia="ru-RU"/>
        </w:rPr>
        <w:t>о</w:t>
      </w:r>
      <w:r w:rsidRPr="008B0E7E">
        <w:rPr>
          <w:rFonts w:ascii="Times New Roman" w:hAnsi="Times New Roman"/>
          <w:sz w:val="28"/>
          <w:szCs w:val="28"/>
          <w:lang w:eastAsia="ru-RU"/>
        </w:rPr>
        <w:t>оружения.</w:t>
      </w:r>
    </w:p>
    <w:p w:rsidR="00C31D0A" w:rsidRDefault="00C31D0A" w:rsidP="009E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B0E7E">
        <w:rPr>
          <w:rFonts w:ascii="Times New Roman" w:hAnsi="Times New Roman"/>
          <w:sz w:val="28"/>
          <w:szCs w:val="28"/>
          <w:lang w:eastAsia="ru-RU"/>
        </w:rPr>
        <w:t>Организация, отвечающая за функцио</w:t>
      </w:r>
      <w:r w:rsidR="00A401EE">
        <w:rPr>
          <w:rFonts w:ascii="Times New Roman" w:hAnsi="Times New Roman"/>
          <w:sz w:val="28"/>
          <w:szCs w:val="28"/>
          <w:lang w:eastAsia="ru-RU"/>
        </w:rPr>
        <w:t>нирование системы канализации о</w:t>
      </w:r>
      <w:r w:rsidR="00A401EE">
        <w:rPr>
          <w:rFonts w:ascii="Times New Roman" w:hAnsi="Times New Roman"/>
          <w:sz w:val="28"/>
          <w:szCs w:val="28"/>
          <w:lang w:eastAsia="ru-RU"/>
        </w:rPr>
        <w:t>т</w:t>
      </w:r>
      <w:r w:rsidR="00A401EE">
        <w:rPr>
          <w:rFonts w:ascii="Times New Roman" w:hAnsi="Times New Roman"/>
          <w:sz w:val="28"/>
          <w:szCs w:val="28"/>
          <w:lang w:eastAsia="ru-RU"/>
        </w:rPr>
        <w:t>сутствует</w:t>
      </w:r>
      <w:proofErr w:type="gramEnd"/>
      <w:r w:rsidR="00A401EE">
        <w:rPr>
          <w:rFonts w:ascii="Times New Roman" w:hAnsi="Times New Roman"/>
          <w:sz w:val="28"/>
          <w:szCs w:val="28"/>
          <w:lang w:eastAsia="ru-RU"/>
        </w:rPr>
        <w:t>.</w:t>
      </w:r>
    </w:p>
    <w:p w:rsidR="006B5E88" w:rsidRDefault="006B5E88" w:rsidP="009E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1D0A" w:rsidRPr="008B0E7E" w:rsidRDefault="00C31D0A" w:rsidP="006B5E88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Расчет требуемой мощности очистных сооружений исходя из данных о расчетном расходе сточных вод, дефицита (резерва) мощностей по технол</w:t>
      </w: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о</w:t>
      </w: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гическим зонам  сооружений водоотведения с разбивкой по годам</w:t>
      </w:r>
    </w:p>
    <w:p w:rsidR="00C31D0A" w:rsidRPr="008B0E7E" w:rsidRDefault="00C31D0A" w:rsidP="009E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0E7E">
        <w:rPr>
          <w:rFonts w:ascii="Times New Roman" w:hAnsi="Times New Roman"/>
          <w:bCs/>
          <w:sz w:val="28"/>
          <w:szCs w:val="28"/>
          <w:lang w:eastAsia="ru-RU"/>
        </w:rPr>
        <w:t xml:space="preserve">Требуемая мощность очистных сооружений, определена </w:t>
      </w:r>
      <w:proofErr w:type="gramStart"/>
      <w:r w:rsidRPr="008B0E7E">
        <w:rPr>
          <w:rFonts w:ascii="Times New Roman" w:hAnsi="Times New Roman"/>
          <w:bCs/>
          <w:sz w:val="28"/>
          <w:szCs w:val="28"/>
          <w:lang w:eastAsia="ru-RU"/>
        </w:rPr>
        <w:t>согласно прогноза</w:t>
      </w:r>
      <w:proofErr w:type="gramEnd"/>
      <w:r w:rsidRPr="008B0E7E">
        <w:rPr>
          <w:rFonts w:ascii="Times New Roman" w:hAnsi="Times New Roman"/>
          <w:bCs/>
          <w:sz w:val="28"/>
          <w:szCs w:val="28"/>
          <w:lang w:eastAsia="ru-RU"/>
        </w:rPr>
        <w:t xml:space="preserve"> объёма поступления сточных вод в систему водоотведения. </w:t>
      </w:r>
      <w:r w:rsidRPr="008B0E7E">
        <w:rPr>
          <w:rFonts w:ascii="Times New Roman" w:hAnsi="Times New Roman"/>
          <w:sz w:val="28"/>
          <w:szCs w:val="28"/>
          <w:lang w:eastAsia="ru-RU"/>
        </w:rPr>
        <w:t>Расчетное  среднес</w:t>
      </w:r>
      <w:r w:rsidRPr="008B0E7E">
        <w:rPr>
          <w:rFonts w:ascii="Times New Roman" w:hAnsi="Times New Roman"/>
          <w:sz w:val="28"/>
          <w:szCs w:val="28"/>
          <w:lang w:eastAsia="ru-RU"/>
        </w:rPr>
        <w:t>у</w:t>
      </w:r>
      <w:r w:rsidRPr="008B0E7E">
        <w:rPr>
          <w:rFonts w:ascii="Times New Roman" w:hAnsi="Times New Roman"/>
          <w:sz w:val="28"/>
          <w:szCs w:val="28"/>
          <w:lang w:eastAsia="ru-RU"/>
        </w:rPr>
        <w:t>точное водоотведение в жилищно-коммунальном секторе муниципального обр</w:t>
      </w:r>
      <w:r w:rsidRPr="008B0E7E">
        <w:rPr>
          <w:rFonts w:ascii="Times New Roman" w:hAnsi="Times New Roman"/>
          <w:sz w:val="28"/>
          <w:szCs w:val="28"/>
          <w:lang w:eastAsia="ru-RU"/>
        </w:rPr>
        <w:t>а</w:t>
      </w:r>
      <w:r w:rsidRPr="008B0E7E">
        <w:rPr>
          <w:rFonts w:ascii="Times New Roman" w:hAnsi="Times New Roman"/>
          <w:sz w:val="28"/>
          <w:szCs w:val="28"/>
          <w:lang w:eastAsia="ru-RU"/>
        </w:rPr>
        <w:t xml:space="preserve">зования при обеспечении его в полном объеме системой </w:t>
      </w:r>
      <w:proofErr w:type="spellStart"/>
      <w:r w:rsidRPr="008B0E7E">
        <w:rPr>
          <w:rFonts w:ascii="Times New Roman" w:hAnsi="Times New Roman"/>
          <w:sz w:val="28"/>
          <w:szCs w:val="28"/>
          <w:lang w:eastAsia="ru-RU"/>
        </w:rPr>
        <w:t>канализирования</w:t>
      </w:r>
      <w:proofErr w:type="spellEnd"/>
      <w:r w:rsidRPr="008B0E7E">
        <w:rPr>
          <w:rFonts w:ascii="Times New Roman" w:hAnsi="Times New Roman"/>
          <w:sz w:val="28"/>
          <w:szCs w:val="28"/>
          <w:lang w:eastAsia="ru-RU"/>
        </w:rPr>
        <w:t xml:space="preserve"> прин</w:t>
      </w:r>
      <w:r w:rsidRPr="008B0E7E">
        <w:rPr>
          <w:rFonts w:ascii="Times New Roman" w:hAnsi="Times New Roman"/>
          <w:sz w:val="28"/>
          <w:szCs w:val="28"/>
          <w:lang w:eastAsia="ru-RU"/>
        </w:rPr>
        <w:t>и</w:t>
      </w:r>
      <w:r w:rsidRPr="008B0E7E">
        <w:rPr>
          <w:rFonts w:ascii="Times New Roman" w:hAnsi="Times New Roman"/>
          <w:sz w:val="28"/>
          <w:szCs w:val="28"/>
          <w:lang w:eastAsia="ru-RU"/>
        </w:rPr>
        <w:t xml:space="preserve">мается </w:t>
      </w:r>
      <w:proofErr w:type="gramStart"/>
      <w:r w:rsidRPr="008B0E7E">
        <w:rPr>
          <w:rFonts w:ascii="Times New Roman" w:hAnsi="Times New Roman"/>
          <w:sz w:val="28"/>
          <w:szCs w:val="28"/>
          <w:lang w:eastAsia="ru-RU"/>
        </w:rPr>
        <w:t>равным</w:t>
      </w:r>
      <w:proofErr w:type="gramEnd"/>
      <w:r w:rsidRPr="008B0E7E">
        <w:rPr>
          <w:rFonts w:ascii="Times New Roman" w:hAnsi="Times New Roman"/>
          <w:sz w:val="28"/>
          <w:szCs w:val="28"/>
          <w:lang w:eastAsia="ru-RU"/>
        </w:rPr>
        <w:t xml:space="preserve"> водопотреблению на основании СНиП 2.0403-85, без учета расхода воды  на подсобное хозяйство. Предполагаемый расчетный сброс стоков составит к концу расчетного срока </w:t>
      </w:r>
      <w:r w:rsidR="00A3732E">
        <w:rPr>
          <w:rFonts w:ascii="Times New Roman" w:hAnsi="Times New Roman"/>
          <w:sz w:val="28"/>
          <w:szCs w:val="28"/>
          <w:lang w:eastAsia="ru-RU"/>
        </w:rPr>
        <w:t xml:space="preserve">25,0 </w:t>
      </w:r>
      <w:r w:rsidRPr="008B0E7E">
        <w:rPr>
          <w:rFonts w:ascii="Times New Roman" w:hAnsi="Times New Roman"/>
          <w:sz w:val="28"/>
          <w:szCs w:val="28"/>
          <w:lang w:eastAsia="ru-RU"/>
        </w:rPr>
        <w:t>м</w:t>
      </w:r>
      <w:r w:rsidRPr="008B0E7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8B0E7E">
        <w:rPr>
          <w:rFonts w:ascii="Times New Roman" w:hAnsi="Times New Roman"/>
          <w:sz w:val="28"/>
          <w:szCs w:val="28"/>
          <w:lang w:eastAsia="ru-RU"/>
        </w:rPr>
        <w:t>/сутки.</w:t>
      </w:r>
    </w:p>
    <w:p w:rsidR="00C31D0A" w:rsidRDefault="00C31D0A" w:rsidP="009E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E7E">
        <w:rPr>
          <w:rFonts w:ascii="Times New Roman" w:hAnsi="Times New Roman"/>
          <w:sz w:val="28"/>
          <w:szCs w:val="28"/>
        </w:rPr>
        <w:t xml:space="preserve">Сопоставление производительности существующих канализационных очистных сооружений бытового стока, производительностью </w:t>
      </w:r>
      <w:r w:rsidR="00A3732E">
        <w:rPr>
          <w:rFonts w:ascii="Times New Roman" w:hAnsi="Times New Roman"/>
          <w:sz w:val="28"/>
          <w:szCs w:val="28"/>
        </w:rPr>
        <w:t>25</w:t>
      </w:r>
      <w:r w:rsidR="00A9165C">
        <w:rPr>
          <w:rFonts w:ascii="Times New Roman" w:hAnsi="Times New Roman"/>
          <w:sz w:val="28"/>
          <w:szCs w:val="28"/>
        </w:rPr>
        <w:t>,0</w:t>
      </w:r>
      <w:r w:rsidRPr="008B0E7E">
        <w:rPr>
          <w:rFonts w:ascii="Times New Roman" w:hAnsi="Times New Roman"/>
          <w:sz w:val="28"/>
          <w:szCs w:val="28"/>
        </w:rPr>
        <w:t xml:space="preserve"> м</w:t>
      </w:r>
      <w:r w:rsidRPr="008B0E7E">
        <w:rPr>
          <w:rFonts w:ascii="Times New Roman" w:hAnsi="Times New Roman"/>
          <w:sz w:val="28"/>
          <w:szCs w:val="28"/>
          <w:vertAlign w:val="superscript"/>
        </w:rPr>
        <w:t>3</w:t>
      </w:r>
      <w:r w:rsidRPr="008B0E7E">
        <w:rPr>
          <w:rFonts w:ascii="Times New Roman" w:hAnsi="Times New Roman"/>
          <w:sz w:val="28"/>
          <w:szCs w:val="28"/>
        </w:rPr>
        <w:t>/сут., с расх</w:t>
      </w:r>
      <w:r w:rsidRPr="008B0E7E">
        <w:rPr>
          <w:rFonts w:ascii="Times New Roman" w:hAnsi="Times New Roman"/>
          <w:sz w:val="28"/>
          <w:szCs w:val="28"/>
        </w:rPr>
        <w:t>о</w:t>
      </w:r>
      <w:r w:rsidRPr="008B0E7E">
        <w:rPr>
          <w:rFonts w:ascii="Times New Roman" w:hAnsi="Times New Roman"/>
          <w:sz w:val="28"/>
          <w:szCs w:val="28"/>
        </w:rPr>
        <w:t xml:space="preserve">дами сточных вод на расчетный срок </w:t>
      </w:r>
      <w:r w:rsidR="00A3732E">
        <w:rPr>
          <w:rFonts w:ascii="Times New Roman" w:hAnsi="Times New Roman"/>
          <w:sz w:val="28"/>
          <w:szCs w:val="28"/>
        </w:rPr>
        <w:t>(25,0</w:t>
      </w:r>
      <w:r w:rsidRPr="008B0E7E">
        <w:rPr>
          <w:rFonts w:ascii="Times New Roman" w:hAnsi="Times New Roman"/>
          <w:sz w:val="28"/>
          <w:szCs w:val="28"/>
        </w:rPr>
        <w:t xml:space="preserve"> м</w:t>
      </w:r>
      <w:r w:rsidRPr="008B0E7E">
        <w:rPr>
          <w:rFonts w:ascii="Times New Roman" w:hAnsi="Times New Roman"/>
          <w:sz w:val="28"/>
          <w:szCs w:val="28"/>
          <w:vertAlign w:val="superscript"/>
        </w:rPr>
        <w:t>3</w:t>
      </w:r>
      <w:r w:rsidRPr="008B0E7E">
        <w:rPr>
          <w:rFonts w:ascii="Times New Roman" w:hAnsi="Times New Roman"/>
          <w:sz w:val="28"/>
          <w:szCs w:val="28"/>
        </w:rPr>
        <w:t>/сут), показывает, что производ</w:t>
      </w:r>
      <w:r w:rsidRPr="008B0E7E">
        <w:rPr>
          <w:rFonts w:ascii="Times New Roman" w:hAnsi="Times New Roman"/>
          <w:sz w:val="28"/>
          <w:szCs w:val="28"/>
        </w:rPr>
        <w:t>и</w:t>
      </w:r>
      <w:r w:rsidRPr="008B0E7E">
        <w:rPr>
          <w:rFonts w:ascii="Times New Roman" w:hAnsi="Times New Roman"/>
          <w:sz w:val="28"/>
          <w:szCs w:val="28"/>
        </w:rPr>
        <w:t>тельност</w:t>
      </w:r>
      <w:r w:rsidR="00F57CF6">
        <w:rPr>
          <w:rFonts w:ascii="Times New Roman" w:hAnsi="Times New Roman"/>
          <w:sz w:val="28"/>
          <w:szCs w:val="28"/>
        </w:rPr>
        <w:t>ь</w:t>
      </w:r>
      <w:r w:rsidRPr="008B0E7E">
        <w:rPr>
          <w:rFonts w:ascii="Times New Roman" w:hAnsi="Times New Roman"/>
          <w:sz w:val="28"/>
          <w:szCs w:val="28"/>
        </w:rPr>
        <w:t xml:space="preserve"> очистных сооружений</w:t>
      </w:r>
      <w:r w:rsidR="00A9165C">
        <w:rPr>
          <w:rFonts w:ascii="Times New Roman" w:hAnsi="Times New Roman"/>
          <w:sz w:val="28"/>
          <w:szCs w:val="28"/>
        </w:rPr>
        <w:t xml:space="preserve"> </w:t>
      </w:r>
      <w:r w:rsidRPr="008B0E7E">
        <w:rPr>
          <w:rFonts w:ascii="Times New Roman" w:hAnsi="Times New Roman"/>
          <w:sz w:val="28"/>
          <w:szCs w:val="28"/>
        </w:rPr>
        <w:t xml:space="preserve">  достаточно для очистки всех сточных вод.</w:t>
      </w:r>
    </w:p>
    <w:p w:rsidR="00C31D0A" w:rsidRDefault="00C31D0A" w:rsidP="009E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этим, на расчетный срок необходима реконструкция очистного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оружения</w:t>
      </w:r>
      <w:r w:rsidR="00A9165C">
        <w:rPr>
          <w:rFonts w:ascii="Times New Roman" w:hAnsi="Times New Roman"/>
          <w:sz w:val="28"/>
          <w:szCs w:val="28"/>
        </w:rPr>
        <w:t xml:space="preserve">, в связи </w:t>
      </w:r>
      <w:r w:rsidR="00A3732E">
        <w:rPr>
          <w:rFonts w:ascii="Times New Roman" w:hAnsi="Times New Roman"/>
          <w:sz w:val="28"/>
          <w:szCs w:val="28"/>
        </w:rPr>
        <w:t xml:space="preserve">с </w:t>
      </w:r>
      <w:r w:rsidR="00A9165C">
        <w:rPr>
          <w:rFonts w:ascii="Times New Roman" w:hAnsi="Times New Roman"/>
          <w:sz w:val="28"/>
          <w:szCs w:val="28"/>
        </w:rPr>
        <w:t xml:space="preserve"> износ</w:t>
      </w:r>
      <w:r w:rsidR="00A3732E">
        <w:rPr>
          <w:rFonts w:ascii="Times New Roman" w:hAnsi="Times New Roman"/>
          <w:sz w:val="28"/>
          <w:szCs w:val="28"/>
        </w:rPr>
        <w:t>ом</w:t>
      </w:r>
      <w:r w:rsidR="00A9165C">
        <w:rPr>
          <w:rFonts w:ascii="Times New Roman" w:hAnsi="Times New Roman"/>
          <w:sz w:val="28"/>
          <w:szCs w:val="28"/>
        </w:rPr>
        <w:t xml:space="preserve"> оборудования.</w:t>
      </w:r>
    </w:p>
    <w:p w:rsidR="00C70AB6" w:rsidRPr="002F3416" w:rsidRDefault="00C70AB6" w:rsidP="009E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1D0A" w:rsidRPr="009F7EA7" w:rsidRDefault="00C31D0A" w:rsidP="009E3F2D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9F7EA7">
        <w:rPr>
          <w:rFonts w:ascii="Times New Roman" w:hAnsi="Times New Roman"/>
          <w:b/>
          <w:bCs/>
          <w:i/>
          <w:sz w:val="28"/>
          <w:szCs w:val="28"/>
          <w:lang w:eastAsia="ru-RU"/>
        </w:rPr>
        <w:t>Анализ гидравлических режимов  и режимов работы элементов централизованной системы водоотведения</w:t>
      </w:r>
    </w:p>
    <w:p w:rsidR="006B5E88" w:rsidRDefault="00C31D0A" w:rsidP="006B5E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7EA7">
        <w:rPr>
          <w:rFonts w:ascii="Times New Roman" w:hAnsi="Times New Roman"/>
          <w:sz w:val="28"/>
          <w:szCs w:val="28"/>
        </w:rPr>
        <w:t>Отвод и транспортировка стоков от абонентов производится через систему самотечных трубопроводов</w:t>
      </w:r>
      <w:r w:rsidR="00A3732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3732E">
        <w:rPr>
          <w:rFonts w:ascii="Times New Roman" w:hAnsi="Times New Roman"/>
          <w:sz w:val="28"/>
          <w:szCs w:val="28"/>
        </w:rPr>
        <w:t>От абонентов ст. Попутная сточные воды поступают в канализационную сеть и далее на очистные сооружения.</w:t>
      </w:r>
      <w:proofErr w:type="gramEnd"/>
    </w:p>
    <w:p w:rsidR="006B5E88" w:rsidRDefault="006B5E88" w:rsidP="006B5E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1D0A" w:rsidRPr="008B0E7E" w:rsidRDefault="00C31D0A" w:rsidP="006B5E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0E7E">
        <w:rPr>
          <w:rFonts w:ascii="Times New Roman" w:hAnsi="Times New Roman"/>
          <w:b/>
          <w:i/>
          <w:color w:val="000000" w:themeColor="text1"/>
          <w:spacing w:val="2"/>
          <w:sz w:val="28"/>
          <w:szCs w:val="28"/>
          <w:shd w:val="clear" w:color="auto" w:fill="FFFFFF"/>
        </w:rPr>
        <w:t>2.3.5</w:t>
      </w:r>
      <w:r w:rsidRPr="008B0E7E">
        <w:rPr>
          <w:rFonts w:ascii="Arial" w:hAnsi="Arial" w:cs="Arial"/>
          <w:i/>
          <w:color w:val="000000" w:themeColor="text1"/>
          <w:spacing w:val="2"/>
          <w:sz w:val="21"/>
          <w:szCs w:val="21"/>
          <w:shd w:val="clear" w:color="auto" w:fill="FFFFFF"/>
        </w:rPr>
        <w:t> </w:t>
      </w:r>
      <w:r w:rsidRPr="008B0E7E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Анализ </w:t>
      </w:r>
      <w:proofErr w:type="gramStart"/>
      <w:r w:rsidRPr="008B0E7E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резервов </w:t>
      </w: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производственных мощностей очистных сооруж</w:t>
      </w: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е</w:t>
      </w: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ний системы водоотведения</w:t>
      </w:r>
      <w:proofErr w:type="gramEnd"/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и возможности расширения зоны их действия</w:t>
      </w:r>
    </w:p>
    <w:p w:rsidR="00C31D0A" w:rsidRDefault="00A3732E" w:rsidP="009E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C31D0A" w:rsidRPr="008B0E7E">
        <w:rPr>
          <w:rFonts w:ascii="Times New Roman" w:hAnsi="Times New Roman"/>
          <w:bCs/>
          <w:sz w:val="28"/>
          <w:szCs w:val="28"/>
          <w:lang w:eastAsia="ru-RU"/>
        </w:rPr>
        <w:t xml:space="preserve">роектная производительность очистного </w:t>
      </w:r>
      <w:r w:rsidR="00C31D0A" w:rsidRPr="008B0E7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сооружения 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25</w:t>
      </w:r>
      <w:r w:rsidR="00C31D0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,0</w:t>
      </w:r>
      <w:r w:rsidR="00C31D0A" w:rsidRPr="008B0E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</w:t>
      </w:r>
      <w:r w:rsidR="00C31D0A" w:rsidRPr="008B0E7E">
        <w:rPr>
          <w:rFonts w:ascii="Times New Roman" w:hAnsi="Times New Roman"/>
          <w:color w:val="000000" w:themeColor="text1"/>
          <w:sz w:val="28"/>
          <w:szCs w:val="28"/>
          <w:vertAlign w:val="superscript"/>
          <w:lang w:eastAsia="ru-RU"/>
        </w:rPr>
        <w:t>3</w:t>
      </w:r>
      <w:r w:rsidR="00C31D0A" w:rsidRPr="008B0E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сут. Данная мощность достат</w:t>
      </w:r>
      <w:r w:rsidR="009A19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чна</w:t>
      </w:r>
      <w:r w:rsidR="009A19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для очистки существующих сточных вод. В связи с отсу</w:t>
      </w:r>
      <w:r w:rsidR="009A19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</w:t>
      </w:r>
      <w:r w:rsidR="009A19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ствием финансирования на расчетный срок не планируется подключение новых абонентов к централизованной системе водоотведения. Поэтому существующая мощность очистного сооружения достаточна.</w:t>
      </w:r>
    </w:p>
    <w:p w:rsidR="006B5E88" w:rsidRDefault="006B5E88" w:rsidP="009E3F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70AB6" w:rsidRPr="00C70AB6" w:rsidRDefault="00C31D0A" w:rsidP="00C70AB6">
      <w:pPr>
        <w:pStyle w:val="a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C70AB6">
        <w:rPr>
          <w:rFonts w:ascii="Times New Roman" w:hAnsi="Times New Roman"/>
          <w:b/>
          <w:bCs/>
          <w:i/>
          <w:sz w:val="28"/>
          <w:szCs w:val="28"/>
          <w:lang w:eastAsia="ru-RU"/>
        </w:rPr>
        <w:t>ПРЕДЛОЖЕНИЯ ПО СТРОИТЕЛЬСТВУ, РЕКОНСТРУКЦИИ</w:t>
      </w:r>
    </w:p>
    <w:p w:rsidR="00C70AB6" w:rsidRPr="00C70AB6" w:rsidRDefault="00C31D0A" w:rsidP="00C70AB6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0AB6">
        <w:rPr>
          <w:rFonts w:ascii="Times New Roman" w:hAnsi="Times New Roman"/>
          <w:b/>
          <w:bCs/>
          <w:i/>
          <w:sz w:val="28"/>
          <w:szCs w:val="28"/>
          <w:lang w:eastAsia="ru-RU"/>
        </w:rPr>
        <w:t>И МОДЕРНИЗАЦИИ ОБЪЕКТОВ ЦЕНТРАЛИЗОВАННОЙ</w:t>
      </w:r>
    </w:p>
    <w:p w:rsidR="00C31D0A" w:rsidRDefault="00C31D0A" w:rsidP="00C70AB6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C70AB6">
        <w:rPr>
          <w:rFonts w:ascii="Times New Roman" w:hAnsi="Times New Roman"/>
          <w:b/>
          <w:bCs/>
          <w:i/>
          <w:sz w:val="28"/>
          <w:szCs w:val="28"/>
          <w:lang w:eastAsia="ru-RU"/>
        </w:rPr>
        <w:t>СИСТЕМЫ ВОДООТВЕДЕНИЯ</w:t>
      </w:r>
    </w:p>
    <w:p w:rsidR="00C70AB6" w:rsidRPr="00C70AB6" w:rsidRDefault="00C70AB6" w:rsidP="00C70AB6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31D0A" w:rsidRPr="008B0E7E" w:rsidRDefault="00C31D0A" w:rsidP="009E3F2D">
      <w:pPr>
        <w:autoSpaceDE w:val="0"/>
        <w:autoSpaceDN w:val="0"/>
        <w:adjustRightInd w:val="0"/>
        <w:spacing w:after="0" w:line="240" w:lineRule="auto"/>
        <w:ind w:left="894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2.4.1 Основные направления, принципы, задачи и целевые показатели развития централизованной системы водоотведения</w:t>
      </w:r>
    </w:p>
    <w:p w:rsidR="00C31D0A" w:rsidRDefault="009F7EA7" w:rsidP="009E3F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- </w:t>
      </w:r>
      <w:r w:rsidR="00C31D0A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Реконструкция </w:t>
      </w:r>
      <w:r w:rsidR="00C31D0A" w:rsidRPr="008B0E7E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канализационного очистного сооружения</w:t>
      </w:r>
      <w:r w:rsidR="00C31D0A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:rsidR="00C70AB6" w:rsidRDefault="009F7EA7" w:rsidP="009E3F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lastRenderedPageBreak/>
        <w:t xml:space="preserve">- </w:t>
      </w:r>
      <w:r w:rsidR="00C31D0A" w:rsidRPr="009F7EA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Реконструкция  канализационного коллектора.</w:t>
      </w:r>
    </w:p>
    <w:p w:rsidR="00C31D0A" w:rsidRPr="009A1981" w:rsidRDefault="00C31D0A" w:rsidP="009E3F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9F7EA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9F7EA7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2.4.2 Перечень основных  мероприятий по реализации схем водоотведения с </w:t>
      </w:r>
      <w:r w:rsidRPr="009A1981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>разбивкой  по годам, включая технические обоснования этих мероприятий</w:t>
      </w:r>
    </w:p>
    <w:p w:rsidR="00C31D0A" w:rsidRPr="009A1981" w:rsidRDefault="00C31D0A" w:rsidP="009E3F2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9A198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Таблица </w:t>
      </w:r>
      <w:r w:rsidR="00B34692" w:rsidRPr="009A198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19</w:t>
      </w:r>
      <w:r w:rsidRPr="009A198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– Перечень основных мероприятий  по реализации схемы водоотв</w:t>
      </w:r>
      <w:r w:rsidRPr="009A198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е</w:t>
      </w:r>
      <w:r w:rsidRPr="009A198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дения.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4"/>
        <w:gridCol w:w="1860"/>
        <w:gridCol w:w="1265"/>
        <w:gridCol w:w="1514"/>
        <w:gridCol w:w="812"/>
        <w:gridCol w:w="868"/>
        <w:gridCol w:w="3325"/>
      </w:tblGrid>
      <w:tr w:rsidR="00C31D0A" w:rsidRPr="009A1981" w:rsidTr="00C70AB6">
        <w:tc>
          <w:tcPr>
            <w:tcW w:w="0" w:type="auto"/>
            <w:vMerge w:val="restart"/>
            <w:shd w:val="clear" w:color="auto" w:fill="9BBB59" w:themeFill="accent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1D0A" w:rsidRPr="009A1981" w:rsidRDefault="00C31D0A" w:rsidP="00C70AB6">
            <w:pPr>
              <w:tabs>
                <w:tab w:val="left" w:pos="289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lang w:eastAsia="ru-RU"/>
              </w:rPr>
            </w:pPr>
            <w:r w:rsidRPr="009A1981"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lang w:eastAsia="ru-RU"/>
              </w:rPr>
              <w:t xml:space="preserve">№ </w:t>
            </w:r>
            <w:proofErr w:type="gramStart"/>
            <w:r w:rsidRPr="009A1981"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lang w:eastAsia="ru-RU"/>
              </w:rPr>
              <w:t>п</w:t>
            </w:r>
            <w:proofErr w:type="gramEnd"/>
            <w:r w:rsidRPr="009A1981"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9BBB59" w:themeFill="accent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1D0A" w:rsidRPr="009A1981" w:rsidRDefault="00C31D0A" w:rsidP="00C70AB6">
            <w:pPr>
              <w:tabs>
                <w:tab w:val="left" w:pos="289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lang w:eastAsia="ru-RU"/>
              </w:rPr>
            </w:pPr>
            <w:r w:rsidRPr="009A1981"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lang w:eastAsia="ru-RU"/>
              </w:rPr>
              <w:t>Виды работ</w:t>
            </w:r>
          </w:p>
        </w:tc>
        <w:tc>
          <w:tcPr>
            <w:tcW w:w="0" w:type="auto"/>
            <w:vMerge w:val="restart"/>
            <w:shd w:val="clear" w:color="auto" w:fill="9BBB59" w:themeFill="accent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1D0A" w:rsidRPr="009A1981" w:rsidRDefault="00C31D0A" w:rsidP="00C70AB6">
            <w:pPr>
              <w:tabs>
                <w:tab w:val="left" w:pos="289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lang w:eastAsia="ru-RU"/>
              </w:rPr>
            </w:pPr>
            <w:r w:rsidRPr="009A1981"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lang w:eastAsia="ru-RU"/>
              </w:rPr>
              <w:t>Проектная мощность</w:t>
            </w:r>
          </w:p>
        </w:tc>
        <w:tc>
          <w:tcPr>
            <w:tcW w:w="0" w:type="auto"/>
            <w:vMerge w:val="restart"/>
            <w:shd w:val="clear" w:color="auto" w:fill="9BBB59" w:themeFill="accent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1D0A" w:rsidRPr="009A1981" w:rsidRDefault="00C31D0A" w:rsidP="00C70AB6">
            <w:pPr>
              <w:tabs>
                <w:tab w:val="left" w:pos="289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lang w:eastAsia="ru-RU"/>
              </w:rPr>
            </w:pPr>
            <w:r w:rsidRPr="009A1981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lang w:eastAsia="ru-RU"/>
              </w:rPr>
              <w:t>Всего кап</w:t>
            </w:r>
            <w:r w:rsidRPr="009A1981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lang w:eastAsia="ru-RU"/>
              </w:rPr>
              <w:t>и</w:t>
            </w:r>
            <w:r w:rsidRPr="009A1981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lang w:eastAsia="ru-RU"/>
              </w:rPr>
              <w:t>тальных вложений,</w:t>
            </w:r>
            <w:r w:rsidRPr="009A1981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lang w:eastAsia="ru-RU"/>
              </w:rPr>
              <w:br/>
              <w:t>тыс. руб.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9BBB59" w:themeFill="accent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1D0A" w:rsidRPr="009A1981" w:rsidRDefault="00C31D0A" w:rsidP="00C70AB6">
            <w:pPr>
              <w:tabs>
                <w:tab w:val="left" w:pos="289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lang w:eastAsia="ru-RU"/>
              </w:rPr>
            </w:pPr>
            <w:r w:rsidRPr="009A1981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lang w:eastAsia="ru-RU"/>
              </w:rPr>
              <w:t>Объем кап</w:t>
            </w:r>
            <w:r w:rsidRPr="009A1981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lang w:eastAsia="ru-RU"/>
              </w:rPr>
              <w:t>и</w:t>
            </w:r>
            <w:r w:rsidRPr="009A1981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lang w:eastAsia="ru-RU"/>
              </w:rPr>
              <w:t xml:space="preserve">тальных </w:t>
            </w:r>
            <w:proofErr w:type="spellStart"/>
            <w:r w:rsidRPr="009A1981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lang w:eastAsia="ru-RU"/>
              </w:rPr>
              <w:t>вл</w:t>
            </w:r>
            <w:r w:rsidRPr="009A1981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lang w:eastAsia="ru-RU"/>
              </w:rPr>
              <w:t>о</w:t>
            </w:r>
            <w:r w:rsidRPr="009A1981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lang w:eastAsia="ru-RU"/>
              </w:rPr>
              <w:t>женийв</w:t>
            </w:r>
            <w:proofErr w:type="spellEnd"/>
            <w:r w:rsidRPr="009A1981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lang w:eastAsia="ru-RU"/>
              </w:rPr>
              <w:t xml:space="preserve"> </w:t>
            </w:r>
            <w:proofErr w:type="spellStart"/>
            <w:r w:rsidRPr="009A1981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lang w:eastAsia="ru-RU"/>
              </w:rPr>
              <w:t>т.ч</w:t>
            </w:r>
            <w:proofErr w:type="spellEnd"/>
            <w:r w:rsidRPr="009A1981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lang w:eastAsia="ru-RU"/>
              </w:rPr>
              <w:t>. по годам, тыс. руб.</w:t>
            </w:r>
          </w:p>
        </w:tc>
        <w:tc>
          <w:tcPr>
            <w:tcW w:w="0" w:type="auto"/>
            <w:vMerge w:val="restart"/>
            <w:shd w:val="clear" w:color="auto" w:fill="9BBB59" w:themeFill="accent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1D0A" w:rsidRPr="009A1981" w:rsidRDefault="00C31D0A" w:rsidP="00C70A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 w:rsidRPr="009A1981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lang w:eastAsia="ru-RU"/>
              </w:rPr>
              <w:t>Строительство, реконструкция объектов, эффективность в</w:t>
            </w:r>
            <w:r w:rsidRPr="009A1981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lang w:eastAsia="ru-RU"/>
              </w:rPr>
              <w:t>ы</w:t>
            </w:r>
            <w:r w:rsidRPr="009A1981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lang w:eastAsia="ru-RU"/>
              </w:rPr>
              <w:t>полнения работ</w:t>
            </w:r>
          </w:p>
        </w:tc>
      </w:tr>
      <w:tr w:rsidR="00C31D0A" w:rsidRPr="009A1981" w:rsidTr="00C70AB6"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9BBB59" w:themeFill="accent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1D0A" w:rsidRPr="009A1981" w:rsidRDefault="00C31D0A" w:rsidP="00C70AB6">
            <w:pPr>
              <w:tabs>
                <w:tab w:val="left" w:pos="289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9BBB59" w:themeFill="accent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1D0A" w:rsidRPr="009A1981" w:rsidRDefault="00C31D0A" w:rsidP="00C70AB6">
            <w:pPr>
              <w:tabs>
                <w:tab w:val="left" w:pos="289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9BBB59" w:themeFill="accent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1D0A" w:rsidRPr="009A1981" w:rsidRDefault="00C31D0A" w:rsidP="00C70AB6">
            <w:pPr>
              <w:tabs>
                <w:tab w:val="left" w:pos="289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9BBB59" w:themeFill="accent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1D0A" w:rsidRPr="009A1981" w:rsidRDefault="00C31D0A" w:rsidP="00C70AB6">
            <w:pPr>
              <w:tabs>
                <w:tab w:val="left" w:pos="289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9BBB59" w:themeFill="accent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1D0A" w:rsidRPr="009A1981" w:rsidRDefault="00C31D0A" w:rsidP="004B5FAF">
            <w:pPr>
              <w:tabs>
                <w:tab w:val="left" w:pos="289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lang w:eastAsia="ru-RU"/>
              </w:rPr>
            </w:pPr>
            <w:r w:rsidRPr="009A1981"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lang w:eastAsia="ru-RU"/>
              </w:rPr>
              <w:t>20</w:t>
            </w:r>
            <w:r w:rsidR="00C518AF"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lang w:eastAsia="ru-RU"/>
              </w:rPr>
              <w:t>2</w:t>
            </w:r>
            <w:r w:rsidR="004B5FAF"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lang w:eastAsia="ru-RU"/>
              </w:rPr>
              <w:t>4</w:t>
            </w:r>
            <w:r w:rsidRPr="009A1981"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lang w:eastAsia="ru-RU"/>
              </w:rPr>
              <w:t>-20</w:t>
            </w:r>
            <w:r w:rsidR="009F7EA7" w:rsidRPr="009A1981"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lang w:eastAsia="ru-RU"/>
              </w:rPr>
              <w:t>2</w:t>
            </w:r>
            <w:r w:rsidR="004B5FAF"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lang w:eastAsia="ru-RU"/>
              </w:rPr>
              <w:t>8</w:t>
            </w:r>
            <w:r w:rsidRPr="009A1981"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lang w:eastAsia="ru-RU"/>
              </w:rPr>
              <w:t xml:space="preserve"> гг.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9BBB59" w:themeFill="accent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1D0A" w:rsidRPr="009A1981" w:rsidRDefault="00C31D0A" w:rsidP="004B5FAF">
            <w:pPr>
              <w:tabs>
                <w:tab w:val="left" w:pos="289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lang w:eastAsia="ru-RU"/>
              </w:rPr>
            </w:pPr>
            <w:r w:rsidRPr="009A1981"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lang w:eastAsia="ru-RU"/>
              </w:rPr>
              <w:t>202</w:t>
            </w:r>
            <w:r w:rsidR="004B5FAF"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lang w:eastAsia="ru-RU"/>
              </w:rPr>
              <w:t>9</w:t>
            </w:r>
            <w:r w:rsidRPr="009A1981"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lang w:eastAsia="ru-RU"/>
              </w:rPr>
              <w:t>-20</w:t>
            </w:r>
            <w:r w:rsidR="00C518AF"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lang w:eastAsia="ru-RU"/>
              </w:rPr>
              <w:t>3</w:t>
            </w:r>
            <w:r w:rsidR="004B5FAF"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lang w:eastAsia="ru-RU"/>
              </w:rPr>
              <w:t>3</w:t>
            </w:r>
            <w:r w:rsidRPr="009A1981"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lang w:eastAsia="ru-RU"/>
              </w:rPr>
              <w:t xml:space="preserve"> гг.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9BBB59" w:themeFill="accent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1D0A" w:rsidRPr="009A1981" w:rsidRDefault="00C31D0A" w:rsidP="00C70AB6">
            <w:pPr>
              <w:tabs>
                <w:tab w:val="left" w:pos="289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lang w:eastAsia="ru-RU"/>
              </w:rPr>
            </w:pPr>
          </w:p>
        </w:tc>
      </w:tr>
      <w:tr w:rsidR="00C31D0A" w:rsidRPr="009A1981" w:rsidTr="00C70AB6">
        <w:tc>
          <w:tcPr>
            <w:tcW w:w="0" w:type="auto"/>
            <w:tcBorders>
              <w:bottom w:val="single" w:sz="4" w:space="0" w:color="auto"/>
            </w:tcBorders>
            <w:shd w:val="clear" w:color="auto" w:fill="D6E3BC" w:themeFill="accent3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1D0A" w:rsidRPr="009A1981" w:rsidRDefault="00C31D0A" w:rsidP="00C70AB6">
            <w:pPr>
              <w:tabs>
                <w:tab w:val="left" w:pos="289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lang w:eastAsia="ru-RU"/>
              </w:rPr>
            </w:pPr>
            <w:r w:rsidRPr="009A1981"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6E3BC" w:themeFill="accent3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1D0A" w:rsidRPr="009A1981" w:rsidRDefault="00C31D0A" w:rsidP="00C70AB6">
            <w:pPr>
              <w:tabs>
                <w:tab w:val="left" w:pos="289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lang w:eastAsia="ru-RU"/>
              </w:rPr>
            </w:pPr>
            <w:r w:rsidRPr="009A1981"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6E3BC" w:themeFill="accent3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1D0A" w:rsidRPr="009A1981" w:rsidRDefault="00C31D0A" w:rsidP="00C70AB6">
            <w:pPr>
              <w:tabs>
                <w:tab w:val="left" w:pos="289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lang w:eastAsia="ru-RU"/>
              </w:rPr>
            </w:pPr>
            <w:r w:rsidRPr="009A1981"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6E3BC" w:themeFill="accent3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1D0A" w:rsidRPr="009A1981" w:rsidRDefault="00C31D0A" w:rsidP="00C70AB6">
            <w:pPr>
              <w:tabs>
                <w:tab w:val="left" w:pos="289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lang w:eastAsia="ru-RU"/>
              </w:rPr>
            </w:pPr>
            <w:r w:rsidRPr="009A1981"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6E3BC" w:themeFill="accent3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1D0A" w:rsidRPr="009A1981" w:rsidRDefault="00C31D0A" w:rsidP="00C70AB6">
            <w:pPr>
              <w:tabs>
                <w:tab w:val="left" w:pos="289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lang w:eastAsia="ru-RU"/>
              </w:rPr>
            </w:pPr>
            <w:r w:rsidRPr="009A1981"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6E3BC" w:themeFill="accent3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1D0A" w:rsidRPr="009A1981" w:rsidRDefault="00C31D0A" w:rsidP="00C70AB6">
            <w:pPr>
              <w:tabs>
                <w:tab w:val="left" w:pos="289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lang w:eastAsia="ru-RU"/>
              </w:rPr>
            </w:pPr>
            <w:r w:rsidRPr="009A1981"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6E3BC" w:themeFill="accent3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1D0A" w:rsidRPr="009A1981" w:rsidRDefault="00C31D0A" w:rsidP="00C70AB6">
            <w:pPr>
              <w:tabs>
                <w:tab w:val="left" w:pos="28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color w:val="000000" w:themeColor="text1"/>
                <w:lang w:eastAsia="ru-RU"/>
              </w:rPr>
            </w:pPr>
            <w:r w:rsidRPr="009A1981">
              <w:rPr>
                <w:rFonts w:ascii="Times New Roman" w:hAnsi="Times New Roman"/>
                <w:b/>
                <w:bCs/>
                <w:i/>
                <w:color w:val="000000" w:themeColor="text1"/>
                <w:lang w:eastAsia="ru-RU"/>
              </w:rPr>
              <w:t>7</w:t>
            </w:r>
          </w:p>
        </w:tc>
      </w:tr>
      <w:tr w:rsidR="00C31D0A" w:rsidRPr="009A1981" w:rsidTr="00C70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1D0A" w:rsidRPr="009A1981" w:rsidRDefault="00C31D0A" w:rsidP="00C70AB6">
            <w:pPr>
              <w:tabs>
                <w:tab w:val="left" w:pos="289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lang w:eastAsia="ru-RU"/>
              </w:rPr>
            </w:pPr>
            <w:r w:rsidRPr="009A1981"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1D0A" w:rsidRPr="009A1981" w:rsidRDefault="009F7EA7" w:rsidP="00C70AB6">
            <w:pPr>
              <w:tabs>
                <w:tab w:val="left" w:pos="289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lang w:eastAsia="ru-RU"/>
              </w:rPr>
            </w:pPr>
            <w:r w:rsidRPr="009A1981">
              <w:rPr>
                <w:rFonts w:ascii="Times New Roman" w:eastAsia="Times New Roman" w:hAnsi="Times New Roman"/>
                <w:color w:val="000000" w:themeColor="text1"/>
                <w:spacing w:val="2"/>
                <w:lang w:eastAsia="ru-RU"/>
              </w:rPr>
              <w:t xml:space="preserve">Реконструкция </w:t>
            </w:r>
            <w:r w:rsidR="00C31D0A" w:rsidRPr="009A1981">
              <w:rPr>
                <w:rFonts w:ascii="Times New Roman" w:eastAsia="Times New Roman" w:hAnsi="Times New Roman"/>
                <w:color w:val="000000" w:themeColor="text1"/>
                <w:spacing w:val="2"/>
                <w:lang w:eastAsia="ru-RU"/>
              </w:rPr>
              <w:t xml:space="preserve">канализационной  </w:t>
            </w:r>
            <w:r w:rsidRPr="009A1981">
              <w:rPr>
                <w:rFonts w:ascii="Times New Roman" w:eastAsia="Times New Roman" w:hAnsi="Times New Roman"/>
                <w:color w:val="000000" w:themeColor="text1"/>
                <w:spacing w:val="2"/>
                <w:lang w:eastAsia="ru-RU"/>
              </w:rPr>
              <w:t>сети</w:t>
            </w:r>
            <w:r w:rsidR="00C31D0A" w:rsidRPr="009A1981">
              <w:rPr>
                <w:rFonts w:ascii="Times New Roman" w:eastAsia="Times New Roman" w:hAnsi="Times New Roman"/>
                <w:color w:val="000000" w:themeColor="text1"/>
                <w:spacing w:val="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1D0A" w:rsidRPr="009A1981" w:rsidRDefault="009A1981" w:rsidP="00C70AB6">
            <w:pPr>
              <w:tabs>
                <w:tab w:val="left" w:pos="289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2"/>
                <w:lang w:eastAsia="ru-RU"/>
              </w:rPr>
              <w:t>0,5</w:t>
            </w:r>
            <w:r w:rsidR="009F7EA7" w:rsidRPr="009A1981">
              <w:rPr>
                <w:rFonts w:ascii="Times New Roman" w:eastAsia="Times New Roman" w:hAnsi="Times New Roman"/>
                <w:color w:val="000000" w:themeColor="text1"/>
                <w:spacing w:val="2"/>
                <w:lang w:eastAsia="ru-RU"/>
              </w:rPr>
              <w:t xml:space="preserve"> </w:t>
            </w:r>
            <w:r w:rsidR="00C31D0A" w:rsidRPr="009A1981">
              <w:rPr>
                <w:rFonts w:ascii="Times New Roman" w:eastAsia="Times New Roman" w:hAnsi="Times New Roman"/>
                <w:color w:val="000000" w:themeColor="text1"/>
                <w:spacing w:val="2"/>
                <w:lang w:eastAsia="ru-RU"/>
              </w:rPr>
              <w:t xml:space="preserve">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1D0A" w:rsidRPr="009A1981" w:rsidRDefault="009A1981" w:rsidP="00C70AB6">
            <w:pPr>
              <w:tabs>
                <w:tab w:val="left" w:pos="289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2"/>
                <w:lang w:eastAsia="ru-RU"/>
              </w:rPr>
              <w:t>900,0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1D0A" w:rsidRPr="009A1981" w:rsidRDefault="009A1981" w:rsidP="00C70AB6">
            <w:pPr>
              <w:tabs>
                <w:tab w:val="left" w:pos="289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1D0A" w:rsidRPr="009A1981" w:rsidRDefault="009A1981" w:rsidP="00C70AB6">
            <w:pPr>
              <w:tabs>
                <w:tab w:val="left" w:pos="289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2"/>
                <w:lang w:eastAsia="ru-RU"/>
              </w:rPr>
              <w:t>900,0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1D0A" w:rsidRPr="009A1981" w:rsidRDefault="00C31D0A" w:rsidP="00C70AB6">
            <w:pPr>
              <w:keepNext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9A1981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 xml:space="preserve">Для обеспечения 100% населения </w:t>
            </w:r>
            <w:r w:rsidR="00F87461" w:rsidRPr="009A1981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 xml:space="preserve">ст. </w:t>
            </w:r>
            <w:proofErr w:type="gramStart"/>
            <w:r w:rsidR="00F87461" w:rsidRPr="009A1981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Попутная</w:t>
            </w:r>
            <w:proofErr w:type="gramEnd"/>
            <w:r w:rsidRPr="009A1981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 xml:space="preserve"> централизованной системой водоотведения. Для к</w:t>
            </w:r>
            <w:r w:rsidRPr="009A1981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а</w:t>
            </w:r>
            <w:r w:rsidRPr="009A1981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чественной очистки воды, соо</w:t>
            </w:r>
            <w:r w:rsidRPr="009A1981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т</w:t>
            </w:r>
            <w:r w:rsidRPr="009A1981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 xml:space="preserve">ветствующей </w:t>
            </w:r>
            <w:r w:rsidRPr="009A198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СанПиН 2.1.7.573-96. «Гигиенические требования к использованию сточных вод и их осадков для орошения и удобр</w:t>
            </w:r>
            <w:r w:rsidRPr="009A198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е</w:t>
            </w:r>
            <w:r w:rsidRPr="009A198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ния»</w:t>
            </w:r>
          </w:p>
        </w:tc>
      </w:tr>
      <w:tr w:rsidR="00B34692" w:rsidRPr="009A1981" w:rsidTr="00C70AB6">
        <w:trPr>
          <w:trHeight w:val="19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4692" w:rsidRPr="009A1981" w:rsidRDefault="009A1981" w:rsidP="00C70AB6">
            <w:pPr>
              <w:tabs>
                <w:tab w:val="left" w:pos="289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4692" w:rsidRPr="009A1981" w:rsidRDefault="00B34692" w:rsidP="00C70AB6">
            <w:pPr>
              <w:tabs>
                <w:tab w:val="left" w:pos="289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lang w:eastAsia="ru-RU"/>
              </w:rPr>
            </w:pPr>
            <w:r w:rsidRPr="009A1981">
              <w:rPr>
                <w:rFonts w:ascii="Times New Roman" w:eastAsia="Times New Roman" w:hAnsi="Times New Roman"/>
                <w:color w:val="000000" w:themeColor="text1"/>
                <w:spacing w:val="2"/>
                <w:lang w:eastAsia="ru-RU"/>
              </w:rPr>
              <w:t>Реконструкция очистного соор</w:t>
            </w:r>
            <w:r w:rsidRPr="009A1981">
              <w:rPr>
                <w:rFonts w:ascii="Times New Roman" w:eastAsia="Times New Roman" w:hAnsi="Times New Roman"/>
                <w:color w:val="000000" w:themeColor="text1"/>
                <w:spacing w:val="2"/>
                <w:lang w:eastAsia="ru-RU"/>
              </w:rPr>
              <w:t>у</w:t>
            </w:r>
            <w:r w:rsidRPr="009A1981">
              <w:rPr>
                <w:rFonts w:ascii="Times New Roman" w:eastAsia="Times New Roman" w:hAnsi="Times New Roman"/>
                <w:color w:val="000000" w:themeColor="text1"/>
                <w:spacing w:val="2"/>
                <w:lang w:eastAsia="ru-RU"/>
              </w:rPr>
              <w:t xml:space="preserve">жения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4692" w:rsidRPr="009A1981" w:rsidRDefault="00B34692" w:rsidP="00C70AB6">
            <w:pPr>
              <w:tabs>
                <w:tab w:val="left" w:pos="289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lang w:eastAsia="ru-RU"/>
              </w:rPr>
            </w:pPr>
            <w:r w:rsidRPr="009A1981">
              <w:rPr>
                <w:rFonts w:ascii="Times New Roman" w:eastAsia="Times New Roman" w:hAnsi="Times New Roman"/>
                <w:color w:val="000000" w:themeColor="text1"/>
                <w:spacing w:val="2"/>
                <w:lang w:val="en-US" w:eastAsia="ru-RU"/>
              </w:rPr>
              <w:t>Q</w:t>
            </w:r>
            <w:r w:rsidRPr="009A1981">
              <w:rPr>
                <w:rFonts w:ascii="Times New Roman" w:eastAsia="Times New Roman" w:hAnsi="Times New Roman"/>
                <w:color w:val="000000" w:themeColor="text1"/>
                <w:spacing w:val="2"/>
                <w:lang w:eastAsia="ru-RU"/>
              </w:rPr>
              <w:t>=</w:t>
            </w:r>
            <w:r w:rsidR="009A1981">
              <w:rPr>
                <w:rFonts w:ascii="Times New Roman" w:eastAsia="Times New Roman" w:hAnsi="Times New Roman"/>
                <w:color w:val="000000" w:themeColor="text1"/>
                <w:spacing w:val="2"/>
                <w:lang w:eastAsia="ru-RU"/>
              </w:rPr>
              <w:t>25</w:t>
            </w:r>
            <w:r w:rsidRPr="009A1981">
              <w:rPr>
                <w:rFonts w:ascii="Times New Roman" w:eastAsia="Times New Roman" w:hAnsi="Times New Roman"/>
                <w:color w:val="000000" w:themeColor="text1"/>
                <w:spacing w:val="2"/>
                <w:lang w:eastAsia="ru-RU"/>
              </w:rPr>
              <w:t>,0 м</w:t>
            </w:r>
            <w:r w:rsidRPr="009A1981">
              <w:rPr>
                <w:rFonts w:ascii="Times New Roman" w:eastAsia="Times New Roman" w:hAnsi="Times New Roman"/>
                <w:color w:val="000000" w:themeColor="text1"/>
                <w:spacing w:val="2"/>
                <w:vertAlign w:val="superscript"/>
                <w:lang w:eastAsia="ru-RU"/>
              </w:rPr>
              <w:t>3</w:t>
            </w:r>
            <w:r w:rsidRPr="009A1981">
              <w:rPr>
                <w:rFonts w:ascii="Times New Roman" w:eastAsia="Times New Roman" w:hAnsi="Times New Roman"/>
                <w:color w:val="000000" w:themeColor="text1"/>
                <w:spacing w:val="2"/>
                <w:lang w:eastAsia="ru-RU"/>
              </w:rPr>
              <w:t>/</w:t>
            </w:r>
            <w:r w:rsidR="009A1981">
              <w:rPr>
                <w:rFonts w:ascii="Times New Roman" w:eastAsia="Times New Roman" w:hAnsi="Times New Roman"/>
                <w:color w:val="000000" w:themeColor="text1"/>
                <w:spacing w:val="2"/>
                <w:lang w:eastAsia="ru-RU"/>
              </w:rPr>
              <w:t>сут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4692" w:rsidRPr="009A1981" w:rsidRDefault="009A1981" w:rsidP="00C70AB6">
            <w:pPr>
              <w:tabs>
                <w:tab w:val="left" w:pos="289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2"/>
                <w:lang w:eastAsia="ru-RU"/>
              </w:rPr>
              <w:t>5800,0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4692" w:rsidRPr="009A1981" w:rsidRDefault="009A1981" w:rsidP="00C70AB6">
            <w:pPr>
              <w:tabs>
                <w:tab w:val="left" w:pos="289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4692" w:rsidRPr="009A1981" w:rsidRDefault="009A1981" w:rsidP="00C70AB6">
            <w:pPr>
              <w:tabs>
                <w:tab w:val="left" w:pos="289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2"/>
                <w:lang w:eastAsia="ru-RU"/>
              </w:rPr>
              <w:t>5800,0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4692" w:rsidRPr="009A1981" w:rsidRDefault="00B34692" w:rsidP="00C70AB6">
            <w:pPr>
              <w:keepNext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</w:p>
        </w:tc>
      </w:tr>
    </w:tbl>
    <w:p w:rsidR="00C31D0A" w:rsidRPr="008B0E7E" w:rsidRDefault="00C31D0A" w:rsidP="009E3F2D">
      <w:pPr>
        <w:autoSpaceDE w:val="0"/>
        <w:autoSpaceDN w:val="0"/>
        <w:adjustRightInd w:val="0"/>
        <w:spacing w:after="0" w:line="240" w:lineRule="auto"/>
        <w:ind w:left="894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2.4.3 Технические обоснования основных мероприятий по реализации схем водоотведения</w:t>
      </w:r>
    </w:p>
    <w:p w:rsidR="00C31D0A" w:rsidRDefault="00C31D0A" w:rsidP="009E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8B0E7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Технические обоснования основных мероприятий описаны в таблице </w:t>
      </w:r>
      <w:r w:rsidR="00B3469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19</w:t>
      </w:r>
      <w:r w:rsidRPr="008B0E7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(графа 7).</w:t>
      </w:r>
    </w:p>
    <w:p w:rsidR="00C70AB6" w:rsidRPr="008B0E7E" w:rsidRDefault="00C70AB6" w:rsidP="009E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31D0A" w:rsidRPr="000D1326" w:rsidRDefault="00C31D0A" w:rsidP="009E3F2D">
      <w:pPr>
        <w:autoSpaceDE w:val="0"/>
        <w:autoSpaceDN w:val="0"/>
        <w:adjustRightInd w:val="0"/>
        <w:spacing w:after="0" w:line="240" w:lineRule="auto"/>
        <w:ind w:left="894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2.4.4 Сведения о вновь строящихся, реконструируемых и предлагаемых к выводу из эксплуатации объектах  централизованной системы </w:t>
      </w:r>
      <w:r w:rsidRPr="000D1326">
        <w:rPr>
          <w:rFonts w:ascii="Times New Roman" w:hAnsi="Times New Roman"/>
          <w:b/>
          <w:bCs/>
          <w:i/>
          <w:sz w:val="28"/>
          <w:szCs w:val="28"/>
          <w:lang w:eastAsia="ru-RU"/>
        </w:rPr>
        <w:t>вод</w:t>
      </w:r>
      <w:r w:rsidRPr="000D1326">
        <w:rPr>
          <w:rFonts w:ascii="Times New Roman" w:hAnsi="Times New Roman"/>
          <w:b/>
          <w:bCs/>
          <w:i/>
          <w:sz w:val="28"/>
          <w:szCs w:val="28"/>
          <w:lang w:eastAsia="ru-RU"/>
        </w:rPr>
        <w:t>о</w:t>
      </w:r>
      <w:r w:rsidRPr="000D1326">
        <w:rPr>
          <w:rFonts w:ascii="Times New Roman" w:hAnsi="Times New Roman"/>
          <w:b/>
          <w:bCs/>
          <w:i/>
          <w:sz w:val="28"/>
          <w:szCs w:val="28"/>
          <w:lang w:eastAsia="ru-RU"/>
        </w:rPr>
        <w:t>отведения</w:t>
      </w:r>
    </w:p>
    <w:p w:rsidR="00C31D0A" w:rsidRDefault="00C31D0A" w:rsidP="009E3F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i/>
          <w:color w:val="000000" w:themeColor="text1"/>
          <w:spacing w:val="2"/>
          <w:sz w:val="28"/>
          <w:szCs w:val="28"/>
          <w:lang w:eastAsia="ru-RU"/>
        </w:rPr>
      </w:pPr>
      <w:r w:rsidRPr="000D1326">
        <w:rPr>
          <w:rFonts w:ascii="Times New Roman" w:eastAsia="Times New Roman" w:hAnsi="Times New Roman"/>
          <w:b/>
          <w:bCs/>
          <w:i/>
          <w:color w:val="000000" w:themeColor="text1"/>
          <w:spacing w:val="2"/>
          <w:sz w:val="28"/>
          <w:szCs w:val="28"/>
          <w:lang w:eastAsia="ru-RU"/>
        </w:rPr>
        <w:t>Сведения об объектах,  планируемых к новому строительству:</w:t>
      </w:r>
    </w:p>
    <w:p w:rsidR="00B34692" w:rsidRPr="00B34692" w:rsidRDefault="00B34692" w:rsidP="009E3F2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B34692">
        <w:rPr>
          <w:rFonts w:ascii="Times New Roman" w:eastAsia="Times New Roman" w:hAnsi="Times New Roman"/>
          <w:bCs/>
          <w:color w:val="000000" w:themeColor="text1"/>
          <w:spacing w:val="2"/>
          <w:sz w:val="28"/>
          <w:szCs w:val="28"/>
          <w:lang w:eastAsia="ru-RU"/>
        </w:rPr>
        <w:t xml:space="preserve">На расчетный срок в </w:t>
      </w:r>
      <w:r w:rsidR="004356B0">
        <w:rPr>
          <w:rFonts w:ascii="Times New Roman" w:eastAsia="Times New Roman" w:hAnsi="Times New Roman"/>
          <w:bCs/>
          <w:color w:val="000000" w:themeColor="text1"/>
          <w:spacing w:val="2"/>
          <w:sz w:val="28"/>
          <w:szCs w:val="28"/>
          <w:lang w:eastAsia="ru-RU"/>
        </w:rPr>
        <w:t>Попутненском</w:t>
      </w:r>
      <w:r w:rsidRPr="00B34692">
        <w:rPr>
          <w:rFonts w:ascii="Times New Roman" w:eastAsia="Times New Roman" w:hAnsi="Times New Roman"/>
          <w:bCs/>
          <w:color w:val="000000" w:themeColor="text1"/>
          <w:spacing w:val="2"/>
          <w:sz w:val="28"/>
          <w:szCs w:val="28"/>
          <w:lang w:eastAsia="ru-RU"/>
        </w:rPr>
        <w:t xml:space="preserve"> сельском поселении строительство </w:t>
      </w:r>
      <w:r>
        <w:rPr>
          <w:rFonts w:ascii="Times New Roman" w:eastAsia="Times New Roman" w:hAnsi="Times New Roman"/>
          <w:bCs/>
          <w:color w:val="000000" w:themeColor="text1"/>
          <w:spacing w:val="2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bCs/>
          <w:color w:val="000000" w:themeColor="text1"/>
          <w:spacing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color w:val="000000" w:themeColor="text1"/>
          <w:spacing w:val="2"/>
          <w:sz w:val="28"/>
          <w:szCs w:val="28"/>
          <w:lang w:eastAsia="ru-RU"/>
        </w:rPr>
        <w:t>вых объектов системы водоотведения не планируется.</w:t>
      </w:r>
    </w:p>
    <w:p w:rsidR="00C31D0A" w:rsidRPr="000D1326" w:rsidRDefault="00C31D0A" w:rsidP="009E3F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i/>
          <w:color w:val="000000" w:themeColor="text1"/>
          <w:spacing w:val="2"/>
          <w:sz w:val="28"/>
          <w:szCs w:val="28"/>
          <w:lang w:eastAsia="ru-RU"/>
        </w:rPr>
      </w:pPr>
      <w:r w:rsidRPr="000D1326">
        <w:rPr>
          <w:rFonts w:ascii="Times New Roman" w:eastAsia="Times New Roman" w:hAnsi="Times New Roman"/>
          <w:b/>
          <w:bCs/>
          <w:i/>
          <w:color w:val="000000" w:themeColor="text1"/>
          <w:spacing w:val="2"/>
          <w:sz w:val="28"/>
          <w:szCs w:val="28"/>
          <w:lang w:eastAsia="ru-RU"/>
        </w:rPr>
        <w:t>Сведения об объектах, планируемых к реконструкции.</w:t>
      </w:r>
    </w:p>
    <w:p w:rsidR="00C31D0A" w:rsidRDefault="00C31D0A" w:rsidP="009E3F2D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Реконструкция канализационной сети – </w:t>
      </w:r>
      <w:r w:rsidR="009A198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0,5</w:t>
      </w:r>
      <w:r w:rsidR="00B34692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км;</w:t>
      </w:r>
    </w:p>
    <w:p w:rsidR="00C31D0A" w:rsidRDefault="00C31D0A" w:rsidP="009E3F2D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Реконструкция очистного сооружения – 1 ед.</w:t>
      </w:r>
    </w:p>
    <w:p w:rsidR="00C31D0A" w:rsidRPr="000D1326" w:rsidRDefault="00C31D0A" w:rsidP="009E3F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i/>
          <w:color w:val="000000" w:themeColor="text1"/>
          <w:spacing w:val="2"/>
          <w:sz w:val="28"/>
          <w:szCs w:val="28"/>
          <w:lang w:eastAsia="ru-RU"/>
        </w:rPr>
      </w:pPr>
      <w:r w:rsidRPr="000D1326">
        <w:rPr>
          <w:rFonts w:ascii="Times New Roman" w:eastAsia="Times New Roman" w:hAnsi="Times New Roman"/>
          <w:b/>
          <w:bCs/>
          <w:i/>
          <w:color w:val="000000" w:themeColor="text1"/>
          <w:spacing w:val="2"/>
          <w:sz w:val="28"/>
          <w:szCs w:val="28"/>
          <w:lang w:eastAsia="ru-RU"/>
        </w:rPr>
        <w:t>Сведения об объектах, планируемых к выводу из эксплуатации.</w:t>
      </w:r>
    </w:p>
    <w:p w:rsidR="00C70AB6" w:rsidRDefault="00C31D0A" w:rsidP="00C70AB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0D1326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Объекты, планируемые к выводу из эксплуатации, отсутствуют.</w:t>
      </w:r>
    </w:p>
    <w:p w:rsidR="00C31D0A" w:rsidRPr="008B0E7E" w:rsidRDefault="00C31D0A" w:rsidP="009E3F2D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D1326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0D1326">
        <w:rPr>
          <w:rFonts w:ascii="Times New Roman" w:hAnsi="Times New Roman"/>
          <w:b/>
          <w:bCs/>
          <w:i/>
          <w:sz w:val="28"/>
          <w:szCs w:val="28"/>
          <w:lang w:eastAsia="ru-RU"/>
        </w:rPr>
        <w:t>2.4.5 Сведения о развитии систем диспетчеризации, телемеханизации и об автоматизированных системах управления режимами водоотведения на об</w:t>
      </w:r>
      <w:r w:rsidRPr="000D1326">
        <w:rPr>
          <w:rFonts w:ascii="Times New Roman" w:hAnsi="Times New Roman"/>
          <w:b/>
          <w:bCs/>
          <w:i/>
          <w:sz w:val="28"/>
          <w:szCs w:val="28"/>
          <w:lang w:eastAsia="ru-RU"/>
        </w:rPr>
        <w:t>ъ</w:t>
      </w:r>
      <w:r w:rsidRPr="000D1326">
        <w:rPr>
          <w:rFonts w:ascii="Times New Roman" w:hAnsi="Times New Roman"/>
          <w:b/>
          <w:bCs/>
          <w:i/>
          <w:sz w:val="28"/>
          <w:szCs w:val="28"/>
          <w:lang w:eastAsia="ru-RU"/>
        </w:rPr>
        <w:t>ектах организаций, осуществляющих водоотведение</w:t>
      </w:r>
    </w:p>
    <w:p w:rsidR="00C31D0A" w:rsidRPr="008B0E7E" w:rsidRDefault="00C31D0A" w:rsidP="009E3F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0E7E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F23C5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356B0">
        <w:rPr>
          <w:rFonts w:ascii="Times New Roman" w:hAnsi="Times New Roman"/>
          <w:sz w:val="28"/>
          <w:szCs w:val="28"/>
          <w:lang w:eastAsia="ru-RU"/>
        </w:rPr>
        <w:t>Попутненском</w:t>
      </w:r>
      <w:r w:rsidRPr="008B0E7E">
        <w:rPr>
          <w:rFonts w:ascii="Times New Roman" w:hAnsi="Times New Roman"/>
          <w:sz w:val="28"/>
          <w:szCs w:val="28"/>
          <w:lang w:eastAsia="ru-RU"/>
        </w:rPr>
        <w:t xml:space="preserve"> сельском  поселении  </w:t>
      </w:r>
      <w:r w:rsidRPr="008B0E7E">
        <w:rPr>
          <w:rFonts w:ascii="Times New Roman" w:hAnsi="Times New Roman"/>
          <w:bCs/>
          <w:sz w:val="28"/>
          <w:szCs w:val="28"/>
          <w:lang w:eastAsia="ru-RU"/>
        </w:rPr>
        <w:t>отсутствуют системы диспетчер</w:t>
      </w:r>
      <w:r w:rsidRPr="008B0E7E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8B0E7E">
        <w:rPr>
          <w:rFonts w:ascii="Times New Roman" w:hAnsi="Times New Roman"/>
          <w:bCs/>
          <w:sz w:val="28"/>
          <w:szCs w:val="28"/>
          <w:lang w:eastAsia="ru-RU"/>
        </w:rPr>
        <w:t>зации, телемеханизации и автоматизированные системы управления режимами водоотведения на объектах организаций, осуществляющих водоотведение. На к</w:t>
      </w:r>
      <w:r w:rsidRPr="008B0E7E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8B0E7E">
        <w:rPr>
          <w:rFonts w:ascii="Times New Roman" w:hAnsi="Times New Roman"/>
          <w:bCs/>
          <w:sz w:val="28"/>
          <w:szCs w:val="28"/>
          <w:lang w:eastAsia="ru-RU"/>
        </w:rPr>
        <w:lastRenderedPageBreak/>
        <w:t>нец расчетного периода планируется организовать в муниципальном образовании аварийную и диспетчерскую службы.</w:t>
      </w:r>
    </w:p>
    <w:p w:rsidR="00C31D0A" w:rsidRDefault="00C31D0A" w:rsidP="009E3F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0E7E">
        <w:rPr>
          <w:rFonts w:ascii="Times New Roman" w:hAnsi="Times New Roman"/>
          <w:bCs/>
          <w:sz w:val="28"/>
          <w:szCs w:val="28"/>
          <w:lang w:eastAsia="ru-RU"/>
        </w:rPr>
        <w:t xml:space="preserve">Также на наиболее проблематичных участках трубопровода рекомендуется установить датчики разрыва трубы. </w:t>
      </w:r>
    </w:p>
    <w:p w:rsidR="00C70AB6" w:rsidRPr="008B0E7E" w:rsidRDefault="00C70AB6" w:rsidP="009E3F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31D0A" w:rsidRPr="008B0E7E" w:rsidRDefault="00C31D0A" w:rsidP="009E3F2D">
      <w:pPr>
        <w:autoSpaceDE w:val="0"/>
        <w:autoSpaceDN w:val="0"/>
        <w:adjustRightInd w:val="0"/>
        <w:spacing w:after="0" w:line="240" w:lineRule="auto"/>
        <w:ind w:left="894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2.4.6 Варианты маршрутов прохождения трубопроводов по террит</w:t>
      </w: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о</w:t>
      </w: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рии поселения и расположения  намечаемых площадок под строител</w:t>
      </w: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ь</w:t>
      </w: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ство сооружений водоотведения и их обоснование</w:t>
      </w:r>
    </w:p>
    <w:p w:rsidR="00C31D0A" w:rsidRPr="008B0E7E" w:rsidRDefault="00C31D0A" w:rsidP="009E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0E7E">
        <w:rPr>
          <w:rFonts w:ascii="Times New Roman" w:hAnsi="Times New Roman"/>
          <w:sz w:val="28"/>
          <w:szCs w:val="28"/>
          <w:lang w:eastAsia="ru-RU"/>
        </w:rPr>
        <w:t>Маршруты прохождения трубопроводов по территории муниципального о</w:t>
      </w:r>
      <w:r w:rsidRPr="008B0E7E">
        <w:rPr>
          <w:rFonts w:ascii="Times New Roman" w:hAnsi="Times New Roman"/>
          <w:sz w:val="28"/>
          <w:szCs w:val="28"/>
          <w:lang w:eastAsia="ru-RU"/>
        </w:rPr>
        <w:t>б</w:t>
      </w:r>
      <w:r w:rsidRPr="008B0E7E">
        <w:rPr>
          <w:rFonts w:ascii="Times New Roman" w:hAnsi="Times New Roman"/>
          <w:sz w:val="28"/>
          <w:szCs w:val="28"/>
          <w:lang w:eastAsia="ru-RU"/>
        </w:rPr>
        <w:t>разования и расположения площадок под объекты водоотведения  будет возможно определить только после предпроектных изысканий и ге</w:t>
      </w:r>
      <w:r w:rsidR="00B34692">
        <w:rPr>
          <w:rFonts w:ascii="Times New Roman" w:hAnsi="Times New Roman"/>
          <w:sz w:val="28"/>
          <w:szCs w:val="28"/>
          <w:lang w:eastAsia="ru-RU"/>
        </w:rPr>
        <w:t>одезических исследов</w:t>
      </w:r>
      <w:r w:rsidR="00B34692">
        <w:rPr>
          <w:rFonts w:ascii="Times New Roman" w:hAnsi="Times New Roman"/>
          <w:sz w:val="28"/>
          <w:szCs w:val="28"/>
          <w:lang w:eastAsia="ru-RU"/>
        </w:rPr>
        <w:t>а</w:t>
      </w:r>
      <w:r w:rsidR="00B34692">
        <w:rPr>
          <w:rFonts w:ascii="Times New Roman" w:hAnsi="Times New Roman"/>
          <w:sz w:val="28"/>
          <w:szCs w:val="28"/>
          <w:lang w:eastAsia="ru-RU"/>
        </w:rPr>
        <w:t>ний. К 20</w:t>
      </w:r>
      <w:r w:rsidR="004B5FAF">
        <w:rPr>
          <w:rFonts w:ascii="Times New Roman" w:hAnsi="Times New Roman"/>
          <w:sz w:val="28"/>
          <w:szCs w:val="28"/>
          <w:lang w:eastAsia="ru-RU"/>
        </w:rPr>
        <w:t>33</w:t>
      </w:r>
      <w:r w:rsidRPr="008B0E7E">
        <w:rPr>
          <w:rFonts w:ascii="Times New Roman" w:hAnsi="Times New Roman"/>
          <w:sz w:val="28"/>
          <w:szCs w:val="28"/>
          <w:lang w:eastAsia="ru-RU"/>
        </w:rPr>
        <w:t xml:space="preserve"> году планируется  100%  обеспечение населения системой водоотв</w:t>
      </w:r>
      <w:r w:rsidRPr="008B0E7E">
        <w:rPr>
          <w:rFonts w:ascii="Times New Roman" w:hAnsi="Times New Roman"/>
          <w:sz w:val="28"/>
          <w:szCs w:val="28"/>
          <w:lang w:eastAsia="ru-RU"/>
        </w:rPr>
        <w:t>е</w:t>
      </w:r>
      <w:r w:rsidRPr="008B0E7E">
        <w:rPr>
          <w:rFonts w:ascii="Times New Roman" w:hAnsi="Times New Roman"/>
          <w:sz w:val="28"/>
          <w:szCs w:val="28"/>
          <w:lang w:eastAsia="ru-RU"/>
        </w:rPr>
        <w:t>дения.</w:t>
      </w:r>
    </w:p>
    <w:p w:rsidR="00C31D0A" w:rsidRPr="008B0E7E" w:rsidRDefault="00C31D0A" w:rsidP="009E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0E7E">
        <w:rPr>
          <w:rFonts w:ascii="Times New Roman" w:hAnsi="Times New Roman"/>
          <w:sz w:val="28"/>
          <w:szCs w:val="28"/>
          <w:lang w:eastAsia="ru-RU"/>
        </w:rPr>
        <w:t>Новое строительство канализационной системы позволяет внедрить новые технологии прокладки инженерных сетей.</w:t>
      </w:r>
    </w:p>
    <w:p w:rsidR="00C31D0A" w:rsidRDefault="00C31D0A" w:rsidP="009E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0E7E">
        <w:rPr>
          <w:rFonts w:ascii="Times New Roman" w:hAnsi="Times New Roman"/>
          <w:sz w:val="28"/>
          <w:szCs w:val="28"/>
          <w:lang w:eastAsia="ru-RU"/>
        </w:rPr>
        <w:t>Самотечные сети предусматриваются со смотровыми колодцами из труб ПВХ.</w:t>
      </w:r>
    </w:p>
    <w:p w:rsidR="00C70AB6" w:rsidRPr="008B0E7E" w:rsidRDefault="00C70AB6" w:rsidP="009E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1D0A" w:rsidRPr="008B0E7E" w:rsidRDefault="00C31D0A" w:rsidP="009E3F2D">
      <w:pPr>
        <w:autoSpaceDE w:val="0"/>
        <w:autoSpaceDN w:val="0"/>
        <w:adjustRightInd w:val="0"/>
        <w:spacing w:after="0" w:line="240" w:lineRule="auto"/>
        <w:ind w:left="894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2.4.7 Границы и характеристики  охранных зон сетей и сооружений централизованной системы водоотведения</w:t>
      </w:r>
    </w:p>
    <w:p w:rsidR="00C31D0A" w:rsidRPr="008B0E7E" w:rsidRDefault="00C31D0A" w:rsidP="009E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0E7E">
        <w:rPr>
          <w:rFonts w:ascii="Times New Roman" w:hAnsi="Times New Roman"/>
          <w:sz w:val="28"/>
          <w:szCs w:val="28"/>
        </w:rPr>
        <w:t>Любая канализация является объектом, представляющим повышенную опасность, поскольку при аварийной ситуации загрязненные сточные воды сп</w:t>
      </w:r>
      <w:r w:rsidRPr="008B0E7E">
        <w:rPr>
          <w:rFonts w:ascii="Times New Roman" w:hAnsi="Times New Roman"/>
          <w:sz w:val="28"/>
          <w:szCs w:val="28"/>
        </w:rPr>
        <w:t>о</w:t>
      </w:r>
      <w:r w:rsidRPr="008B0E7E">
        <w:rPr>
          <w:rFonts w:ascii="Times New Roman" w:hAnsi="Times New Roman"/>
          <w:sz w:val="28"/>
          <w:szCs w:val="28"/>
        </w:rPr>
        <w:t>собны нанести существенный вред окружающей среде. Чтобы не допустить п</w:t>
      </w:r>
      <w:r w:rsidRPr="008B0E7E">
        <w:rPr>
          <w:rFonts w:ascii="Times New Roman" w:hAnsi="Times New Roman"/>
          <w:sz w:val="28"/>
          <w:szCs w:val="28"/>
        </w:rPr>
        <w:t>о</w:t>
      </w:r>
      <w:r w:rsidRPr="008B0E7E">
        <w:rPr>
          <w:rFonts w:ascii="Times New Roman" w:hAnsi="Times New Roman"/>
          <w:sz w:val="28"/>
          <w:szCs w:val="28"/>
        </w:rPr>
        <w:t>добных негативных последствий, вокруг водоотводящих трасс организовывается охранная зона канализации. Основные нормативные требования к размеру охра</w:t>
      </w:r>
      <w:r w:rsidRPr="008B0E7E">
        <w:rPr>
          <w:rFonts w:ascii="Times New Roman" w:hAnsi="Times New Roman"/>
          <w:sz w:val="28"/>
          <w:szCs w:val="28"/>
        </w:rPr>
        <w:t>н</w:t>
      </w:r>
      <w:r w:rsidRPr="008B0E7E">
        <w:rPr>
          <w:rFonts w:ascii="Times New Roman" w:hAnsi="Times New Roman"/>
          <w:sz w:val="28"/>
          <w:szCs w:val="28"/>
        </w:rPr>
        <w:t xml:space="preserve">ных зон прописаны в следующих нормативных документах – </w:t>
      </w:r>
      <w:proofErr w:type="spellStart"/>
      <w:r w:rsidRPr="008B0E7E">
        <w:rPr>
          <w:rFonts w:ascii="Times New Roman" w:hAnsi="Times New Roman"/>
          <w:sz w:val="28"/>
          <w:szCs w:val="28"/>
        </w:rPr>
        <w:t>СниП</w:t>
      </w:r>
      <w:proofErr w:type="spellEnd"/>
      <w:r w:rsidRPr="008B0E7E">
        <w:rPr>
          <w:rFonts w:ascii="Times New Roman" w:hAnsi="Times New Roman"/>
          <w:sz w:val="28"/>
          <w:szCs w:val="28"/>
        </w:rPr>
        <w:t xml:space="preserve"> 40-30-99 «К</w:t>
      </w:r>
      <w:r w:rsidRPr="008B0E7E">
        <w:rPr>
          <w:rFonts w:ascii="Times New Roman" w:hAnsi="Times New Roman"/>
          <w:sz w:val="28"/>
          <w:szCs w:val="28"/>
        </w:rPr>
        <w:t>а</w:t>
      </w:r>
      <w:r w:rsidRPr="008B0E7E">
        <w:rPr>
          <w:rFonts w:ascii="Times New Roman" w:hAnsi="Times New Roman"/>
          <w:sz w:val="28"/>
          <w:szCs w:val="28"/>
        </w:rPr>
        <w:t xml:space="preserve">нализация, наружные сети и сооружения», СНиП 2.05.06 – 85 «Магистральные трубопроводы. </w:t>
      </w:r>
    </w:p>
    <w:p w:rsidR="00C31D0A" w:rsidRPr="008B0E7E" w:rsidRDefault="00C31D0A" w:rsidP="009E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0E7E">
        <w:rPr>
          <w:rFonts w:ascii="Times New Roman" w:hAnsi="Times New Roman"/>
          <w:sz w:val="28"/>
          <w:szCs w:val="28"/>
        </w:rPr>
        <w:t>Строительные нормы и правила» и СНиП 3.05.04-85* «Наружные сети и с</w:t>
      </w:r>
      <w:r w:rsidRPr="008B0E7E">
        <w:rPr>
          <w:rFonts w:ascii="Times New Roman" w:hAnsi="Times New Roman"/>
          <w:sz w:val="28"/>
          <w:szCs w:val="28"/>
        </w:rPr>
        <w:t>о</w:t>
      </w:r>
      <w:r w:rsidRPr="008B0E7E">
        <w:rPr>
          <w:rFonts w:ascii="Times New Roman" w:hAnsi="Times New Roman"/>
          <w:sz w:val="28"/>
          <w:szCs w:val="28"/>
        </w:rPr>
        <w:t>оружения водоснабжения и канализации». В этих документах отмечаются общие нормативы, что же касается более конкретных цифр, то они устанавливаются и</w:t>
      </w:r>
      <w:r w:rsidRPr="008B0E7E">
        <w:rPr>
          <w:rFonts w:ascii="Times New Roman" w:hAnsi="Times New Roman"/>
          <w:sz w:val="28"/>
          <w:szCs w:val="28"/>
        </w:rPr>
        <w:t>н</w:t>
      </w:r>
      <w:r w:rsidRPr="008B0E7E">
        <w:rPr>
          <w:rFonts w:ascii="Times New Roman" w:hAnsi="Times New Roman"/>
          <w:sz w:val="28"/>
          <w:szCs w:val="28"/>
        </w:rPr>
        <w:t>дивидуально в каждом регионе местными органами представительской власти</w:t>
      </w:r>
      <w:r w:rsidRPr="008B0E7E">
        <w:rPr>
          <w:rFonts w:ascii="Times New Roman" w:hAnsi="Times New Roman"/>
          <w:sz w:val="28"/>
          <w:szCs w:val="28"/>
          <w:lang w:eastAsia="ru-RU"/>
        </w:rPr>
        <w:t xml:space="preserve"> или определяются проектом водоотведения на территории </w:t>
      </w:r>
      <w:r w:rsidR="003E2CED">
        <w:rPr>
          <w:rFonts w:ascii="Times New Roman" w:hAnsi="Times New Roman"/>
          <w:sz w:val="28"/>
          <w:szCs w:val="28"/>
          <w:lang w:eastAsia="ru-RU"/>
        </w:rPr>
        <w:t>Попутненского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0E7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C31D0A" w:rsidRPr="008B0E7E" w:rsidRDefault="00C31D0A" w:rsidP="009E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0E7E">
        <w:rPr>
          <w:rFonts w:ascii="Times New Roman" w:hAnsi="Times New Roman"/>
          <w:sz w:val="28"/>
          <w:szCs w:val="28"/>
        </w:rPr>
        <w:t>Охранная зона канализации. Основные нормы:</w:t>
      </w:r>
    </w:p>
    <w:p w:rsidR="00C31D0A" w:rsidRPr="008B0E7E" w:rsidRDefault="00CC6DD6" w:rsidP="009E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C31D0A" w:rsidRPr="008B0E7E">
        <w:rPr>
          <w:rFonts w:ascii="Times New Roman" w:hAnsi="Times New Roman"/>
          <w:sz w:val="28"/>
          <w:szCs w:val="28"/>
        </w:rPr>
        <w:t>для обычных условий охранная зона канализации напорного и самотечного т</w:t>
      </w:r>
      <w:r w:rsidR="00C31D0A" w:rsidRPr="008B0E7E">
        <w:rPr>
          <w:rFonts w:ascii="Times New Roman" w:hAnsi="Times New Roman"/>
          <w:sz w:val="28"/>
          <w:szCs w:val="28"/>
        </w:rPr>
        <w:t>и</w:t>
      </w:r>
      <w:r w:rsidR="00C31D0A" w:rsidRPr="008B0E7E">
        <w:rPr>
          <w:rFonts w:ascii="Times New Roman" w:hAnsi="Times New Roman"/>
          <w:sz w:val="28"/>
          <w:szCs w:val="28"/>
        </w:rPr>
        <w:t>пов составляет по 5 метров в каждую сторону. Причем, точкой отсчета считается боковой край стенки трубопровода;</w:t>
      </w:r>
    </w:p>
    <w:p w:rsidR="00C31D0A" w:rsidRPr="008B0E7E" w:rsidRDefault="00CC6DD6" w:rsidP="009E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C31D0A" w:rsidRPr="008B0E7E">
        <w:rPr>
          <w:rFonts w:ascii="Times New Roman" w:hAnsi="Times New Roman"/>
          <w:sz w:val="28"/>
          <w:szCs w:val="28"/>
        </w:rPr>
        <w:t>для особых условий, с пониженной среднегодовой температурой, высокой се</w:t>
      </w:r>
      <w:r w:rsidR="00C31D0A" w:rsidRPr="008B0E7E">
        <w:rPr>
          <w:rFonts w:ascii="Times New Roman" w:hAnsi="Times New Roman"/>
          <w:sz w:val="28"/>
          <w:szCs w:val="28"/>
        </w:rPr>
        <w:t>й</w:t>
      </w:r>
      <w:r w:rsidR="00C31D0A" w:rsidRPr="008B0E7E">
        <w:rPr>
          <w:rFonts w:ascii="Times New Roman" w:hAnsi="Times New Roman"/>
          <w:sz w:val="28"/>
          <w:szCs w:val="28"/>
        </w:rPr>
        <w:t>смоопасностью или переувлажненным грунтом, охранная зона канализации может увеличиваться вдвое и достигать 10 метров;</w:t>
      </w:r>
    </w:p>
    <w:p w:rsidR="00C31D0A" w:rsidRPr="008B0E7E" w:rsidRDefault="00CC6DD6" w:rsidP="009E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C31D0A" w:rsidRPr="008B0E7E">
        <w:rPr>
          <w:rFonts w:ascii="Times New Roman" w:hAnsi="Times New Roman"/>
          <w:sz w:val="28"/>
          <w:szCs w:val="28"/>
        </w:rPr>
        <w:t>охранная зона канализации на территории у водоемов и подземных источников расширена до 250 метров – от уреза воды рек, 100 метров – от берега озера и 50 метров - от подземных источников;</w:t>
      </w:r>
    </w:p>
    <w:p w:rsidR="00C31D0A" w:rsidRPr="008B0E7E" w:rsidRDefault="00CC6DD6" w:rsidP="009E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="00C31D0A" w:rsidRPr="008B0E7E">
        <w:rPr>
          <w:rFonts w:ascii="Times New Roman" w:hAnsi="Times New Roman"/>
          <w:sz w:val="28"/>
          <w:szCs w:val="28"/>
        </w:rPr>
        <w:t>нормативные требования к взаимному расположению канализационного труб</w:t>
      </w:r>
      <w:r w:rsidR="00C31D0A" w:rsidRPr="008B0E7E">
        <w:rPr>
          <w:rFonts w:ascii="Times New Roman" w:hAnsi="Times New Roman"/>
          <w:sz w:val="28"/>
          <w:szCs w:val="28"/>
        </w:rPr>
        <w:t>о</w:t>
      </w:r>
      <w:r w:rsidR="00C31D0A" w:rsidRPr="008B0E7E">
        <w:rPr>
          <w:rFonts w:ascii="Times New Roman" w:hAnsi="Times New Roman"/>
          <w:sz w:val="28"/>
          <w:szCs w:val="28"/>
        </w:rPr>
        <w:t>провода и водоснабжающих трасс сводятся к следующему расстоянию: 10 метров для водопроводных труб сечением до 1000 мм, 20 метров для труб большего ди</w:t>
      </w:r>
      <w:r w:rsidR="00C31D0A" w:rsidRPr="008B0E7E">
        <w:rPr>
          <w:rFonts w:ascii="Times New Roman" w:hAnsi="Times New Roman"/>
          <w:sz w:val="28"/>
          <w:szCs w:val="28"/>
        </w:rPr>
        <w:t>а</w:t>
      </w:r>
      <w:r w:rsidR="00C31D0A" w:rsidRPr="008B0E7E">
        <w:rPr>
          <w:rFonts w:ascii="Times New Roman" w:hAnsi="Times New Roman"/>
          <w:sz w:val="28"/>
          <w:szCs w:val="28"/>
        </w:rPr>
        <w:t>метра и 50 метров – если трубопровод прокладывается в переувлажненном грунте.</w:t>
      </w:r>
    </w:p>
    <w:p w:rsidR="00C31D0A" w:rsidRPr="008B0E7E" w:rsidRDefault="00C31D0A" w:rsidP="009E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0E7E">
        <w:rPr>
          <w:rFonts w:ascii="Times New Roman" w:hAnsi="Times New Roman"/>
          <w:sz w:val="28"/>
          <w:szCs w:val="28"/>
        </w:rPr>
        <w:t>Рекомендуется обратить особое внимание на требования нормативных д</w:t>
      </w:r>
      <w:r w:rsidRPr="008B0E7E">
        <w:rPr>
          <w:rFonts w:ascii="Times New Roman" w:hAnsi="Times New Roman"/>
          <w:sz w:val="28"/>
          <w:szCs w:val="28"/>
        </w:rPr>
        <w:t>о</w:t>
      </w:r>
      <w:r w:rsidRPr="008B0E7E">
        <w:rPr>
          <w:rFonts w:ascii="Times New Roman" w:hAnsi="Times New Roman"/>
          <w:sz w:val="28"/>
          <w:szCs w:val="28"/>
        </w:rPr>
        <w:t>кументов, касающиеся охранной зоны канализации и при обустройстве системы водоотведения на такой территории относить трубопровод с запасом на 10% и д</w:t>
      </w:r>
      <w:r w:rsidRPr="008B0E7E">
        <w:rPr>
          <w:rFonts w:ascii="Times New Roman" w:hAnsi="Times New Roman"/>
          <w:sz w:val="28"/>
          <w:szCs w:val="28"/>
        </w:rPr>
        <w:t>а</w:t>
      </w:r>
      <w:r w:rsidRPr="008B0E7E">
        <w:rPr>
          <w:rFonts w:ascii="Times New Roman" w:hAnsi="Times New Roman"/>
          <w:sz w:val="28"/>
          <w:szCs w:val="28"/>
        </w:rPr>
        <w:t>же больше.</w:t>
      </w:r>
      <w:r w:rsidRPr="008B0E7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70AB6" w:rsidRDefault="00C70AB6" w:rsidP="009E3F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C31D0A" w:rsidRPr="004B5FAF" w:rsidRDefault="00C31D0A" w:rsidP="004B5FAF">
      <w:pPr>
        <w:pStyle w:val="a9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4B5FAF">
        <w:rPr>
          <w:rFonts w:ascii="Times New Roman" w:hAnsi="Times New Roman"/>
          <w:b/>
          <w:bCs/>
          <w:i/>
          <w:sz w:val="28"/>
          <w:szCs w:val="28"/>
          <w:lang w:eastAsia="ru-RU"/>
        </w:rPr>
        <w:t>ЭКОЛОГИЧЕСКИЕ АСПЕКТЫ МЕРОПРИЯТИЙ ПО СТРОИТЕЛ</w:t>
      </w:r>
      <w:r w:rsidRPr="004B5FAF">
        <w:rPr>
          <w:rFonts w:ascii="Times New Roman" w:hAnsi="Times New Roman"/>
          <w:b/>
          <w:bCs/>
          <w:i/>
          <w:sz w:val="28"/>
          <w:szCs w:val="28"/>
          <w:lang w:eastAsia="ru-RU"/>
        </w:rPr>
        <w:t>Ь</w:t>
      </w:r>
      <w:r w:rsidRPr="004B5FAF">
        <w:rPr>
          <w:rFonts w:ascii="Times New Roman" w:hAnsi="Times New Roman"/>
          <w:b/>
          <w:bCs/>
          <w:i/>
          <w:sz w:val="28"/>
          <w:szCs w:val="28"/>
          <w:lang w:eastAsia="ru-RU"/>
        </w:rPr>
        <w:t>СТВУ И РЕКОНСТРУКЦИИ ОБЪЕКТОВ ЦЕНТРАЛИЗОВАННОЙ СИСТЕМЫ ВОДООТВЕДЕНИЯ</w:t>
      </w:r>
    </w:p>
    <w:p w:rsidR="004B5FAF" w:rsidRPr="004B5FAF" w:rsidRDefault="004B5FAF" w:rsidP="004B5FAF">
      <w:pPr>
        <w:pStyle w:val="a9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C31D0A" w:rsidRPr="008B0E7E" w:rsidRDefault="00C31D0A" w:rsidP="009E3F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2.5.1 Сведения о мероприятиях, содержащихся в планах по снижению сбросов загрязняющих веществ в поверхностные водные объекты,  подземные водные объекты и на водозаборные площади</w:t>
      </w:r>
    </w:p>
    <w:p w:rsidR="00C31D0A" w:rsidRDefault="00C31D0A" w:rsidP="009E3F2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8B0E7E">
        <w:rPr>
          <w:rFonts w:ascii="Times New Roman" w:hAnsi="Times New Roman"/>
          <w:bCs/>
          <w:sz w:val="28"/>
          <w:szCs w:val="28"/>
          <w:lang w:eastAsia="ru-RU"/>
        </w:rPr>
        <w:t>Сведения, о мероприятиях, содержащихся в планах по снижению сбросов загрязняющих веществ в поверхностные водные объекты и на водозаборные пл</w:t>
      </w:r>
      <w:r w:rsidRPr="008B0E7E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8B0E7E">
        <w:rPr>
          <w:rFonts w:ascii="Times New Roman" w:hAnsi="Times New Roman"/>
          <w:bCs/>
          <w:sz w:val="28"/>
          <w:szCs w:val="28"/>
          <w:lang w:eastAsia="ru-RU"/>
        </w:rPr>
        <w:t>щади, отсутствуют.</w:t>
      </w:r>
    </w:p>
    <w:p w:rsidR="004B5FAF" w:rsidRPr="008B0E7E" w:rsidRDefault="004B5FAF" w:rsidP="009E3F2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</w:p>
    <w:p w:rsidR="00C31D0A" w:rsidRPr="008B0E7E" w:rsidRDefault="00C31D0A" w:rsidP="009E3F2D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8B0E7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2.5.2 Сведения о применении методов, безопасных для окружающей ср</w:t>
      </w:r>
      <w:r w:rsidRPr="008B0E7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е</w:t>
      </w:r>
      <w:r w:rsidRPr="008B0E7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ды, при утилизации осадков сточных вод</w:t>
      </w:r>
    </w:p>
    <w:p w:rsidR="00C31D0A" w:rsidRPr="008B0E7E" w:rsidRDefault="00C31D0A" w:rsidP="009E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0E7E">
        <w:rPr>
          <w:rFonts w:ascii="Times New Roman" w:hAnsi="Times New Roman"/>
          <w:bCs/>
          <w:sz w:val="28"/>
          <w:szCs w:val="28"/>
          <w:lang w:eastAsia="ru-RU"/>
        </w:rPr>
        <w:t>Загрязнение рек усугубляется отсутствием дождевой канализации и очис</w:t>
      </w:r>
      <w:r w:rsidRPr="008B0E7E">
        <w:rPr>
          <w:rFonts w:ascii="Times New Roman" w:hAnsi="Times New Roman"/>
          <w:bCs/>
          <w:sz w:val="28"/>
          <w:szCs w:val="28"/>
          <w:lang w:eastAsia="ru-RU"/>
        </w:rPr>
        <w:t>т</w:t>
      </w:r>
      <w:r w:rsidRPr="008B0E7E">
        <w:rPr>
          <w:rFonts w:ascii="Times New Roman" w:hAnsi="Times New Roman"/>
          <w:bCs/>
          <w:sz w:val="28"/>
          <w:szCs w:val="28"/>
          <w:lang w:eastAsia="ru-RU"/>
        </w:rPr>
        <w:t xml:space="preserve">ных сооружений, </w:t>
      </w:r>
      <w:proofErr w:type="gramStart"/>
      <w:r w:rsidRPr="008B0E7E">
        <w:rPr>
          <w:rFonts w:ascii="Times New Roman" w:hAnsi="Times New Roman"/>
          <w:bCs/>
          <w:sz w:val="28"/>
          <w:szCs w:val="28"/>
          <w:lang w:eastAsia="ru-RU"/>
        </w:rPr>
        <w:t>способствующем</w:t>
      </w:r>
      <w:proofErr w:type="gramEnd"/>
      <w:r w:rsidRPr="008B0E7E">
        <w:rPr>
          <w:rFonts w:ascii="Times New Roman" w:hAnsi="Times New Roman"/>
          <w:bCs/>
          <w:sz w:val="28"/>
          <w:szCs w:val="28"/>
          <w:lang w:eastAsia="ru-RU"/>
        </w:rPr>
        <w:t xml:space="preserve"> смыву поверхностными стоками грязи и мус</w:t>
      </w:r>
      <w:r w:rsidRPr="008B0E7E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8B0E7E">
        <w:rPr>
          <w:rFonts w:ascii="Times New Roman" w:hAnsi="Times New Roman"/>
          <w:bCs/>
          <w:sz w:val="28"/>
          <w:szCs w:val="28"/>
          <w:lang w:eastAsia="ru-RU"/>
        </w:rPr>
        <w:t>ра.</w:t>
      </w:r>
    </w:p>
    <w:p w:rsidR="00C31D0A" w:rsidRPr="008B0E7E" w:rsidRDefault="00C31D0A" w:rsidP="009E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0E7E">
        <w:rPr>
          <w:rFonts w:ascii="Times New Roman" w:hAnsi="Times New Roman"/>
          <w:bCs/>
          <w:sz w:val="28"/>
          <w:szCs w:val="28"/>
          <w:lang w:eastAsia="ru-RU"/>
        </w:rPr>
        <w:t>Согласно Постановлению Правительства РФ №1404 от 23.11.96 г. вдоль в</w:t>
      </w:r>
      <w:r w:rsidRPr="008B0E7E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8B0E7E">
        <w:rPr>
          <w:rFonts w:ascii="Times New Roman" w:hAnsi="Times New Roman"/>
          <w:bCs/>
          <w:sz w:val="28"/>
          <w:szCs w:val="28"/>
          <w:lang w:eastAsia="ru-RU"/>
        </w:rPr>
        <w:t>дотоков устанавливаются водоохранные зоны и прибрежные защитные полосы, на которых устанавливается специальный режим хозяйственной деятельности.</w:t>
      </w:r>
    </w:p>
    <w:p w:rsidR="00C31D0A" w:rsidRPr="008B0E7E" w:rsidRDefault="00C31D0A" w:rsidP="009E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0E7E">
        <w:rPr>
          <w:rFonts w:ascii="Times New Roman" w:hAnsi="Times New Roman"/>
          <w:bCs/>
          <w:sz w:val="28"/>
          <w:szCs w:val="28"/>
          <w:lang w:eastAsia="ru-RU"/>
        </w:rPr>
        <w:t>Прибрежные защитные полосы должны быть заняты древесно-кустарниковой растительностью.</w:t>
      </w:r>
    </w:p>
    <w:p w:rsidR="00C31D0A" w:rsidRPr="008B0E7E" w:rsidRDefault="00C31D0A" w:rsidP="009E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0E7E">
        <w:rPr>
          <w:rFonts w:ascii="Times New Roman" w:hAnsi="Times New Roman"/>
          <w:bCs/>
          <w:sz w:val="28"/>
          <w:szCs w:val="28"/>
          <w:lang w:eastAsia="ru-RU"/>
        </w:rPr>
        <w:t>Территория зоны первого пояса санитарной охраны должна быть спланир</w:t>
      </w:r>
      <w:r w:rsidRPr="008B0E7E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8B0E7E">
        <w:rPr>
          <w:rFonts w:ascii="Times New Roman" w:hAnsi="Times New Roman"/>
          <w:bCs/>
          <w:sz w:val="28"/>
          <w:szCs w:val="28"/>
          <w:lang w:eastAsia="ru-RU"/>
        </w:rPr>
        <w:t>вана для отвода поверхностного стока за ее пределы, озеленена, огорожена, обе</w:t>
      </w:r>
      <w:r w:rsidRPr="008B0E7E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8B0E7E">
        <w:rPr>
          <w:rFonts w:ascii="Times New Roman" w:hAnsi="Times New Roman"/>
          <w:bCs/>
          <w:sz w:val="28"/>
          <w:szCs w:val="28"/>
          <w:lang w:eastAsia="ru-RU"/>
        </w:rPr>
        <w:t>печена охраной, дорожки к сооружениям должны иметь твердое покрытие.</w:t>
      </w:r>
    </w:p>
    <w:p w:rsidR="00C31D0A" w:rsidRPr="008B0E7E" w:rsidRDefault="00C31D0A" w:rsidP="009E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0E7E">
        <w:rPr>
          <w:rFonts w:ascii="Times New Roman" w:hAnsi="Times New Roman"/>
          <w:bCs/>
          <w:sz w:val="28"/>
          <w:szCs w:val="28"/>
          <w:lang w:eastAsia="ru-RU"/>
        </w:rPr>
        <w:t>Предусмотрены следующие мероприятия по охране водной среды:</w:t>
      </w:r>
    </w:p>
    <w:p w:rsidR="00C31D0A" w:rsidRPr="008B0E7E" w:rsidRDefault="00C31D0A" w:rsidP="009E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0E7E">
        <w:rPr>
          <w:rFonts w:ascii="Times New Roman" w:hAnsi="Times New Roman"/>
          <w:bCs/>
          <w:sz w:val="28"/>
          <w:szCs w:val="28"/>
          <w:lang w:eastAsia="ru-RU"/>
        </w:rPr>
        <w:t>- вынос временных гаражей из прибрежной зоны;</w:t>
      </w:r>
    </w:p>
    <w:p w:rsidR="00C31D0A" w:rsidRPr="008B0E7E" w:rsidRDefault="00C31D0A" w:rsidP="009E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0E7E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CC6DD6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8B0E7E">
        <w:rPr>
          <w:rFonts w:ascii="Times New Roman" w:hAnsi="Times New Roman"/>
          <w:bCs/>
          <w:sz w:val="28"/>
          <w:szCs w:val="28"/>
          <w:lang w:eastAsia="ru-RU"/>
        </w:rPr>
        <w:t>организация водоохранных зон и прибрежных защитных полос;</w:t>
      </w:r>
    </w:p>
    <w:p w:rsidR="00C31D0A" w:rsidRPr="008B0E7E" w:rsidRDefault="00C31D0A" w:rsidP="009E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0E7E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CC6DD6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8B0E7E">
        <w:rPr>
          <w:rFonts w:ascii="Times New Roman" w:hAnsi="Times New Roman"/>
          <w:bCs/>
          <w:sz w:val="28"/>
          <w:szCs w:val="28"/>
          <w:lang w:eastAsia="ru-RU"/>
        </w:rPr>
        <w:t>предотвращение заиливания и заболачивания прибрежных территорий;</w:t>
      </w:r>
    </w:p>
    <w:p w:rsidR="00C31D0A" w:rsidRPr="008B0E7E" w:rsidRDefault="00C31D0A" w:rsidP="009E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0E7E">
        <w:rPr>
          <w:rFonts w:ascii="Times New Roman" w:hAnsi="Times New Roman"/>
          <w:bCs/>
          <w:sz w:val="28"/>
          <w:szCs w:val="28"/>
          <w:lang w:eastAsia="ru-RU"/>
        </w:rPr>
        <w:t>- организация контроля уровня загрязнения  поверхностных и грунтовых вод.</w:t>
      </w:r>
    </w:p>
    <w:p w:rsidR="00C31D0A" w:rsidRDefault="00C31D0A" w:rsidP="009E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0E7E">
        <w:rPr>
          <w:rFonts w:ascii="Times New Roman" w:hAnsi="Times New Roman"/>
          <w:bCs/>
          <w:sz w:val="28"/>
          <w:szCs w:val="28"/>
          <w:lang w:eastAsia="ru-RU"/>
        </w:rPr>
        <w:t>Все эти мероприятия должны значительно улучшить состояние водных р</w:t>
      </w:r>
      <w:r w:rsidRPr="008B0E7E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8B0E7E">
        <w:rPr>
          <w:rFonts w:ascii="Times New Roman" w:hAnsi="Times New Roman"/>
          <w:bCs/>
          <w:sz w:val="28"/>
          <w:szCs w:val="28"/>
          <w:lang w:eastAsia="ru-RU"/>
        </w:rPr>
        <w:t xml:space="preserve">сурсов </w:t>
      </w:r>
      <w:r w:rsidR="003E2CED">
        <w:rPr>
          <w:rFonts w:ascii="Times New Roman" w:hAnsi="Times New Roman"/>
          <w:bCs/>
          <w:sz w:val="28"/>
          <w:szCs w:val="28"/>
          <w:lang w:eastAsia="ru-RU"/>
        </w:rPr>
        <w:t>Попутненского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B0E7E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 поселения.</w:t>
      </w:r>
    </w:p>
    <w:p w:rsidR="006B5E88" w:rsidRPr="008B0E7E" w:rsidRDefault="006B5E88" w:rsidP="009E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31D0A" w:rsidRPr="008B0E7E" w:rsidRDefault="00C31D0A" w:rsidP="009E3F2D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8B0E7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lastRenderedPageBreak/>
        <w:t>2.6 ОЦЕНКА ПОТРЕБНОСТИ В КАПИТАЛЬНЫХ ВЛОЖЕНИЯХ  В СТРОИТЕЛЬСТВО, РЕКОНСТРУКЦИИ И МОДЕРНИЗАЦИЮ ОБЪЕКТОВ  ЦЕНТРАЛИЗОВАННОЙ СИСТЕМЫ ВОДООТВЕДЕНИЯ</w:t>
      </w:r>
    </w:p>
    <w:p w:rsidR="00C31D0A" w:rsidRPr="008B0E7E" w:rsidRDefault="00C31D0A" w:rsidP="009E3F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0E7E">
        <w:rPr>
          <w:rFonts w:ascii="Times New Roman" w:hAnsi="Times New Roman"/>
          <w:sz w:val="28"/>
          <w:szCs w:val="28"/>
        </w:rPr>
        <w:t>В современных рыночных условиях, в которых работает инвестиционн</w:t>
      </w:r>
      <w:proofErr w:type="gramStart"/>
      <w:r w:rsidRPr="008B0E7E">
        <w:rPr>
          <w:rFonts w:ascii="Times New Roman" w:hAnsi="Times New Roman"/>
          <w:sz w:val="28"/>
          <w:szCs w:val="28"/>
        </w:rPr>
        <w:t>о-</w:t>
      </w:r>
      <w:proofErr w:type="gramEnd"/>
      <w:r w:rsidRPr="008B0E7E">
        <w:rPr>
          <w:rFonts w:ascii="Times New Roman" w:hAnsi="Times New Roman"/>
          <w:sz w:val="28"/>
          <w:szCs w:val="28"/>
        </w:rPr>
        <w:t xml:space="preserve"> строительный комплекс, произошли коренные изменения в подходах к нормир</w:t>
      </w:r>
      <w:r w:rsidRPr="008B0E7E">
        <w:rPr>
          <w:rFonts w:ascii="Times New Roman" w:hAnsi="Times New Roman"/>
          <w:sz w:val="28"/>
          <w:szCs w:val="28"/>
        </w:rPr>
        <w:t>о</w:t>
      </w:r>
      <w:r w:rsidRPr="008B0E7E">
        <w:rPr>
          <w:rFonts w:ascii="Times New Roman" w:hAnsi="Times New Roman"/>
          <w:sz w:val="28"/>
          <w:szCs w:val="28"/>
        </w:rPr>
        <w:t>ванию тех или иных видов затрат, изменилась экономическая основа в строител</w:t>
      </w:r>
      <w:r w:rsidRPr="008B0E7E">
        <w:rPr>
          <w:rFonts w:ascii="Times New Roman" w:hAnsi="Times New Roman"/>
          <w:sz w:val="28"/>
          <w:szCs w:val="28"/>
        </w:rPr>
        <w:t>ь</w:t>
      </w:r>
      <w:r w:rsidRPr="008B0E7E">
        <w:rPr>
          <w:rFonts w:ascii="Times New Roman" w:hAnsi="Times New Roman"/>
          <w:sz w:val="28"/>
          <w:szCs w:val="28"/>
        </w:rPr>
        <w:t>ной сфере. В настоящее время существует множество методов и подходов к опр</w:t>
      </w:r>
      <w:r w:rsidRPr="008B0E7E">
        <w:rPr>
          <w:rFonts w:ascii="Times New Roman" w:hAnsi="Times New Roman"/>
          <w:sz w:val="28"/>
          <w:szCs w:val="28"/>
        </w:rPr>
        <w:t>е</w:t>
      </w:r>
      <w:r w:rsidRPr="008B0E7E">
        <w:rPr>
          <w:rFonts w:ascii="Times New Roman" w:hAnsi="Times New Roman"/>
          <w:sz w:val="28"/>
          <w:szCs w:val="28"/>
        </w:rPr>
        <w:t>делению стоимости строительства, изменчивость цен и их разнообразие не позв</w:t>
      </w:r>
      <w:r w:rsidRPr="008B0E7E">
        <w:rPr>
          <w:rFonts w:ascii="Times New Roman" w:hAnsi="Times New Roman"/>
          <w:sz w:val="28"/>
          <w:szCs w:val="28"/>
        </w:rPr>
        <w:t>о</w:t>
      </w:r>
      <w:r w:rsidRPr="008B0E7E">
        <w:rPr>
          <w:rFonts w:ascii="Times New Roman" w:hAnsi="Times New Roman"/>
          <w:sz w:val="28"/>
          <w:szCs w:val="28"/>
        </w:rPr>
        <w:t xml:space="preserve">ляют на данном этапе работы точно определить необходимые затраты в полном объеме. </w:t>
      </w:r>
    </w:p>
    <w:p w:rsidR="00C31D0A" w:rsidRPr="008B0E7E" w:rsidRDefault="00C31D0A" w:rsidP="009E3F2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B0E7E">
        <w:rPr>
          <w:rFonts w:ascii="Times New Roman" w:hAnsi="Times New Roman"/>
          <w:sz w:val="28"/>
          <w:szCs w:val="28"/>
        </w:rPr>
        <w:t>В связи с этим,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объекта. В соответствии с де</w:t>
      </w:r>
      <w:r w:rsidRPr="008B0E7E">
        <w:rPr>
          <w:rFonts w:ascii="Times New Roman" w:hAnsi="Times New Roman"/>
          <w:sz w:val="28"/>
          <w:szCs w:val="28"/>
        </w:rPr>
        <w:t>й</w:t>
      </w:r>
      <w:r w:rsidRPr="008B0E7E">
        <w:rPr>
          <w:rFonts w:ascii="Times New Roman" w:hAnsi="Times New Roman"/>
          <w:sz w:val="28"/>
          <w:szCs w:val="28"/>
        </w:rPr>
        <w:t xml:space="preserve">ствующим законодательством в объём финансовых потребностей на реализацию мероприятий, предусмотренных в схеме водоотведения, включается весь комплекс расходов, связанных с проведением мероприятий. </w:t>
      </w:r>
    </w:p>
    <w:p w:rsidR="00C31D0A" w:rsidRPr="008B0E7E" w:rsidRDefault="00C31D0A" w:rsidP="009E3F2D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B0E7E">
        <w:rPr>
          <w:rFonts w:ascii="Times New Roman" w:hAnsi="Times New Roman"/>
          <w:sz w:val="28"/>
          <w:szCs w:val="28"/>
        </w:rPr>
        <w:t xml:space="preserve">К таким расходам относятся: </w:t>
      </w:r>
    </w:p>
    <w:p w:rsidR="00C31D0A" w:rsidRPr="008B0E7E" w:rsidRDefault="00C31D0A" w:rsidP="009E3F2D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B0E7E">
        <w:rPr>
          <w:rFonts w:ascii="Times New Roman" w:hAnsi="Times New Roman"/>
          <w:sz w:val="28"/>
          <w:szCs w:val="28"/>
        </w:rPr>
        <w:sym w:font="Symbol" w:char="F02D"/>
      </w:r>
      <w:r w:rsidRPr="008B0E7E">
        <w:rPr>
          <w:rFonts w:ascii="Times New Roman" w:hAnsi="Times New Roman"/>
          <w:sz w:val="28"/>
          <w:szCs w:val="28"/>
        </w:rPr>
        <w:t xml:space="preserve"> проектно-изыскательские работы;</w:t>
      </w:r>
    </w:p>
    <w:p w:rsidR="00C31D0A" w:rsidRPr="008B0E7E" w:rsidRDefault="00C31D0A" w:rsidP="009E3F2D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B0E7E">
        <w:rPr>
          <w:rFonts w:ascii="Times New Roman" w:hAnsi="Times New Roman"/>
          <w:sz w:val="28"/>
          <w:szCs w:val="28"/>
        </w:rPr>
        <w:sym w:font="Symbol" w:char="F02D"/>
      </w:r>
      <w:r w:rsidRPr="008B0E7E">
        <w:rPr>
          <w:rFonts w:ascii="Times New Roman" w:hAnsi="Times New Roman"/>
          <w:sz w:val="28"/>
          <w:szCs w:val="28"/>
        </w:rPr>
        <w:t xml:space="preserve"> строительно-монтажные работы; </w:t>
      </w:r>
    </w:p>
    <w:p w:rsidR="00C31D0A" w:rsidRPr="008B0E7E" w:rsidRDefault="00C31D0A" w:rsidP="009E3F2D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B0E7E">
        <w:rPr>
          <w:rFonts w:ascii="Times New Roman" w:hAnsi="Times New Roman"/>
          <w:sz w:val="28"/>
          <w:szCs w:val="28"/>
        </w:rPr>
        <w:sym w:font="Symbol" w:char="F02D"/>
      </w:r>
      <w:r w:rsidRPr="008B0E7E">
        <w:rPr>
          <w:rFonts w:ascii="Times New Roman" w:hAnsi="Times New Roman"/>
          <w:sz w:val="28"/>
          <w:szCs w:val="28"/>
        </w:rPr>
        <w:t xml:space="preserve"> техническое перевооружение;</w:t>
      </w:r>
    </w:p>
    <w:p w:rsidR="00C31D0A" w:rsidRPr="008B0E7E" w:rsidRDefault="00C31D0A" w:rsidP="009E3F2D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B0E7E">
        <w:rPr>
          <w:rFonts w:ascii="Times New Roman" w:hAnsi="Times New Roman"/>
          <w:sz w:val="28"/>
          <w:szCs w:val="28"/>
        </w:rPr>
        <w:sym w:font="Symbol" w:char="F02D"/>
      </w:r>
      <w:r w:rsidRPr="008B0E7E">
        <w:rPr>
          <w:rFonts w:ascii="Times New Roman" w:hAnsi="Times New Roman"/>
          <w:sz w:val="28"/>
          <w:szCs w:val="28"/>
        </w:rPr>
        <w:t xml:space="preserve"> приобретение материалов и оборудования;</w:t>
      </w:r>
    </w:p>
    <w:p w:rsidR="00C31D0A" w:rsidRPr="008B0E7E" w:rsidRDefault="00C31D0A" w:rsidP="009E3F2D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B0E7E">
        <w:rPr>
          <w:rFonts w:ascii="Times New Roman" w:hAnsi="Times New Roman"/>
          <w:sz w:val="28"/>
          <w:szCs w:val="28"/>
        </w:rPr>
        <w:sym w:font="Symbol" w:char="F02D"/>
      </w:r>
      <w:r w:rsidRPr="008B0E7E">
        <w:rPr>
          <w:rFonts w:ascii="Times New Roman" w:hAnsi="Times New Roman"/>
          <w:sz w:val="28"/>
          <w:szCs w:val="28"/>
        </w:rPr>
        <w:t xml:space="preserve"> пуско-наладочные работы;</w:t>
      </w:r>
    </w:p>
    <w:p w:rsidR="00C31D0A" w:rsidRPr="008B0E7E" w:rsidRDefault="00C31D0A" w:rsidP="009E3F2D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B0E7E">
        <w:rPr>
          <w:rFonts w:ascii="Times New Roman" w:hAnsi="Times New Roman"/>
          <w:sz w:val="28"/>
          <w:szCs w:val="28"/>
        </w:rPr>
        <w:sym w:font="Symbol" w:char="F02D"/>
      </w:r>
      <w:r w:rsidRPr="008B0E7E">
        <w:rPr>
          <w:rFonts w:ascii="Times New Roman" w:hAnsi="Times New Roman"/>
          <w:sz w:val="28"/>
          <w:szCs w:val="28"/>
        </w:rPr>
        <w:t xml:space="preserve"> расходы, не относимые на стоимость основных средств (аренда земли на срок строительства и т.п.); </w:t>
      </w:r>
    </w:p>
    <w:p w:rsidR="00C31D0A" w:rsidRPr="008B0E7E" w:rsidRDefault="00C31D0A" w:rsidP="009E3F2D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B0E7E">
        <w:rPr>
          <w:rFonts w:ascii="Times New Roman" w:hAnsi="Times New Roman"/>
          <w:sz w:val="28"/>
          <w:szCs w:val="28"/>
        </w:rPr>
        <w:sym w:font="Symbol" w:char="F02D"/>
      </w:r>
      <w:r w:rsidRPr="008B0E7E">
        <w:rPr>
          <w:rFonts w:ascii="Times New Roman" w:hAnsi="Times New Roman"/>
          <w:sz w:val="28"/>
          <w:szCs w:val="28"/>
        </w:rPr>
        <w:t xml:space="preserve"> дополнительные налоговые платежи, возникающие от увеличения выру</w:t>
      </w:r>
      <w:r w:rsidRPr="008B0E7E">
        <w:rPr>
          <w:rFonts w:ascii="Times New Roman" w:hAnsi="Times New Roman"/>
          <w:sz w:val="28"/>
          <w:szCs w:val="28"/>
        </w:rPr>
        <w:t>ч</w:t>
      </w:r>
      <w:r w:rsidRPr="008B0E7E">
        <w:rPr>
          <w:rFonts w:ascii="Times New Roman" w:hAnsi="Times New Roman"/>
          <w:sz w:val="28"/>
          <w:szCs w:val="28"/>
        </w:rPr>
        <w:t xml:space="preserve">ки связи с реализацией инвестиционной программы. </w:t>
      </w:r>
    </w:p>
    <w:p w:rsidR="00C31D0A" w:rsidRDefault="00C31D0A" w:rsidP="009E3F2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31D0A" w:rsidRPr="008B0E7E" w:rsidRDefault="00C31D0A" w:rsidP="009E3F2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8B0E7E">
        <w:rPr>
          <w:rFonts w:ascii="Times New Roman" w:hAnsi="Times New Roman"/>
          <w:sz w:val="28"/>
          <w:szCs w:val="28"/>
        </w:rPr>
        <w:t>Таблица 2</w:t>
      </w:r>
      <w:r w:rsidR="00625CDF">
        <w:rPr>
          <w:rFonts w:ascii="Times New Roman" w:hAnsi="Times New Roman"/>
          <w:sz w:val="28"/>
          <w:szCs w:val="28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9"/>
        <w:gridCol w:w="1050"/>
        <w:gridCol w:w="1314"/>
        <w:gridCol w:w="1992"/>
        <w:gridCol w:w="2313"/>
      </w:tblGrid>
      <w:tr w:rsidR="00C31D0A" w:rsidRPr="008B0E7E" w:rsidTr="007B0CC2">
        <w:tc>
          <w:tcPr>
            <w:tcW w:w="3627" w:type="dxa"/>
            <w:shd w:val="clear" w:color="auto" w:fill="9BBB59" w:themeFill="accent3"/>
            <w:vAlign w:val="center"/>
          </w:tcPr>
          <w:p w:rsidR="00C31D0A" w:rsidRPr="008B0E7E" w:rsidRDefault="00C31D0A" w:rsidP="009E3F2D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0E7E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077" w:type="dxa"/>
            <w:shd w:val="clear" w:color="auto" w:fill="9BBB59" w:themeFill="accent3"/>
            <w:vAlign w:val="center"/>
          </w:tcPr>
          <w:p w:rsidR="00C31D0A" w:rsidRPr="008B0E7E" w:rsidRDefault="00C31D0A" w:rsidP="009E3F2D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0E7E">
              <w:rPr>
                <w:rFonts w:ascii="Times New Roman" w:hAnsi="Times New Roman"/>
                <w:b/>
                <w:i/>
                <w:sz w:val="24"/>
                <w:szCs w:val="24"/>
              </w:rPr>
              <w:t>Ед. изм.</w:t>
            </w:r>
          </w:p>
        </w:tc>
        <w:tc>
          <w:tcPr>
            <w:tcW w:w="1354" w:type="dxa"/>
            <w:shd w:val="clear" w:color="auto" w:fill="9BBB59" w:themeFill="accent3"/>
            <w:vAlign w:val="center"/>
          </w:tcPr>
          <w:p w:rsidR="00C31D0A" w:rsidRPr="008B0E7E" w:rsidRDefault="00C31D0A" w:rsidP="009E3F2D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0E7E">
              <w:rPr>
                <w:rFonts w:ascii="Times New Roman" w:hAnsi="Times New Roman"/>
                <w:b/>
                <w:i/>
                <w:sz w:val="24"/>
                <w:szCs w:val="24"/>
              </w:rPr>
              <w:t>Кол-во</w:t>
            </w:r>
          </w:p>
        </w:tc>
        <w:tc>
          <w:tcPr>
            <w:tcW w:w="2027" w:type="dxa"/>
            <w:shd w:val="clear" w:color="auto" w:fill="9BBB59" w:themeFill="accent3"/>
            <w:vAlign w:val="center"/>
          </w:tcPr>
          <w:p w:rsidR="00C31D0A" w:rsidRPr="008B0E7E" w:rsidRDefault="00C31D0A" w:rsidP="009E3F2D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0E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Стоимость 1 </w:t>
            </w:r>
            <w:proofErr w:type="spellStart"/>
            <w:proofErr w:type="gramStart"/>
            <w:r w:rsidRPr="008B0E7E">
              <w:rPr>
                <w:rFonts w:ascii="Times New Roman" w:hAnsi="Times New Roman"/>
                <w:b/>
                <w:i/>
                <w:sz w:val="24"/>
                <w:szCs w:val="24"/>
              </w:rPr>
              <w:t>ед</w:t>
            </w:r>
            <w:proofErr w:type="spellEnd"/>
            <w:proofErr w:type="gramEnd"/>
            <w:r w:rsidRPr="008B0E7E">
              <w:rPr>
                <w:rFonts w:ascii="Times New Roman" w:hAnsi="Times New Roman"/>
                <w:b/>
                <w:i/>
                <w:sz w:val="24"/>
                <w:szCs w:val="24"/>
              </w:rPr>
              <w:t>, (руб.)</w:t>
            </w:r>
          </w:p>
        </w:tc>
        <w:tc>
          <w:tcPr>
            <w:tcW w:w="2371" w:type="dxa"/>
            <w:shd w:val="clear" w:color="auto" w:fill="9BBB59" w:themeFill="accent3"/>
            <w:vAlign w:val="center"/>
          </w:tcPr>
          <w:p w:rsidR="00C31D0A" w:rsidRPr="008B0E7E" w:rsidRDefault="00C31D0A" w:rsidP="009E3F2D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0E7E">
              <w:rPr>
                <w:rFonts w:ascii="Times New Roman" w:hAnsi="Times New Roman"/>
                <w:b/>
                <w:i/>
                <w:sz w:val="24"/>
                <w:szCs w:val="24"/>
              </w:rPr>
              <w:t>Суммарная сто</w:t>
            </w:r>
            <w:r w:rsidRPr="008B0E7E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8B0E7E">
              <w:rPr>
                <w:rFonts w:ascii="Times New Roman" w:hAnsi="Times New Roman"/>
                <w:b/>
                <w:i/>
                <w:sz w:val="24"/>
                <w:szCs w:val="24"/>
              </w:rPr>
              <w:t>мость, тыс. руб.</w:t>
            </w:r>
          </w:p>
        </w:tc>
      </w:tr>
      <w:tr w:rsidR="00C31D0A" w:rsidRPr="008B0E7E" w:rsidTr="007B0CC2">
        <w:tc>
          <w:tcPr>
            <w:tcW w:w="3627" w:type="dxa"/>
            <w:shd w:val="clear" w:color="auto" w:fill="EAF1DD" w:themeFill="accent3" w:themeFillTint="33"/>
          </w:tcPr>
          <w:p w:rsidR="00C31D0A" w:rsidRPr="005C50FB" w:rsidRDefault="00B34692" w:rsidP="009E3F2D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канализацио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сети </w:t>
            </w:r>
          </w:p>
        </w:tc>
        <w:tc>
          <w:tcPr>
            <w:tcW w:w="1077" w:type="dxa"/>
            <w:shd w:val="clear" w:color="auto" w:fill="EAF1DD" w:themeFill="accent3" w:themeFillTint="33"/>
            <w:vAlign w:val="center"/>
          </w:tcPr>
          <w:p w:rsidR="00C31D0A" w:rsidRPr="008B0E7E" w:rsidRDefault="00C31D0A" w:rsidP="009E3F2D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E7E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54" w:type="dxa"/>
            <w:shd w:val="clear" w:color="auto" w:fill="EAF1DD" w:themeFill="accent3" w:themeFillTint="33"/>
            <w:vAlign w:val="center"/>
          </w:tcPr>
          <w:p w:rsidR="00C31D0A" w:rsidRPr="008B0E7E" w:rsidRDefault="009A1981" w:rsidP="009E3F2D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2027" w:type="dxa"/>
            <w:shd w:val="clear" w:color="auto" w:fill="EAF1DD" w:themeFill="accent3" w:themeFillTint="33"/>
            <w:vAlign w:val="center"/>
          </w:tcPr>
          <w:p w:rsidR="00C31D0A" w:rsidRPr="008B0E7E" w:rsidRDefault="00B34692" w:rsidP="009E3F2D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  <w:tc>
          <w:tcPr>
            <w:tcW w:w="2371" w:type="dxa"/>
            <w:shd w:val="clear" w:color="auto" w:fill="EAF1DD" w:themeFill="accent3" w:themeFillTint="33"/>
            <w:vAlign w:val="center"/>
          </w:tcPr>
          <w:p w:rsidR="00C31D0A" w:rsidRPr="008B0E7E" w:rsidRDefault="009A1981" w:rsidP="009E3F2D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</w:tr>
      <w:tr w:rsidR="00C31D0A" w:rsidRPr="008B0E7E" w:rsidTr="007B0CC2">
        <w:tc>
          <w:tcPr>
            <w:tcW w:w="3627" w:type="dxa"/>
            <w:shd w:val="clear" w:color="auto" w:fill="EAF1DD" w:themeFill="accent3" w:themeFillTint="33"/>
          </w:tcPr>
          <w:p w:rsidR="00C31D0A" w:rsidRPr="008B0E7E" w:rsidRDefault="00C31D0A" w:rsidP="009E3F2D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Реконструкция </w:t>
            </w:r>
            <w:r w:rsidRPr="008B0E7E">
              <w:rPr>
                <w:rFonts w:ascii="Times New Roman" w:hAnsi="Times New Roman"/>
                <w:sz w:val="24"/>
                <w:szCs w:val="24"/>
              </w:rPr>
              <w:t xml:space="preserve"> КОС </w:t>
            </w:r>
            <w:r w:rsidRPr="008B0E7E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 w:rsidR="009A1981">
              <w:rPr>
                <w:rFonts w:ascii="Times New Roman" w:hAnsi="Times New Roman"/>
                <w:sz w:val="24"/>
                <w:szCs w:val="24"/>
              </w:rPr>
              <w:t>25</w:t>
            </w:r>
            <w:r w:rsidRPr="008B0E7E">
              <w:rPr>
                <w:rFonts w:ascii="Times New Roman" w:hAnsi="Times New Roman"/>
                <w:sz w:val="24"/>
                <w:szCs w:val="24"/>
              </w:rPr>
              <w:t>.0 м3/</w:t>
            </w:r>
            <w:r w:rsidR="009A1981">
              <w:rPr>
                <w:rFonts w:ascii="Times New Roman" w:hAnsi="Times New Roman"/>
                <w:sz w:val="24"/>
                <w:szCs w:val="24"/>
              </w:rPr>
              <w:t>сут</w:t>
            </w:r>
          </w:p>
        </w:tc>
        <w:tc>
          <w:tcPr>
            <w:tcW w:w="1077" w:type="dxa"/>
            <w:shd w:val="clear" w:color="auto" w:fill="EAF1DD" w:themeFill="accent3" w:themeFillTint="33"/>
            <w:vAlign w:val="center"/>
          </w:tcPr>
          <w:p w:rsidR="00C31D0A" w:rsidRPr="008B0E7E" w:rsidRDefault="00C31D0A" w:rsidP="009E3F2D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B0E7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354" w:type="dxa"/>
            <w:shd w:val="clear" w:color="auto" w:fill="EAF1DD" w:themeFill="accent3" w:themeFillTint="33"/>
            <w:vAlign w:val="center"/>
          </w:tcPr>
          <w:p w:rsidR="00C31D0A" w:rsidRPr="008B0E7E" w:rsidRDefault="00C31D0A" w:rsidP="009E3F2D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E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shd w:val="clear" w:color="auto" w:fill="EAF1DD" w:themeFill="accent3" w:themeFillTint="33"/>
            <w:vAlign w:val="center"/>
          </w:tcPr>
          <w:p w:rsidR="00C31D0A" w:rsidRPr="008B0E7E" w:rsidRDefault="009A1981" w:rsidP="009E3F2D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5800000,0</w:t>
            </w:r>
          </w:p>
        </w:tc>
        <w:tc>
          <w:tcPr>
            <w:tcW w:w="2371" w:type="dxa"/>
            <w:shd w:val="clear" w:color="auto" w:fill="EAF1DD" w:themeFill="accent3" w:themeFillTint="33"/>
            <w:vAlign w:val="center"/>
          </w:tcPr>
          <w:p w:rsidR="00C31D0A" w:rsidRPr="008B0E7E" w:rsidRDefault="009A1981" w:rsidP="009E3F2D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5800,0</w:t>
            </w:r>
          </w:p>
        </w:tc>
      </w:tr>
      <w:tr w:rsidR="00C31D0A" w:rsidRPr="0098199F" w:rsidTr="007B0CC2">
        <w:tc>
          <w:tcPr>
            <w:tcW w:w="3627" w:type="dxa"/>
            <w:shd w:val="clear" w:color="auto" w:fill="9BBB59" w:themeFill="accent3"/>
          </w:tcPr>
          <w:p w:rsidR="00C31D0A" w:rsidRPr="0098199F" w:rsidRDefault="00C31D0A" w:rsidP="009E3F2D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199F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077" w:type="dxa"/>
            <w:shd w:val="clear" w:color="auto" w:fill="9BBB59" w:themeFill="accent3"/>
            <w:vAlign w:val="center"/>
          </w:tcPr>
          <w:p w:rsidR="00C31D0A" w:rsidRPr="0098199F" w:rsidRDefault="00C31D0A" w:rsidP="009E3F2D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9BBB59" w:themeFill="accent3"/>
            <w:vAlign w:val="center"/>
          </w:tcPr>
          <w:p w:rsidR="00C31D0A" w:rsidRPr="0098199F" w:rsidRDefault="00C31D0A" w:rsidP="009E3F2D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9BBB59" w:themeFill="accent3"/>
            <w:vAlign w:val="center"/>
          </w:tcPr>
          <w:p w:rsidR="00C31D0A" w:rsidRPr="0098199F" w:rsidRDefault="00C31D0A" w:rsidP="009E3F2D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9BBB59" w:themeFill="accent3"/>
            <w:vAlign w:val="center"/>
          </w:tcPr>
          <w:p w:rsidR="00C31D0A" w:rsidRPr="0098199F" w:rsidRDefault="009A1981" w:rsidP="009E3F2D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6700,0</w:t>
            </w:r>
          </w:p>
        </w:tc>
      </w:tr>
    </w:tbl>
    <w:p w:rsidR="00C31D0A" w:rsidRPr="008B0E7E" w:rsidRDefault="00C31D0A" w:rsidP="009E3F2D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31D0A" w:rsidRPr="008B0E7E" w:rsidRDefault="00C31D0A" w:rsidP="009E3F2D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31D0A" w:rsidRPr="008B0E7E" w:rsidRDefault="00C31D0A" w:rsidP="009E3F2D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8B0E7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2.7  ЦЕЛЕВЫЕ ПОКАЗАТЕЛИ РАЗВИТИЯ ЦЕНТРАЛИЗОВАННОЙ СИСТЕМЫ ВОДООТВЕДЕНИЯ</w:t>
      </w:r>
    </w:p>
    <w:p w:rsidR="00C31D0A" w:rsidRPr="008B0E7E" w:rsidRDefault="00C31D0A" w:rsidP="009E3F2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B0E7E">
        <w:rPr>
          <w:rFonts w:ascii="Times New Roman" w:eastAsia="Times New Roman" w:hAnsi="Times New Roman"/>
          <w:sz w:val="28"/>
          <w:szCs w:val="28"/>
        </w:rPr>
        <w:t>Реализация описанных выше мероприятий положительно скажется на эк</w:t>
      </w:r>
      <w:r w:rsidRPr="008B0E7E">
        <w:rPr>
          <w:rFonts w:ascii="Times New Roman" w:eastAsia="Times New Roman" w:hAnsi="Times New Roman"/>
          <w:sz w:val="28"/>
          <w:szCs w:val="28"/>
        </w:rPr>
        <w:t>с</w:t>
      </w:r>
      <w:r w:rsidRPr="008B0E7E">
        <w:rPr>
          <w:rFonts w:ascii="Times New Roman" w:eastAsia="Times New Roman" w:hAnsi="Times New Roman"/>
          <w:sz w:val="28"/>
          <w:szCs w:val="28"/>
        </w:rPr>
        <w:t>плуатационных показателях системы водоотведения, в результате чего ожидается улучшение целевых показателей. Целевые показатели развития системы централ</w:t>
      </w:r>
      <w:r w:rsidRPr="008B0E7E">
        <w:rPr>
          <w:rFonts w:ascii="Times New Roman" w:eastAsia="Times New Roman" w:hAnsi="Times New Roman"/>
          <w:sz w:val="28"/>
          <w:szCs w:val="28"/>
        </w:rPr>
        <w:t>и</w:t>
      </w:r>
      <w:r w:rsidRPr="008B0E7E">
        <w:rPr>
          <w:rFonts w:ascii="Times New Roman" w:eastAsia="Times New Roman" w:hAnsi="Times New Roman"/>
          <w:sz w:val="28"/>
          <w:szCs w:val="28"/>
        </w:rPr>
        <w:t>зованного водоотведения представлены ниже (Таблица 2</w:t>
      </w:r>
      <w:r w:rsidR="00625CDF">
        <w:rPr>
          <w:rFonts w:ascii="Times New Roman" w:eastAsia="Times New Roman" w:hAnsi="Times New Roman"/>
          <w:sz w:val="28"/>
          <w:szCs w:val="28"/>
        </w:rPr>
        <w:t>1</w:t>
      </w:r>
      <w:r w:rsidRPr="008B0E7E">
        <w:rPr>
          <w:rFonts w:ascii="Times New Roman" w:eastAsia="Times New Roman" w:hAnsi="Times New Roman"/>
          <w:sz w:val="28"/>
          <w:szCs w:val="28"/>
        </w:rPr>
        <w:t>):</w:t>
      </w:r>
    </w:p>
    <w:p w:rsidR="004B5FAF" w:rsidRDefault="004B5FAF" w:rsidP="009E3F2D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</w:p>
    <w:p w:rsidR="00C31D0A" w:rsidRPr="008B0E7E" w:rsidRDefault="00C31D0A" w:rsidP="009E3F2D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 w:rsidRPr="008B0E7E">
        <w:rPr>
          <w:rFonts w:ascii="Times New Roman" w:eastAsia="Times New Roman" w:hAnsi="Times New Roman"/>
          <w:sz w:val="28"/>
          <w:szCs w:val="28"/>
        </w:rPr>
        <w:lastRenderedPageBreak/>
        <w:t>Таблица 2</w:t>
      </w:r>
      <w:r w:rsidR="00625CDF">
        <w:rPr>
          <w:rFonts w:ascii="Times New Roman" w:eastAsia="Times New Roman" w:hAnsi="Times New Roman"/>
          <w:sz w:val="28"/>
          <w:szCs w:val="2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3345"/>
        <w:gridCol w:w="2035"/>
        <w:gridCol w:w="2053"/>
        <w:gridCol w:w="1953"/>
      </w:tblGrid>
      <w:tr w:rsidR="00C31D0A" w:rsidRPr="008B0E7E" w:rsidTr="007B0CC2">
        <w:tc>
          <w:tcPr>
            <w:tcW w:w="817" w:type="dxa"/>
            <w:shd w:val="clear" w:color="auto" w:fill="9BBB59" w:themeFill="accent3"/>
            <w:vAlign w:val="center"/>
          </w:tcPr>
          <w:p w:rsidR="00C31D0A" w:rsidRPr="0098199F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8199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8199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98199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16" w:type="dxa"/>
            <w:shd w:val="clear" w:color="auto" w:fill="9BBB59" w:themeFill="accent3"/>
            <w:vAlign w:val="center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B0E7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10" w:type="dxa"/>
            <w:shd w:val="clear" w:color="auto" w:fill="9BBB59" w:themeFill="accent3"/>
            <w:vAlign w:val="center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B0E7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109" w:type="dxa"/>
            <w:shd w:val="clear" w:color="auto" w:fill="9BBB59" w:themeFill="accent3"/>
            <w:vAlign w:val="center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B0E7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Базовый год</w:t>
            </w:r>
          </w:p>
        </w:tc>
        <w:tc>
          <w:tcPr>
            <w:tcW w:w="2004" w:type="dxa"/>
            <w:shd w:val="clear" w:color="auto" w:fill="9BBB59" w:themeFill="accent3"/>
            <w:vAlign w:val="center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B0E7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Целевой год</w:t>
            </w:r>
          </w:p>
        </w:tc>
      </w:tr>
      <w:tr w:rsidR="00C31D0A" w:rsidRPr="008B0E7E" w:rsidTr="007B0CC2">
        <w:tc>
          <w:tcPr>
            <w:tcW w:w="817" w:type="dxa"/>
            <w:shd w:val="clear" w:color="auto" w:fill="D6E3BC" w:themeFill="accent3" w:themeFillTint="66"/>
            <w:vAlign w:val="center"/>
          </w:tcPr>
          <w:p w:rsidR="00C31D0A" w:rsidRPr="0098199F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8199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16" w:type="dxa"/>
            <w:shd w:val="clear" w:color="auto" w:fill="D6E3BC" w:themeFill="accent3" w:themeFillTint="66"/>
          </w:tcPr>
          <w:p w:rsidR="00C31D0A" w:rsidRPr="00850343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5034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Надежность и бесперебо</w:t>
            </w:r>
            <w:r w:rsidRPr="0085034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й</w:t>
            </w:r>
            <w:r w:rsidRPr="0085034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ность водоотведения</w:t>
            </w:r>
          </w:p>
        </w:tc>
        <w:tc>
          <w:tcPr>
            <w:tcW w:w="2110" w:type="dxa"/>
            <w:shd w:val="clear" w:color="auto" w:fill="D6E3BC" w:themeFill="accent3" w:themeFillTint="66"/>
            <w:vAlign w:val="center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shd w:val="clear" w:color="auto" w:fill="D6E3BC" w:themeFill="accent3" w:themeFillTint="66"/>
            <w:vAlign w:val="center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shd w:val="clear" w:color="auto" w:fill="D6E3BC" w:themeFill="accent3" w:themeFillTint="66"/>
            <w:vAlign w:val="center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31D0A" w:rsidRPr="008B0E7E" w:rsidTr="007B0CC2">
        <w:tc>
          <w:tcPr>
            <w:tcW w:w="817" w:type="dxa"/>
            <w:shd w:val="clear" w:color="auto" w:fill="EAF1DD" w:themeFill="accent3" w:themeFillTint="33"/>
            <w:vAlign w:val="center"/>
          </w:tcPr>
          <w:p w:rsidR="00C31D0A" w:rsidRPr="0098199F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8199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16" w:type="dxa"/>
            <w:shd w:val="clear" w:color="auto" w:fill="EAF1DD" w:themeFill="accent3" w:themeFillTint="33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0E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Непрерывность водоотвед</w:t>
            </w:r>
            <w:r w:rsidRPr="008B0E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8B0E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110" w:type="dxa"/>
            <w:shd w:val="clear" w:color="auto" w:fill="EAF1DD" w:themeFill="accent3" w:themeFillTint="33"/>
            <w:vAlign w:val="center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B0E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</w:t>
            </w:r>
            <w:proofErr w:type="gramEnd"/>
            <w:r w:rsidRPr="008B0E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/сут</w:t>
            </w:r>
          </w:p>
        </w:tc>
        <w:tc>
          <w:tcPr>
            <w:tcW w:w="2109" w:type="dxa"/>
            <w:shd w:val="clear" w:color="auto" w:fill="EAF1DD" w:themeFill="accent3" w:themeFillTint="33"/>
            <w:vAlign w:val="center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0E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04" w:type="dxa"/>
            <w:shd w:val="clear" w:color="auto" w:fill="EAF1DD" w:themeFill="accent3" w:themeFillTint="33"/>
            <w:vAlign w:val="center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0E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C31D0A" w:rsidRPr="008B0E7E" w:rsidTr="007B0CC2">
        <w:tc>
          <w:tcPr>
            <w:tcW w:w="817" w:type="dxa"/>
            <w:shd w:val="clear" w:color="auto" w:fill="EAF1DD" w:themeFill="accent3" w:themeFillTint="33"/>
            <w:vAlign w:val="center"/>
          </w:tcPr>
          <w:p w:rsidR="00C31D0A" w:rsidRPr="0098199F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8199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16" w:type="dxa"/>
            <w:shd w:val="clear" w:color="auto" w:fill="EAF1DD" w:themeFill="accent3" w:themeFillTint="33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0E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Аварийность систем комм</w:t>
            </w:r>
            <w:r w:rsidRPr="008B0E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8B0E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нальной инфраструктуры</w:t>
            </w:r>
          </w:p>
        </w:tc>
        <w:tc>
          <w:tcPr>
            <w:tcW w:w="2110" w:type="dxa"/>
            <w:shd w:val="clear" w:color="auto" w:fill="EAF1DD" w:themeFill="accent3" w:themeFillTint="33"/>
            <w:vAlign w:val="center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0E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8B0E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/км</w:t>
            </w:r>
          </w:p>
        </w:tc>
        <w:tc>
          <w:tcPr>
            <w:tcW w:w="2109" w:type="dxa"/>
            <w:shd w:val="clear" w:color="auto" w:fill="EAF1DD" w:themeFill="accent3" w:themeFillTint="33"/>
            <w:vAlign w:val="center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0E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4" w:type="dxa"/>
            <w:shd w:val="clear" w:color="auto" w:fill="EAF1DD" w:themeFill="accent3" w:themeFillTint="33"/>
            <w:vAlign w:val="center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0E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C31D0A" w:rsidRPr="008B0E7E" w:rsidTr="007B0CC2">
        <w:tc>
          <w:tcPr>
            <w:tcW w:w="817" w:type="dxa"/>
            <w:shd w:val="clear" w:color="auto" w:fill="EAF1DD" w:themeFill="accent3" w:themeFillTint="33"/>
            <w:vAlign w:val="center"/>
          </w:tcPr>
          <w:p w:rsidR="00C31D0A" w:rsidRPr="0098199F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8199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416" w:type="dxa"/>
            <w:shd w:val="clear" w:color="auto" w:fill="EAF1DD" w:themeFill="accent3" w:themeFillTint="33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0E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 сетей нуждающихся в замене</w:t>
            </w:r>
          </w:p>
        </w:tc>
        <w:tc>
          <w:tcPr>
            <w:tcW w:w="2110" w:type="dxa"/>
            <w:shd w:val="clear" w:color="auto" w:fill="EAF1DD" w:themeFill="accent3" w:themeFillTint="33"/>
            <w:vAlign w:val="center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0E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09" w:type="dxa"/>
            <w:shd w:val="clear" w:color="auto" w:fill="EAF1DD" w:themeFill="accent3" w:themeFillTint="33"/>
            <w:vAlign w:val="center"/>
          </w:tcPr>
          <w:p w:rsidR="00C31D0A" w:rsidRPr="008B0E7E" w:rsidRDefault="00F57CF6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04" w:type="dxa"/>
            <w:shd w:val="clear" w:color="auto" w:fill="EAF1DD" w:themeFill="accent3" w:themeFillTint="33"/>
            <w:vAlign w:val="center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0E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31D0A" w:rsidRPr="008B0E7E" w:rsidTr="007B0CC2">
        <w:tc>
          <w:tcPr>
            <w:tcW w:w="817" w:type="dxa"/>
            <w:shd w:val="clear" w:color="auto" w:fill="D6E3BC" w:themeFill="accent3" w:themeFillTint="66"/>
            <w:vAlign w:val="center"/>
          </w:tcPr>
          <w:p w:rsidR="00C31D0A" w:rsidRPr="0098199F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8199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16" w:type="dxa"/>
            <w:shd w:val="clear" w:color="auto" w:fill="D6E3BC" w:themeFill="accent3" w:themeFillTint="66"/>
          </w:tcPr>
          <w:p w:rsidR="00C31D0A" w:rsidRPr="00850343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5034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Качество обслуживания абонентов</w:t>
            </w:r>
          </w:p>
        </w:tc>
        <w:tc>
          <w:tcPr>
            <w:tcW w:w="2110" w:type="dxa"/>
            <w:shd w:val="clear" w:color="auto" w:fill="D6E3BC" w:themeFill="accent3" w:themeFillTint="66"/>
            <w:vAlign w:val="center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shd w:val="clear" w:color="auto" w:fill="D6E3BC" w:themeFill="accent3" w:themeFillTint="66"/>
            <w:vAlign w:val="center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shd w:val="clear" w:color="auto" w:fill="D6E3BC" w:themeFill="accent3" w:themeFillTint="66"/>
            <w:vAlign w:val="center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31D0A" w:rsidRPr="008B0E7E" w:rsidTr="007B0CC2">
        <w:tc>
          <w:tcPr>
            <w:tcW w:w="817" w:type="dxa"/>
            <w:shd w:val="clear" w:color="auto" w:fill="EAF1DD" w:themeFill="accent3" w:themeFillTint="33"/>
            <w:vAlign w:val="center"/>
          </w:tcPr>
          <w:p w:rsidR="00C31D0A" w:rsidRPr="0098199F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8199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16" w:type="dxa"/>
            <w:shd w:val="clear" w:color="auto" w:fill="EAF1DD" w:themeFill="accent3" w:themeFillTint="33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0E7E">
              <w:rPr>
                <w:rFonts w:ascii="Times New Roman" w:eastAsia="Times New Roman" w:hAnsi="Times New Roman"/>
                <w:sz w:val="24"/>
                <w:szCs w:val="24"/>
              </w:rPr>
              <w:t>Охват населения централиз</w:t>
            </w:r>
            <w:r w:rsidRPr="008B0E7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8B0E7E">
              <w:rPr>
                <w:rFonts w:ascii="Times New Roman" w:eastAsia="Times New Roman" w:hAnsi="Times New Roman"/>
                <w:sz w:val="24"/>
                <w:szCs w:val="24"/>
              </w:rPr>
              <w:t>ванным водоотведением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87461">
              <w:rPr>
                <w:rFonts w:ascii="Times New Roman" w:eastAsia="Times New Roman" w:hAnsi="Times New Roman"/>
                <w:sz w:val="24"/>
                <w:szCs w:val="24"/>
              </w:rPr>
              <w:t xml:space="preserve">ст. </w:t>
            </w:r>
            <w:proofErr w:type="gramStart"/>
            <w:r w:rsidR="00F87461">
              <w:rPr>
                <w:rFonts w:ascii="Times New Roman" w:eastAsia="Times New Roman" w:hAnsi="Times New Roman"/>
                <w:sz w:val="24"/>
                <w:szCs w:val="24"/>
              </w:rPr>
              <w:t>Попутная</w:t>
            </w:r>
            <w:proofErr w:type="gramEnd"/>
          </w:p>
        </w:tc>
        <w:tc>
          <w:tcPr>
            <w:tcW w:w="2110" w:type="dxa"/>
            <w:shd w:val="clear" w:color="auto" w:fill="EAF1DD" w:themeFill="accent3" w:themeFillTint="33"/>
            <w:vAlign w:val="center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0E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09" w:type="dxa"/>
            <w:shd w:val="clear" w:color="auto" w:fill="EAF1DD" w:themeFill="accent3" w:themeFillTint="33"/>
            <w:vAlign w:val="center"/>
          </w:tcPr>
          <w:p w:rsidR="00C31D0A" w:rsidRPr="008B0E7E" w:rsidRDefault="009A1981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4" w:type="dxa"/>
            <w:shd w:val="clear" w:color="auto" w:fill="EAF1DD" w:themeFill="accent3" w:themeFillTint="33"/>
            <w:vAlign w:val="center"/>
          </w:tcPr>
          <w:p w:rsidR="00C31D0A" w:rsidRPr="008B0E7E" w:rsidRDefault="009A1981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C31D0A" w:rsidRPr="008B0E7E" w:rsidTr="007B0CC2">
        <w:tc>
          <w:tcPr>
            <w:tcW w:w="817" w:type="dxa"/>
            <w:shd w:val="clear" w:color="auto" w:fill="EAF1DD" w:themeFill="accent3" w:themeFillTint="33"/>
            <w:vAlign w:val="center"/>
          </w:tcPr>
          <w:p w:rsidR="00C31D0A" w:rsidRPr="0098199F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8199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416" w:type="dxa"/>
            <w:shd w:val="clear" w:color="auto" w:fill="EAF1DD" w:themeFill="accent3" w:themeFillTint="33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0E7E">
              <w:rPr>
                <w:rFonts w:ascii="Times New Roman" w:eastAsia="Times New Roman" w:hAnsi="Times New Roman"/>
                <w:sz w:val="24"/>
                <w:szCs w:val="24"/>
              </w:rPr>
              <w:t>Обеспеченность потребителей приборами учета воды</w:t>
            </w:r>
          </w:p>
        </w:tc>
        <w:tc>
          <w:tcPr>
            <w:tcW w:w="2110" w:type="dxa"/>
            <w:shd w:val="clear" w:color="auto" w:fill="EAF1DD" w:themeFill="accent3" w:themeFillTint="33"/>
            <w:vAlign w:val="center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0E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09" w:type="dxa"/>
            <w:shd w:val="clear" w:color="auto" w:fill="EAF1DD" w:themeFill="accent3" w:themeFillTint="33"/>
            <w:vAlign w:val="center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0E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4" w:type="dxa"/>
            <w:shd w:val="clear" w:color="auto" w:fill="EAF1DD" w:themeFill="accent3" w:themeFillTint="33"/>
            <w:vAlign w:val="center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0E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C31D0A" w:rsidRPr="008B0E7E" w:rsidTr="007B0CC2">
        <w:tc>
          <w:tcPr>
            <w:tcW w:w="817" w:type="dxa"/>
            <w:shd w:val="clear" w:color="auto" w:fill="D6E3BC" w:themeFill="accent3" w:themeFillTint="66"/>
            <w:vAlign w:val="center"/>
          </w:tcPr>
          <w:p w:rsidR="00C31D0A" w:rsidRPr="0098199F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8199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16" w:type="dxa"/>
            <w:shd w:val="clear" w:color="auto" w:fill="D6E3BC" w:themeFill="accent3" w:themeFillTint="66"/>
          </w:tcPr>
          <w:p w:rsidR="00C31D0A" w:rsidRPr="00850343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5034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Эффективность использ</w:t>
            </w:r>
            <w:r w:rsidRPr="0085034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о</w:t>
            </w:r>
            <w:r w:rsidRPr="0085034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вания ресурсов</w:t>
            </w:r>
          </w:p>
        </w:tc>
        <w:tc>
          <w:tcPr>
            <w:tcW w:w="2110" w:type="dxa"/>
            <w:shd w:val="clear" w:color="auto" w:fill="D6E3BC" w:themeFill="accent3" w:themeFillTint="66"/>
            <w:vAlign w:val="center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shd w:val="clear" w:color="auto" w:fill="D6E3BC" w:themeFill="accent3" w:themeFillTint="66"/>
            <w:vAlign w:val="center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shd w:val="clear" w:color="auto" w:fill="D6E3BC" w:themeFill="accent3" w:themeFillTint="66"/>
            <w:vAlign w:val="center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31D0A" w:rsidRPr="008B0E7E" w:rsidTr="007B0CC2">
        <w:tc>
          <w:tcPr>
            <w:tcW w:w="817" w:type="dxa"/>
            <w:shd w:val="clear" w:color="auto" w:fill="EAF1DD" w:themeFill="accent3" w:themeFillTint="33"/>
            <w:vAlign w:val="center"/>
          </w:tcPr>
          <w:p w:rsidR="00C31D0A" w:rsidRPr="0098199F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8199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416" w:type="dxa"/>
            <w:shd w:val="clear" w:color="auto" w:fill="EAF1DD" w:themeFill="accent3" w:themeFillTint="33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0E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Уровень потерь воды</w:t>
            </w:r>
          </w:p>
        </w:tc>
        <w:tc>
          <w:tcPr>
            <w:tcW w:w="2110" w:type="dxa"/>
            <w:shd w:val="clear" w:color="auto" w:fill="EAF1DD" w:themeFill="accent3" w:themeFillTint="33"/>
            <w:vAlign w:val="center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0E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09" w:type="dxa"/>
            <w:shd w:val="clear" w:color="auto" w:fill="EAF1DD" w:themeFill="accent3" w:themeFillTint="33"/>
            <w:vAlign w:val="center"/>
          </w:tcPr>
          <w:p w:rsidR="00C31D0A" w:rsidRPr="008B0E7E" w:rsidRDefault="00F57CF6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4" w:type="dxa"/>
            <w:shd w:val="clear" w:color="auto" w:fill="EAF1DD" w:themeFill="accent3" w:themeFillTint="33"/>
            <w:vAlign w:val="center"/>
          </w:tcPr>
          <w:p w:rsidR="00C31D0A" w:rsidRPr="008B0E7E" w:rsidRDefault="00F57CF6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31D0A" w:rsidRPr="008B0E7E" w:rsidTr="007B0CC2">
        <w:tc>
          <w:tcPr>
            <w:tcW w:w="817" w:type="dxa"/>
            <w:shd w:val="clear" w:color="auto" w:fill="D6E3BC" w:themeFill="accent3" w:themeFillTint="66"/>
            <w:vAlign w:val="center"/>
          </w:tcPr>
          <w:p w:rsidR="00C31D0A" w:rsidRPr="0098199F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8199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6" w:type="dxa"/>
            <w:shd w:val="clear" w:color="auto" w:fill="D6E3BC" w:themeFill="accent3" w:themeFillTint="66"/>
          </w:tcPr>
          <w:p w:rsidR="00C31D0A" w:rsidRPr="00850343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5034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Качество очитки сточных вод</w:t>
            </w:r>
          </w:p>
        </w:tc>
        <w:tc>
          <w:tcPr>
            <w:tcW w:w="2110" w:type="dxa"/>
            <w:shd w:val="clear" w:color="auto" w:fill="D6E3BC" w:themeFill="accent3" w:themeFillTint="66"/>
            <w:vAlign w:val="center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shd w:val="clear" w:color="auto" w:fill="D6E3BC" w:themeFill="accent3" w:themeFillTint="66"/>
            <w:vAlign w:val="center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shd w:val="clear" w:color="auto" w:fill="D6E3BC" w:themeFill="accent3" w:themeFillTint="66"/>
            <w:vAlign w:val="center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31D0A" w:rsidRPr="008B0E7E" w:rsidTr="007B0CC2">
        <w:tc>
          <w:tcPr>
            <w:tcW w:w="817" w:type="dxa"/>
            <w:shd w:val="clear" w:color="auto" w:fill="EAF1DD" w:themeFill="accent3" w:themeFillTint="33"/>
            <w:vAlign w:val="center"/>
          </w:tcPr>
          <w:p w:rsidR="00C31D0A" w:rsidRPr="0098199F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8199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416" w:type="dxa"/>
            <w:shd w:val="clear" w:color="auto" w:fill="EAF1DD" w:themeFill="accent3" w:themeFillTint="33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0E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Соответствие качества сто</w:t>
            </w:r>
            <w:r w:rsidRPr="008B0E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</w:t>
            </w:r>
            <w:r w:rsidRPr="008B0E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ных вод установленным тр</w:t>
            </w:r>
            <w:r w:rsidRPr="008B0E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8B0E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бованиям</w:t>
            </w:r>
          </w:p>
        </w:tc>
        <w:tc>
          <w:tcPr>
            <w:tcW w:w="2110" w:type="dxa"/>
            <w:shd w:val="clear" w:color="auto" w:fill="EAF1DD" w:themeFill="accent3" w:themeFillTint="33"/>
            <w:vAlign w:val="center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0E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09" w:type="dxa"/>
            <w:shd w:val="clear" w:color="auto" w:fill="EAF1DD" w:themeFill="accent3" w:themeFillTint="33"/>
            <w:vAlign w:val="center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0E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04" w:type="dxa"/>
            <w:shd w:val="clear" w:color="auto" w:fill="EAF1DD" w:themeFill="accent3" w:themeFillTint="33"/>
            <w:vAlign w:val="center"/>
          </w:tcPr>
          <w:p w:rsidR="00C31D0A" w:rsidRPr="008B0E7E" w:rsidRDefault="00C31D0A" w:rsidP="009E3F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0E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C31D0A" w:rsidRDefault="00C31D0A" w:rsidP="009E3F2D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C31D0A" w:rsidRPr="008B0E7E" w:rsidRDefault="00C31D0A" w:rsidP="006B5E88">
      <w:pPr>
        <w:numPr>
          <w:ilvl w:val="2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8B0E7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Соотношение цены  реализации мероприятий инвестиционной пр</w:t>
      </w:r>
      <w:r w:rsidRPr="008B0E7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о</w:t>
      </w:r>
      <w:r w:rsidRPr="008B0E7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граммы и их эффективности – улучшения качества очистки сточных вод</w:t>
      </w:r>
    </w:p>
    <w:p w:rsidR="00C31D0A" w:rsidRDefault="00C31D0A" w:rsidP="009E3F2D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8B0E7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Для реализации программы по развитию схемы водоотведения </w:t>
      </w:r>
      <w:r w:rsidR="003E2CE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Попутне</w:t>
      </w:r>
      <w:r w:rsidR="003E2CE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</w:t>
      </w:r>
      <w:r w:rsidR="003E2CE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ского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8B0E7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сельского поселения с перекачкой всех сточных вод на КОС необходимо затратить в 20</w:t>
      </w:r>
      <w:r w:rsidR="004B5FA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24</w:t>
      </w:r>
      <w:r w:rsidRPr="008B0E7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-20</w:t>
      </w:r>
      <w:r w:rsidR="004B5FA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33</w:t>
      </w:r>
      <w:r w:rsidRPr="008B0E7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гг. </w:t>
      </w:r>
      <w:r w:rsidR="009A1981"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  <w:t>6700,0</w:t>
      </w:r>
      <w:r w:rsidRPr="008B0E7E"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  <w:t xml:space="preserve"> </w:t>
      </w:r>
      <w:r w:rsidR="00B34692"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  <w:t>тыс</w:t>
      </w:r>
      <w:r w:rsidRPr="008B0E7E"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  <w:t>. руб</w:t>
      </w:r>
      <w:r w:rsidRPr="008B0E7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6B5E88" w:rsidRPr="008B0E7E" w:rsidRDefault="006B5E88" w:rsidP="009E3F2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31D0A" w:rsidRPr="008B0E7E" w:rsidRDefault="00C31D0A" w:rsidP="009E3F2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2.7.2</w:t>
      </w:r>
      <w:proofErr w:type="gramStart"/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8B0E7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И</w:t>
      </w:r>
      <w:proofErr w:type="gramEnd"/>
      <w:r w:rsidRPr="008B0E7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ные показатели, установленные федеральным органом исполн</w:t>
      </w:r>
      <w:r w:rsidRPr="008B0E7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и</w:t>
      </w:r>
      <w:r w:rsidRPr="008B0E7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тельной власти, осуществляющим функции по выработки государственной политики и нормативно-правовому регулированию в сфере жилищно-коммунального хозяйства</w:t>
      </w:r>
    </w:p>
    <w:p w:rsidR="00C31D0A" w:rsidRDefault="00C31D0A" w:rsidP="009E3F2D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eastAsia="ru-RU"/>
        </w:rPr>
      </w:pPr>
      <w:r w:rsidRPr="008B0E7E">
        <w:rPr>
          <w:rFonts w:ascii="Times New Roman" w:hAnsi="Times New Roman"/>
          <w:bCs/>
          <w:sz w:val="28"/>
          <w:szCs w:val="28"/>
          <w:lang w:eastAsia="ru-RU"/>
        </w:rPr>
        <w:t>Иные показатели отсутствуют.</w:t>
      </w:r>
    </w:p>
    <w:p w:rsidR="006B5E88" w:rsidRPr="008B0E7E" w:rsidRDefault="006B5E88" w:rsidP="009E3F2D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eastAsia="ru-RU"/>
        </w:rPr>
      </w:pPr>
    </w:p>
    <w:p w:rsidR="00C31D0A" w:rsidRPr="008B0E7E" w:rsidRDefault="00C31D0A" w:rsidP="009E3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2.8 ПЕРЕЧЕНЬ ВЫЯВЛЕННЫХ БЕСХОЗЯЙНЫХ ОБЪЕКТОВ ЦЕНТРАЛ</w:t>
      </w: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И</w:t>
      </w:r>
      <w:r w:rsidRPr="008B0E7E">
        <w:rPr>
          <w:rFonts w:ascii="Times New Roman" w:hAnsi="Times New Roman"/>
          <w:b/>
          <w:bCs/>
          <w:i/>
          <w:sz w:val="28"/>
          <w:szCs w:val="28"/>
          <w:lang w:eastAsia="ru-RU"/>
        </w:rPr>
        <w:t>ЗОВАННОЙ СИСТЕМЫ ВОДООТВЕДЕНИЯ И ПЕРЕЧЕНЬ ОРГАНИЗАЦИЙ, УПОЛНОМОЧЕННЫХ НА ИХ ЭКСПЛУАТАЦИЮ</w:t>
      </w:r>
    </w:p>
    <w:p w:rsidR="00CE4E7D" w:rsidRDefault="00C31D0A" w:rsidP="009E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B0E7E">
        <w:rPr>
          <w:rFonts w:ascii="Times New Roman" w:hAnsi="Times New Roman"/>
          <w:bCs/>
          <w:sz w:val="28"/>
          <w:szCs w:val="28"/>
          <w:lang w:eastAsia="ru-RU"/>
        </w:rPr>
        <w:tab/>
        <w:t xml:space="preserve">На территории </w:t>
      </w:r>
      <w:r w:rsidR="003E2CED">
        <w:rPr>
          <w:rFonts w:ascii="Times New Roman" w:hAnsi="Times New Roman"/>
          <w:bCs/>
          <w:sz w:val="28"/>
          <w:szCs w:val="28"/>
          <w:lang w:eastAsia="ru-RU"/>
        </w:rPr>
        <w:t>Попутненского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B0E7E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бесхозяйные объекты водоотведения отсутствуют.</w:t>
      </w:r>
    </w:p>
    <w:sectPr w:rsidR="00CE4E7D" w:rsidSect="009E3F2D">
      <w:pgSz w:w="12240" w:h="15840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A2A" w:rsidRDefault="00CE2A2A" w:rsidP="00A04725">
      <w:pPr>
        <w:spacing w:after="0" w:line="240" w:lineRule="auto"/>
      </w:pPr>
      <w:r>
        <w:separator/>
      </w:r>
    </w:p>
  </w:endnote>
  <w:endnote w:type="continuationSeparator" w:id="0">
    <w:p w:rsidR="00CE2A2A" w:rsidRDefault="00CE2A2A" w:rsidP="00A0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A2A" w:rsidRDefault="00CE2A2A" w:rsidP="00A04725">
      <w:pPr>
        <w:spacing w:after="0" w:line="240" w:lineRule="auto"/>
      </w:pPr>
      <w:r>
        <w:separator/>
      </w:r>
    </w:p>
  </w:footnote>
  <w:footnote w:type="continuationSeparator" w:id="0">
    <w:p w:rsidR="00CE2A2A" w:rsidRDefault="00CE2A2A" w:rsidP="00A0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98032"/>
      <w:docPartObj>
        <w:docPartGallery w:val="Page Numbers (Top of Page)"/>
        <w:docPartUnique/>
      </w:docPartObj>
    </w:sdtPr>
    <w:sdtContent>
      <w:p w:rsidR="00AD5A50" w:rsidRDefault="00AD5A50" w:rsidP="00A401E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B3D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B01205"/>
    <w:multiLevelType w:val="hybridMultilevel"/>
    <w:tmpl w:val="524405F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6FE5B6C"/>
    <w:multiLevelType w:val="multilevel"/>
    <w:tmpl w:val="FA68FEB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0C6F37DD"/>
    <w:multiLevelType w:val="multilevel"/>
    <w:tmpl w:val="AD285E7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C552B8D"/>
    <w:multiLevelType w:val="multilevel"/>
    <w:tmpl w:val="ED74062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D5619FB"/>
    <w:multiLevelType w:val="hybridMultilevel"/>
    <w:tmpl w:val="D8FE21B2"/>
    <w:lvl w:ilvl="0" w:tplc="120CCB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5C074A2"/>
    <w:multiLevelType w:val="hybridMultilevel"/>
    <w:tmpl w:val="27F68F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027BA"/>
    <w:multiLevelType w:val="hybridMultilevel"/>
    <w:tmpl w:val="A6942D74"/>
    <w:lvl w:ilvl="0" w:tplc="C2F240C2">
      <w:start w:val="1"/>
      <w:numFmt w:val="decimal"/>
      <w:lvlText w:val="%1)"/>
      <w:lvlJc w:val="left"/>
      <w:pPr>
        <w:ind w:left="138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8">
    <w:nsid w:val="2F311DB0"/>
    <w:multiLevelType w:val="hybridMultilevel"/>
    <w:tmpl w:val="233E65BC"/>
    <w:lvl w:ilvl="0" w:tplc="120CCB36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0473E55"/>
    <w:multiLevelType w:val="multilevel"/>
    <w:tmpl w:val="5680C628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18" w:hanging="2160"/>
      </w:pPr>
      <w:rPr>
        <w:rFonts w:hint="default"/>
      </w:rPr>
    </w:lvl>
  </w:abstractNum>
  <w:abstractNum w:abstractNumId="10">
    <w:nsid w:val="317F176C"/>
    <w:multiLevelType w:val="multilevel"/>
    <w:tmpl w:val="9D5A36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3BCC47EC"/>
    <w:multiLevelType w:val="hybridMultilevel"/>
    <w:tmpl w:val="4EBE40A0"/>
    <w:lvl w:ilvl="0" w:tplc="2B5847DC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B124C"/>
    <w:multiLevelType w:val="hybridMultilevel"/>
    <w:tmpl w:val="424487D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4DE464C7"/>
    <w:multiLevelType w:val="hybridMultilevel"/>
    <w:tmpl w:val="B100EF8A"/>
    <w:lvl w:ilvl="0" w:tplc="B052A8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BA0822"/>
    <w:multiLevelType w:val="multilevel"/>
    <w:tmpl w:val="3FC48EB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5A94223C"/>
    <w:multiLevelType w:val="hybridMultilevel"/>
    <w:tmpl w:val="36D2610A"/>
    <w:lvl w:ilvl="0" w:tplc="120CCB3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F5F7F60"/>
    <w:multiLevelType w:val="multilevel"/>
    <w:tmpl w:val="B72EF160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cs="Times New Roman" w:hint="default"/>
      </w:rPr>
    </w:lvl>
  </w:abstractNum>
  <w:abstractNum w:abstractNumId="17">
    <w:nsid w:val="66E63FB6"/>
    <w:multiLevelType w:val="multilevel"/>
    <w:tmpl w:val="B56C861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4070B78"/>
    <w:multiLevelType w:val="multilevel"/>
    <w:tmpl w:val="089CCDF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C2730D2"/>
    <w:multiLevelType w:val="hybridMultilevel"/>
    <w:tmpl w:val="3C18DD00"/>
    <w:lvl w:ilvl="0" w:tplc="2CCAC7B6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6"/>
  </w:num>
  <w:num w:numId="4">
    <w:abstractNumId w:val="14"/>
  </w:num>
  <w:num w:numId="5">
    <w:abstractNumId w:val="3"/>
  </w:num>
  <w:num w:numId="6">
    <w:abstractNumId w:val="10"/>
  </w:num>
  <w:num w:numId="7">
    <w:abstractNumId w:val="17"/>
  </w:num>
  <w:num w:numId="8">
    <w:abstractNumId w:val="13"/>
  </w:num>
  <w:num w:numId="9">
    <w:abstractNumId w:val="18"/>
  </w:num>
  <w:num w:numId="10">
    <w:abstractNumId w:val="4"/>
  </w:num>
  <w:num w:numId="11">
    <w:abstractNumId w:val="7"/>
  </w:num>
  <w:num w:numId="12">
    <w:abstractNumId w:val="12"/>
  </w:num>
  <w:num w:numId="13">
    <w:abstractNumId w:val="6"/>
  </w:num>
  <w:num w:numId="14">
    <w:abstractNumId w:val="9"/>
  </w:num>
  <w:num w:numId="15">
    <w:abstractNumId w:val="8"/>
  </w:num>
  <w:num w:numId="16">
    <w:abstractNumId w:val="5"/>
  </w:num>
  <w:num w:numId="17">
    <w:abstractNumId w:val="11"/>
  </w:num>
  <w:num w:numId="18">
    <w:abstractNumId w:val="15"/>
  </w:num>
  <w:num w:numId="19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743"/>
    <w:rsid w:val="00000382"/>
    <w:rsid w:val="00001AC0"/>
    <w:rsid w:val="00001E6D"/>
    <w:rsid w:val="000027CA"/>
    <w:rsid w:val="0000295C"/>
    <w:rsid w:val="0000347C"/>
    <w:rsid w:val="0000490E"/>
    <w:rsid w:val="000051B8"/>
    <w:rsid w:val="000056F8"/>
    <w:rsid w:val="00005B1B"/>
    <w:rsid w:val="00006773"/>
    <w:rsid w:val="000074E6"/>
    <w:rsid w:val="0000781C"/>
    <w:rsid w:val="0001016B"/>
    <w:rsid w:val="00010510"/>
    <w:rsid w:val="000109DF"/>
    <w:rsid w:val="000112D1"/>
    <w:rsid w:val="00011C21"/>
    <w:rsid w:val="00013FC0"/>
    <w:rsid w:val="0001551E"/>
    <w:rsid w:val="00015C7C"/>
    <w:rsid w:val="00015F3E"/>
    <w:rsid w:val="00016B7F"/>
    <w:rsid w:val="00016EA5"/>
    <w:rsid w:val="00017102"/>
    <w:rsid w:val="000173A8"/>
    <w:rsid w:val="00017BB8"/>
    <w:rsid w:val="00017EAE"/>
    <w:rsid w:val="00020077"/>
    <w:rsid w:val="00020261"/>
    <w:rsid w:val="000203CB"/>
    <w:rsid w:val="00020424"/>
    <w:rsid w:val="000205C1"/>
    <w:rsid w:val="00020CE7"/>
    <w:rsid w:val="00021482"/>
    <w:rsid w:val="0002237B"/>
    <w:rsid w:val="000225FA"/>
    <w:rsid w:val="000227F6"/>
    <w:rsid w:val="0002377F"/>
    <w:rsid w:val="00023BE9"/>
    <w:rsid w:val="0002589C"/>
    <w:rsid w:val="00026474"/>
    <w:rsid w:val="00026C23"/>
    <w:rsid w:val="00026CAE"/>
    <w:rsid w:val="0002789B"/>
    <w:rsid w:val="00027994"/>
    <w:rsid w:val="00030321"/>
    <w:rsid w:val="00030401"/>
    <w:rsid w:val="000304B7"/>
    <w:rsid w:val="00030795"/>
    <w:rsid w:val="000310AA"/>
    <w:rsid w:val="00031480"/>
    <w:rsid w:val="00031AE1"/>
    <w:rsid w:val="00032227"/>
    <w:rsid w:val="00032723"/>
    <w:rsid w:val="00032925"/>
    <w:rsid w:val="00032C5F"/>
    <w:rsid w:val="00032F0D"/>
    <w:rsid w:val="00033ACB"/>
    <w:rsid w:val="00033BBA"/>
    <w:rsid w:val="00033EF0"/>
    <w:rsid w:val="00034E25"/>
    <w:rsid w:val="00035A0B"/>
    <w:rsid w:val="00035C58"/>
    <w:rsid w:val="00036081"/>
    <w:rsid w:val="000361D9"/>
    <w:rsid w:val="0003640A"/>
    <w:rsid w:val="0003672D"/>
    <w:rsid w:val="00036AF8"/>
    <w:rsid w:val="00036F7C"/>
    <w:rsid w:val="00037733"/>
    <w:rsid w:val="00037A9F"/>
    <w:rsid w:val="000415EF"/>
    <w:rsid w:val="00041954"/>
    <w:rsid w:val="00041F71"/>
    <w:rsid w:val="000425A8"/>
    <w:rsid w:val="0004262D"/>
    <w:rsid w:val="00043675"/>
    <w:rsid w:val="00043C60"/>
    <w:rsid w:val="00043E60"/>
    <w:rsid w:val="000445D1"/>
    <w:rsid w:val="00044ED9"/>
    <w:rsid w:val="000456A4"/>
    <w:rsid w:val="0004587E"/>
    <w:rsid w:val="00045FD7"/>
    <w:rsid w:val="00047250"/>
    <w:rsid w:val="000472D5"/>
    <w:rsid w:val="00050B72"/>
    <w:rsid w:val="00050BDA"/>
    <w:rsid w:val="00050EE4"/>
    <w:rsid w:val="0005149E"/>
    <w:rsid w:val="00051A50"/>
    <w:rsid w:val="000520E4"/>
    <w:rsid w:val="00052A2C"/>
    <w:rsid w:val="000536C7"/>
    <w:rsid w:val="000544D8"/>
    <w:rsid w:val="00054A14"/>
    <w:rsid w:val="0005534C"/>
    <w:rsid w:val="00055999"/>
    <w:rsid w:val="0005679B"/>
    <w:rsid w:val="0005700E"/>
    <w:rsid w:val="00057123"/>
    <w:rsid w:val="00057A99"/>
    <w:rsid w:val="00057CE2"/>
    <w:rsid w:val="00057F80"/>
    <w:rsid w:val="00060141"/>
    <w:rsid w:val="00060418"/>
    <w:rsid w:val="000604EA"/>
    <w:rsid w:val="00060602"/>
    <w:rsid w:val="000606C4"/>
    <w:rsid w:val="000607F6"/>
    <w:rsid w:val="00060CE3"/>
    <w:rsid w:val="0006146E"/>
    <w:rsid w:val="000616F1"/>
    <w:rsid w:val="0006205E"/>
    <w:rsid w:val="000621D8"/>
    <w:rsid w:val="00062288"/>
    <w:rsid w:val="00062D90"/>
    <w:rsid w:val="000635DA"/>
    <w:rsid w:val="00063699"/>
    <w:rsid w:val="0006460B"/>
    <w:rsid w:val="000646FF"/>
    <w:rsid w:val="0006544E"/>
    <w:rsid w:val="00065CA2"/>
    <w:rsid w:val="00065D27"/>
    <w:rsid w:val="000660E6"/>
    <w:rsid w:val="0006633D"/>
    <w:rsid w:val="000664BD"/>
    <w:rsid w:val="00070210"/>
    <w:rsid w:val="00070256"/>
    <w:rsid w:val="00070587"/>
    <w:rsid w:val="00070767"/>
    <w:rsid w:val="00070B60"/>
    <w:rsid w:val="00070FC0"/>
    <w:rsid w:val="00071266"/>
    <w:rsid w:val="000727B1"/>
    <w:rsid w:val="0007372F"/>
    <w:rsid w:val="00073FA7"/>
    <w:rsid w:val="00074408"/>
    <w:rsid w:val="000748B2"/>
    <w:rsid w:val="00074974"/>
    <w:rsid w:val="000750B1"/>
    <w:rsid w:val="00075D99"/>
    <w:rsid w:val="00075EF7"/>
    <w:rsid w:val="00076752"/>
    <w:rsid w:val="00076C8A"/>
    <w:rsid w:val="0007762D"/>
    <w:rsid w:val="00080056"/>
    <w:rsid w:val="00080473"/>
    <w:rsid w:val="00080CDE"/>
    <w:rsid w:val="000817EB"/>
    <w:rsid w:val="0008184E"/>
    <w:rsid w:val="00081A9F"/>
    <w:rsid w:val="00081C24"/>
    <w:rsid w:val="00083797"/>
    <w:rsid w:val="0008394B"/>
    <w:rsid w:val="00083E99"/>
    <w:rsid w:val="0008407A"/>
    <w:rsid w:val="0008463C"/>
    <w:rsid w:val="00084AEC"/>
    <w:rsid w:val="00084D19"/>
    <w:rsid w:val="0008515D"/>
    <w:rsid w:val="0008522F"/>
    <w:rsid w:val="00085AC2"/>
    <w:rsid w:val="00085E6C"/>
    <w:rsid w:val="000867DE"/>
    <w:rsid w:val="0008688D"/>
    <w:rsid w:val="00086B25"/>
    <w:rsid w:val="00086B5A"/>
    <w:rsid w:val="000873BA"/>
    <w:rsid w:val="000874AA"/>
    <w:rsid w:val="00087667"/>
    <w:rsid w:val="00087D20"/>
    <w:rsid w:val="0009056B"/>
    <w:rsid w:val="00090CFB"/>
    <w:rsid w:val="00090DA4"/>
    <w:rsid w:val="00092301"/>
    <w:rsid w:val="000926F4"/>
    <w:rsid w:val="00092806"/>
    <w:rsid w:val="00092B19"/>
    <w:rsid w:val="00092D11"/>
    <w:rsid w:val="00093A64"/>
    <w:rsid w:val="00093CAE"/>
    <w:rsid w:val="0009404D"/>
    <w:rsid w:val="0009472D"/>
    <w:rsid w:val="00094A8F"/>
    <w:rsid w:val="00094E28"/>
    <w:rsid w:val="00095930"/>
    <w:rsid w:val="00095BD1"/>
    <w:rsid w:val="00096831"/>
    <w:rsid w:val="00096D85"/>
    <w:rsid w:val="00096F52"/>
    <w:rsid w:val="0009721A"/>
    <w:rsid w:val="00097388"/>
    <w:rsid w:val="00097C79"/>
    <w:rsid w:val="000A0445"/>
    <w:rsid w:val="000A1147"/>
    <w:rsid w:val="000A1595"/>
    <w:rsid w:val="000A1FBA"/>
    <w:rsid w:val="000A2949"/>
    <w:rsid w:val="000A2E1D"/>
    <w:rsid w:val="000A33EB"/>
    <w:rsid w:val="000A4165"/>
    <w:rsid w:val="000A471F"/>
    <w:rsid w:val="000A47D0"/>
    <w:rsid w:val="000A553A"/>
    <w:rsid w:val="000A5560"/>
    <w:rsid w:val="000A564E"/>
    <w:rsid w:val="000A5A72"/>
    <w:rsid w:val="000A6AA0"/>
    <w:rsid w:val="000A6AAC"/>
    <w:rsid w:val="000A6F09"/>
    <w:rsid w:val="000A7B7E"/>
    <w:rsid w:val="000B0373"/>
    <w:rsid w:val="000B08A9"/>
    <w:rsid w:val="000B0DC9"/>
    <w:rsid w:val="000B1407"/>
    <w:rsid w:val="000B210D"/>
    <w:rsid w:val="000B2CBF"/>
    <w:rsid w:val="000B3319"/>
    <w:rsid w:val="000B3437"/>
    <w:rsid w:val="000B3A12"/>
    <w:rsid w:val="000B469A"/>
    <w:rsid w:val="000B55C2"/>
    <w:rsid w:val="000B586B"/>
    <w:rsid w:val="000B5BCA"/>
    <w:rsid w:val="000B6B5C"/>
    <w:rsid w:val="000B7105"/>
    <w:rsid w:val="000B77A7"/>
    <w:rsid w:val="000C0332"/>
    <w:rsid w:val="000C05F9"/>
    <w:rsid w:val="000C0892"/>
    <w:rsid w:val="000C0DFB"/>
    <w:rsid w:val="000C0DFE"/>
    <w:rsid w:val="000C101F"/>
    <w:rsid w:val="000C2797"/>
    <w:rsid w:val="000C303E"/>
    <w:rsid w:val="000C3856"/>
    <w:rsid w:val="000C41B7"/>
    <w:rsid w:val="000C492B"/>
    <w:rsid w:val="000C4A39"/>
    <w:rsid w:val="000C54CB"/>
    <w:rsid w:val="000C5627"/>
    <w:rsid w:val="000C5848"/>
    <w:rsid w:val="000C5A58"/>
    <w:rsid w:val="000C5C4E"/>
    <w:rsid w:val="000C610F"/>
    <w:rsid w:val="000C71FB"/>
    <w:rsid w:val="000C748F"/>
    <w:rsid w:val="000C7762"/>
    <w:rsid w:val="000C78CD"/>
    <w:rsid w:val="000C7AFA"/>
    <w:rsid w:val="000D03E2"/>
    <w:rsid w:val="000D1326"/>
    <w:rsid w:val="000D3548"/>
    <w:rsid w:val="000D392C"/>
    <w:rsid w:val="000D453F"/>
    <w:rsid w:val="000D46C3"/>
    <w:rsid w:val="000D4F90"/>
    <w:rsid w:val="000D572C"/>
    <w:rsid w:val="000D5CC9"/>
    <w:rsid w:val="000D5D7F"/>
    <w:rsid w:val="000D5FAD"/>
    <w:rsid w:val="000D6B66"/>
    <w:rsid w:val="000D6E61"/>
    <w:rsid w:val="000D736C"/>
    <w:rsid w:val="000D7546"/>
    <w:rsid w:val="000D764E"/>
    <w:rsid w:val="000D7F74"/>
    <w:rsid w:val="000E11E9"/>
    <w:rsid w:val="000E1512"/>
    <w:rsid w:val="000E1B76"/>
    <w:rsid w:val="000E1DEE"/>
    <w:rsid w:val="000E2666"/>
    <w:rsid w:val="000E270A"/>
    <w:rsid w:val="000E2861"/>
    <w:rsid w:val="000E2AF4"/>
    <w:rsid w:val="000E3382"/>
    <w:rsid w:val="000E3EB3"/>
    <w:rsid w:val="000E40A7"/>
    <w:rsid w:val="000E45B3"/>
    <w:rsid w:val="000E4D2E"/>
    <w:rsid w:val="000E6241"/>
    <w:rsid w:val="000E64CB"/>
    <w:rsid w:val="000E64EA"/>
    <w:rsid w:val="000E6A0B"/>
    <w:rsid w:val="000E6FF5"/>
    <w:rsid w:val="000E72E0"/>
    <w:rsid w:val="000E785F"/>
    <w:rsid w:val="000E7D7D"/>
    <w:rsid w:val="000F0558"/>
    <w:rsid w:val="000F23A8"/>
    <w:rsid w:val="000F2426"/>
    <w:rsid w:val="000F3FE5"/>
    <w:rsid w:val="000F49F2"/>
    <w:rsid w:val="000F5641"/>
    <w:rsid w:val="000F5FBB"/>
    <w:rsid w:val="000F616B"/>
    <w:rsid w:val="000F6800"/>
    <w:rsid w:val="000F68C4"/>
    <w:rsid w:val="0010017D"/>
    <w:rsid w:val="001002D0"/>
    <w:rsid w:val="001006F9"/>
    <w:rsid w:val="001006FF"/>
    <w:rsid w:val="00100806"/>
    <w:rsid w:val="00100A0C"/>
    <w:rsid w:val="00101871"/>
    <w:rsid w:val="00101B34"/>
    <w:rsid w:val="00101E8D"/>
    <w:rsid w:val="00101F40"/>
    <w:rsid w:val="00102203"/>
    <w:rsid w:val="00102284"/>
    <w:rsid w:val="00102453"/>
    <w:rsid w:val="00102802"/>
    <w:rsid w:val="00102CCA"/>
    <w:rsid w:val="0010372C"/>
    <w:rsid w:val="00103E7F"/>
    <w:rsid w:val="00104AA7"/>
    <w:rsid w:val="00104E42"/>
    <w:rsid w:val="00105A3D"/>
    <w:rsid w:val="00105A98"/>
    <w:rsid w:val="00105F91"/>
    <w:rsid w:val="0010799C"/>
    <w:rsid w:val="00107E0D"/>
    <w:rsid w:val="00107E2D"/>
    <w:rsid w:val="00110644"/>
    <w:rsid w:val="00110BE7"/>
    <w:rsid w:val="00110CD7"/>
    <w:rsid w:val="00110EB0"/>
    <w:rsid w:val="0011108C"/>
    <w:rsid w:val="00111A20"/>
    <w:rsid w:val="00111C7A"/>
    <w:rsid w:val="00111C81"/>
    <w:rsid w:val="0011259B"/>
    <w:rsid w:val="00112A8A"/>
    <w:rsid w:val="00112E89"/>
    <w:rsid w:val="00113DAD"/>
    <w:rsid w:val="0011413C"/>
    <w:rsid w:val="00115CEE"/>
    <w:rsid w:val="001162B5"/>
    <w:rsid w:val="001163F5"/>
    <w:rsid w:val="00117255"/>
    <w:rsid w:val="001172AC"/>
    <w:rsid w:val="00117527"/>
    <w:rsid w:val="00117C18"/>
    <w:rsid w:val="001208B4"/>
    <w:rsid w:val="00120FF6"/>
    <w:rsid w:val="00121516"/>
    <w:rsid w:val="00123E6A"/>
    <w:rsid w:val="001255D4"/>
    <w:rsid w:val="00125909"/>
    <w:rsid w:val="0012619E"/>
    <w:rsid w:val="00126819"/>
    <w:rsid w:val="0012730E"/>
    <w:rsid w:val="00127F0E"/>
    <w:rsid w:val="00130239"/>
    <w:rsid w:val="00130365"/>
    <w:rsid w:val="00130633"/>
    <w:rsid w:val="00130641"/>
    <w:rsid w:val="00130AA6"/>
    <w:rsid w:val="00130E59"/>
    <w:rsid w:val="001315FB"/>
    <w:rsid w:val="0013163D"/>
    <w:rsid w:val="0013194C"/>
    <w:rsid w:val="00131DF2"/>
    <w:rsid w:val="001320F3"/>
    <w:rsid w:val="001327AC"/>
    <w:rsid w:val="00134514"/>
    <w:rsid w:val="001349F6"/>
    <w:rsid w:val="00134D1C"/>
    <w:rsid w:val="00134E48"/>
    <w:rsid w:val="00135007"/>
    <w:rsid w:val="00135094"/>
    <w:rsid w:val="00135B33"/>
    <w:rsid w:val="001367B4"/>
    <w:rsid w:val="00136FE6"/>
    <w:rsid w:val="00137470"/>
    <w:rsid w:val="00137D32"/>
    <w:rsid w:val="00140112"/>
    <w:rsid w:val="00140890"/>
    <w:rsid w:val="0014104A"/>
    <w:rsid w:val="00141241"/>
    <w:rsid w:val="001415F7"/>
    <w:rsid w:val="00141C6E"/>
    <w:rsid w:val="00141D6D"/>
    <w:rsid w:val="00142511"/>
    <w:rsid w:val="00143131"/>
    <w:rsid w:val="0014359C"/>
    <w:rsid w:val="00143A94"/>
    <w:rsid w:val="001441BE"/>
    <w:rsid w:val="0014640E"/>
    <w:rsid w:val="001464AE"/>
    <w:rsid w:val="00146795"/>
    <w:rsid w:val="001469CF"/>
    <w:rsid w:val="00146B03"/>
    <w:rsid w:val="0014713A"/>
    <w:rsid w:val="001477D6"/>
    <w:rsid w:val="00150383"/>
    <w:rsid w:val="00151AD9"/>
    <w:rsid w:val="00153FA6"/>
    <w:rsid w:val="00154C9C"/>
    <w:rsid w:val="0015505E"/>
    <w:rsid w:val="00155074"/>
    <w:rsid w:val="00155C64"/>
    <w:rsid w:val="001573A4"/>
    <w:rsid w:val="00157829"/>
    <w:rsid w:val="00157865"/>
    <w:rsid w:val="0016063D"/>
    <w:rsid w:val="0016166F"/>
    <w:rsid w:val="0016182A"/>
    <w:rsid w:val="00161ACA"/>
    <w:rsid w:val="0016267F"/>
    <w:rsid w:val="0016315A"/>
    <w:rsid w:val="00163C40"/>
    <w:rsid w:val="00164324"/>
    <w:rsid w:val="00164EFB"/>
    <w:rsid w:val="00165B70"/>
    <w:rsid w:val="00165FCA"/>
    <w:rsid w:val="00166227"/>
    <w:rsid w:val="0016666E"/>
    <w:rsid w:val="0016743B"/>
    <w:rsid w:val="001701B1"/>
    <w:rsid w:val="001702CD"/>
    <w:rsid w:val="00170567"/>
    <w:rsid w:val="001705FC"/>
    <w:rsid w:val="00170742"/>
    <w:rsid w:val="00170914"/>
    <w:rsid w:val="00170DEF"/>
    <w:rsid w:val="001719EC"/>
    <w:rsid w:val="00172125"/>
    <w:rsid w:val="0017324C"/>
    <w:rsid w:val="001733CC"/>
    <w:rsid w:val="00174107"/>
    <w:rsid w:val="00174299"/>
    <w:rsid w:val="00174305"/>
    <w:rsid w:val="00174E83"/>
    <w:rsid w:val="0017509B"/>
    <w:rsid w:val="0017677E"/>
    <w:rsid w:val="00176918"/>
    <w:rsid w:val="00176971"/>
    <w:rsid w:val="00176B63"/>
    <w:rsid w:val="001775BF"/>
    <w:rsid w:val="00177BB4"/>
    <w:rsid w:val="00180305"/>
    <w:rsid w:val="00180598"/>
    <w:rsid w:val="00181033"/>
    <w:rsid w:val="00181464"/>
    <w:rsid w:val="00181BF8"/>
    <w:rsid w:val="00181FD8"/>
    <w:rsid w:val="00182E09"/>
    <w:rsid w:val="0018301A"/>
    <w:rsid w:val="00183117"/>
    <w:rsid w:val="00183262"/>
    <w:rsid w:val="00183BB0"/>
    <w:rsid w:val="00184096"/>
    <w:rsid w:val="00184CE5"/>
    <w:rsid w:val="00185490"/>
    <w:rsid w:val="001857DC"/>
    <w:rsid w:val="0018581F"/>
    <w:rsid w:val="00185FF5"/>
    <w:rsid w:val="00186076"/>
    <w:rsid w:val="001866D3"/>
    <w:rsid w:val="00186E0B"/>
    <w:rsid w:val="00187F04"/>
    <w:rsid w:val="001921CF"/>
    <w:rsid w:val="00192B2F"/>
    <w:rsid w:val="00192BCB"/>
    <w:rsid w:val="0019455E"/>
    <w:rsid w:val="00194876"/>
    <w:rsid w:val="00194A4F"/>
    <w:rsid w:val="00195579"/>
    <w:rsid w:val="0019566E"/>
    <w:rsid w:val="0019634B"/>
    <w:rsid w:val="001A02D4"/>
    <w:rsid w:val="001A0671"/>
    <w:rsid w:val="001A0892"/>
    <w:rsid w:val="001A260A"/>
    <w:rsid w:val="001A26D5"/>
    <w:rsid w:val="001A2FDE"/>
    <w:rsid w:val="001A3334"/>
    <w:rsid w:val="001A36E1"/>
    <w:rsid w:val="001A57BD"/>
    <w:rsid w:val="001A597C"/>
    <w:rsid w:val="001A5A7D"/>
    <w:rsid w:val="001A5E01"/>
    <w:rsid w:val="001A604F"/>
    <w:rsid w:val="001A69F0"/>
    <w:rsid w:val="001A71C2"/>
    <w:rsid w:val="001A774D"/>
    <w:rsid w:val="001A7942"/>
    <w:rsid w:val="001A7BE5"/>
    <w:rsid w:val="001B039F"/>
    <w:rsid w:val="001B0BD3"/>
    <w:rsid w:val="001B0E6D"/>
    <w:rsid w:val="001B0F03"/>
    <w:rsid w:val="001B116D"/>
    <w:rsid w:val="001B18DB"/>
    <w:rsid w:val="001B1C46"/>
    <w:rsid w:val="001B219F"/>
    <w:rsid w:val="001B2960"/>
    <w:rsid w:val="001B2F9D"/>
    <w:rsid w:val="001B38BD"/>
    <w:rsid w:val="001B3A56"/>
    <w:rsid w:val="001B3F2E"/>
    <w:rsid w:val="001B4163"/>
    <w:rsid w:val="001B4B15"/>
    <w:rsid w:val="001B5712"/>
    <w:rsid w:val="001B5905"/>
    <w:rsid w:val="001B5DB1"/>
    <w:rsid w:val="001B6375"/>
    <w:rsid w:val="001B7125"/>
    <w:rsid w:val="001B7139"/>
    <w:rsid w:val="001B7197"/>
    <w:rsid w:val="001B738D"/>
    <w:rsid w:val="001B767A"/>
    <w:rsid w:val="001B7C36"/>
    <w:rsid w:val="001C0567"/>
    <w:rsid w:val="001C0C65"/>
    <w:rsid w:val="001C1451"/>
    <w:rsid w:val="001C1B6F"/>
    <w:rsid w:val="001C245B"/>
    <w:rsid w:val="001C2A74"/>
    <w:rsid w:val="001C2C41"/>
    <w:rsid w:val="001C3774"/>
    <w:rsid w:val="001C381A"/>
    <w:rsid w:val="001C3FE8"/>
    <w:rsid w:val="001C4B4E"/>
    <w:rsid w:val="001C4CD7"/>
    <w:rsid w:val="001C582D"/>
    <w:rsid w:val="001C5C79"/>
    <w:rsid w:val="001C60B2"/>
    <w:rsid w:val="001C71FF"/>
    <w:rsid w:val="001C72D0"/>
    <w:rsid w:val="001C79FF"/>
    <w:rsid w:val="001C7F52"/>
    <w:rsid w:val="001C7F82"/>
    <w:rsid w:val="001D0446"/>
    <w:rsid w:val="001D0912"/>
    <w:rsid w:val="001D0BFF"/>
    <w:rsid w:val="001D22BD"/>
    <w:rsid w:val="001D23A4"/>
    <w:rsid w:val="001D260A"/>
    <w:rsid w:val="001D296D"/>
    <w:rsid w:val="001D2D58"/>
    <w:rsid w:val="001D2FDD"/>
    <w:rsid w:val="001D330F"/>
    <w:rsid w:val="001D362B"/>
    <w:rsid w:val="001D3756"/>
    <w:rsid w:val="001D48FB"/>
    <w:rsid w:val="001D4B91"/>
    <w:rsid w:val="001D4E49"/>
    <w:rsid w:val="001D7369"/>
    <w:rsid w:val="001D74EB"/>
    <w:rsid w:val="001D752C"/>
    <w:rsid w:val="001D7669"/>
    <w:rsid w:val="001D7E4D"/>
    <w:rsid w:val="001D7F57"/>
    <w:rsid w:val="001E0BBC"/>
    <w:rsid w:val="001E0BFF"/>
    <w:rsid w:val="001E113F"/>
    <w:rsid w:val="001E19A7"/>
    <w:rsid w:val="001E3236"/>
    <w:rsid w:val="001E32F9"/>
    <w:rsid w:val="001E4905"/>
    <w:rsid w:val="001E56D1"/>
    <w:rsid w:val="001E632E"/>
    <w:rsid w:val="001E66D5"/>
    <w:rsid w:val="001E67EA"/>
    <w:rsid w:val="001E75A5"/>
    <w:rsid w:val="001F033A"/>
    <w:rsid w:val="001F0396"/>
    <w:rsid w:val="001F240B"/>
    <w:rsid w:val="001F2DFF"/>
    <w:rsid w:val="001F320E"/>
    <w:rsid w:val="001F3F9B"/>
    <w:rsid w:val="001F4415"/>
    <w:rsid w:val="001F4631"/>
    <w:rsid w:val="001F4B29"/>
    <w:rsid w:val="001F5221"/>
    <w:rsid w:val="001F52F7"/>
    <w:rsid w:val="001F60A9"/>
    <w:rsid w:val="001F634C"/>
    <w:rsid w:val="001F6661"/>
    <w:rsid w:val="001F6A1A"/>
    <w:rsid w:val="001F71CD"/>
    <w:rsid w:val="001F7E95"/>
    <w:rsid w:val="00201220"/>
    <w:rsid w:val="00201470"/>
    <w:rsid w:val="00202331"/>
    <w:rsid w:val="00202942"/>
    <w:rsid w:val="00202BB9"/>
    <w:rsid w:val="00203145"/>
    <w:rsid w:val="002033FB"/>
    <w:rsid w:val="00203BE0"/>
    <w:rsid w:val="00203D45"/>
    <w:rsid w:val="00203F06"/>
    <w:rsid w:val="002047B1"/>
    <w:rsid w:val="002065F8"/>
    <w:rsid w:val="002069A3"/>
    <w:rsid w:val="002110C0"/>
    <w:rsid w:val="00211A80"/>
    <w:rsid w:val="00213428"/>
    <w:rsid w:val="00213F60"/>
    <w:rsid w:val="00214334"/>
    <w:rsid w:val="0021542B"/>
    <w:rsid w:val="002159F5"/>
    <w:rsid w:val="00215FAA"/>
    <w:rsid w:val="002164B7"/>
    <w:rsid w:val="002167E4"/>
    <w:rsid w:val="00216924"/>
    <w:rsid w:val="00217B1E"/>
    <w:rsid w:val="0022215C"/>
    <w:rsid w:val="00224D8C"/>
    <w:rsid w:val="002253DE"/>
    <w:rsid w:val="00225ED7"/>
    <w:rsid w:val="00226BE3"/>
    <w:rsid w:val="00226C99"/>
    <w:rsid w:val="00226D84"/>
    <w:rsid w:val="00227162"/>
    <w:rsid w:val="00227237"/>
    <w:rsid w:val="00227408"/>
    <w:rsid w:val="0022787E"/>
    <w:rsid w:val="0022792A"/>
    <w:rsid w:val="00230DFD"/>
    <w:rsid w:val="0023130D"/>
    <w:rsid w:val="002317CF"/>
    <w:rsid w:val="00232366"/>
    <w:rsid w:val="00232CD2"/>
    <w:rsid w:val="00232F58"/>
    <w:rsid w:val="0023372F"/>
    <w:rsid w:val="002339C7"/>
    <w:rsid w:val="0023423F"/>
    <w:rsid w:val="002353F3"/>
    <w:rsid w:val="00235807"/>
    <w:rsid w:val="00236164"/>
    <w:rsid w:val="00236401"/>
    <w:rsid w:val="002365EF"/>
    <w:rsid w:val="00237634"/>
    <w:rsid w:val="00237F40"/>
    <w:rsid w:val="0024063C"/>
    <w:rsid w:val="00240A97"/>
    <w:rsid w:val="00240C95"/>
    <w:rsid w:val="0024218F"/>
    <w:rsid w:val="00242434"/>
    <w:rsid w:val="0024400C"/>
    <w:rsid w:val="00244408"/>
    <w:rsid w:val="00245899"/>
    <w:rsid w:val="0024684C"/>
    <w:rsid w:val="00246AB7"/>
    <w:rsid w:val="00247064"/>
    <w:rsid w:val="00247494"/>
    <w:rsid w:val="002478C7"/>
    <w:rsid w:val="0025004F"/>
    <w:rsid w:val="002502C1"/>
    <w:rsid w:val="00250D10"/>
    <w:rsid w:val="002517BC"/>
    <w:rsid w:val="00252585"/>
    <w:rsid w:val="002528F1"/>
    <w:rsid w:val="00253367"/>
    <w:rsid w:val="00253E17"/>
    <w:rsid w:val="00254097"/>
    <w:rsid w:val="0025494E"/>
    <w:rsid w:val="00254989"/>
    <w:rsid w:val="00255861"/>
    <w:rsid w:val="00256B9B"/>
    <w:rsid w:val="00257854"/>
    <w:rsid w:val="002602F2"/>
    <w:rsid w:val="002613C2"/>
    <w:rsid w:val="00261E16"/>
    <w:rsid w:val="00262333"/>
    <w:rsid w:val="002629B7"/>
    <w:rsid w:val="00262C66"/>
    <w:rsid w:val="002636D0"/>
    <w:rsid w:val="00263BD7"/>
    <w:rsid w:val="00263BE1"/>
    <w:rsid w:val="00264723"/>
    <w:rsid w:val="002649B5"/>
    <w:rsid w:val="00265624"/>
    <w:rsid w:val="00265E3B"/>
    <w:rsid w:val="00266175"/>
    <w:rsid w:val="0026711E"/>
    <w:rsid w:val="00267194"/>
    <w:rsid w:val="002675AE"/>
    <w:rsid w:val="00270C6B"/>
    <w:rsid w:val="00270D13"/>
    <w:rsid w:val="00271517"/>
    <w:rsid w:val="00271CA4"/>
    <w:rsid w:val="00272469"/>
    <w:rsid w:val="00273B93"/>
    <w:rsid w:val="00273CFA"/>
    <w:rsid w:val="00273E5B"/>
    <w:rsid w:val="00274BB8"/>
    <w:rsid w:val="0027518B"/>
    <w:rsid w:val="002752C8"/>
    <w:rsid w:val="00275924"/>
    <w:rsid w:val="00276A0F"/>
    <w:rsid w:val="00276D7F"/>
    <w:rsid w:val="00276DC8"/>
    <w:rsid w:val="00276FCB"/>
    <w:rsid w:val="002778A3"/>
    <w:rsid w:val="00277DAA"/>
    <w:rsid w:val="00277FC2"/>
    <w:rsid w:val="0028059D"/>
    <w:rsid w:val="00280C97"/>
    <w:rsid w:val="002818EF"/>
    <w:rsid w:val="00281E42"/>
    <w:rsid w:val="002823E4"/>
    <w:rsid w:val="00282621"/>
    <w:rsid w:val="00282A8A"/>
    <w:rsid w:val="00283AFB"/>
    <w:rsid w:val="00283C54"/>
    <w:rsid w:val="0028449F"/>
    <w:rsid w:val="00284691"/>
    <w:rsid w:val="002847CC"/>
    <w:rsid w:val="00284DC1"/>
    <w:rsid w:val="00284F0D"/>
    <w:rsid w:val="0028504C"/>
    <w:rsid w:val="002851C1"/>
    <w:rsid w:val="0028592D"/>
    <w:rsid w:val="002861EE"/>
    <w:rsid w:val="002864CA"/>
    <w:rsid w:val="00287491"/>
    <w:rsid w:val="00287976"/>
    <w:rsid w:val="00290E9F"/>
    <w:rsid w:val="00291299"/>
    <w:rsid w:val="0029201C"/>
    <w:rsid w:val="0029223B"/>
    <w:rsid w:val="00292684"/>
    <w:rsid w:val="00293082"/>
    <w:rsid w:val="00294C40"/>
    <w:rsid w:val="002950C4"/>
    <w:rsid w:val="00295EE1"/>
    <w:rsid w:val="00296C54"/>
    <w:rsid w:val="00297383"/>
    <w:rsid w:val="002A049E"/>
    <w:rsid w:val="002A06E4"/>
    <w:rsid w:val="002A09B8"/>
    <w:rsid w:val="002A0FC2"/>
    <w:rsid w:val="002A13B4"/>
    <w:rsid w:val="002A18D0"/>
    <w:rsid w:val="002A1AC4"/>
    <w:rsid w:val="002A1FA8"/>
    <w:rsid w:val="002A2AC7"/>
    <w:rsid w:val="002A469D"/>
    <w:rsid w:val="002A511B"/>
    <w:rsid w:val="002A53B3"/>
    <w:rsid w:val="002A54E0"/>
    <w:rsid w:val="002A5BEC"/>
    <w:rsid w:val="002A5C7F"/>
    <w:rsid w:val="002A5D39"/>
    <w:rsid w:val="002A5DD1"/>
    <w:rsid w:val="002A5F58"/>
    <w:rsid w:val="002A6AF4"/>
    <w:rsid w:val="002A6DCA"/>
    <w:rsid w:val="002A6FE9"/>
    <w:rsid w:val="002A714D"/>
    <w:rsid w:val="002A738A"/>
    <w:rsid w:val="002A793D"/>
    <w:rsid w:val="002B0545"/>
    <w:rsid w:val="002B105D"/>
    <w:rsid w:val="002B12C0"/>
    <w:rsid w:val="002B131C"/>
    <w:rsid w:val="002B1494"/>
    <w:rsid w:val="002B3376"/>
    <w:rsid w:val="002B4471"/>
    <w:rsid w:val="002B57A8"/>
    <w:rsid w:val="002B6241"/>
    <w:rsid w:val="002B6295"/>
    <w:rsid w:val="002B6B4D"/>
    <w:rsid w:val="002B6BA7"/>
    <w:rsid w:val="002B6C9E"/>
    <w:rsid w:val="002B6FD4"/>
    <w:rsid w:val="002B71D4"/>
    <w:rsid w:val="002C0387"/>
    <w:rsid w:val="002C10F2"/>
    <w:rsid w:val="002C15AE"/>
    <w:rsid w:val="002C1656"/>
    <w:rsid w:val="002C1943"/>
    <w:rsid w:val="002C1A8E"/>
    <w:rsid w:val="002C22A7"/>
    <w:rsid w:val="002C2305"/>
    <w:rsid w:val="002C3372"/>
    <w:rsid w:val="002C3BEA"/>
    <w:rsid w:val="002C3FAD"/>
    <w:rsid w:val="002C449B"/>
    <w:rsid w:val="002C4586"/>
    <w:rsid w:val="002C4597"/>
    <w:rsid w:val="002C50FD"/>
    <w:rsid w:val="002C5F16"/>
    <w:rsid w:val="002C6E97"/>
    <w:rsid w:val="002C72FA"/>
    <w:rsid w:val="002C7718"/>
    <w:rsid w:val="002D000F"/>
    <w:rsid w:val="002D0039"/>
    <w:rsid w:val="002D0614"/>
    <w:rsid w:val="002D0935"/>
    <w:rsid w:val="002D123B"/>
    <w:rsid w:val="002D1362"/>
    <w:rsid w:val="002D175B"/>
    <w:rsid w:val="002D1777"/>
    <w:rsid w:val="002D1DD8"/>
    <w:rsid w:val="002D29CF"/>
    <w:rsid w:val="002D2BD1"/>
    <w:rsid w:val="002D36B4"/>
    <w:rsid w:val="002D447D"/>
    <w:rsid w:val="002D46D5"/>
    <w:rsid w:val="002D4A4B"/>
    <w:rsid w:val="002D4D56"/>
    <w:rsid w:val="002D5A48"/>
    <w:rsid w:val="002D5B05"/>
    <w:rsid w:val="002D6568"/>
    <w:rsid w:val="002D7C24"/>
    <w:rsid w:val="002E01AC"/>
    <w:rsid w:val="002E0201"/>
    <w:rsid w:val="002E070B"/>
    <w:rsid w:val="002E099C"/>
    <w:rsid w:val="002E0E7C"/>
    <w:rsid w:val="002E14DD"/>
    <w:rsid w:val="002E25D9"/>
    <w:rsid w:val="002E289A"/>
    <w:rsid w:val="002E2CD3"/>
    <w:rsid w:val="002E2E1B"/>
    <w:rsid w:val="002E30BC"/>
    <w:rsid w:val="002E32D5"/>
    <w:rsid w:val="002E345E"/>
    <w:rsid w:val="002E3692"/>
    <w:rsid w:val="002E3A06"/>
    <w:rsid w:val="002E3D5F"/>
    <w:rsid w:val="002E5052"/>
    <w:rsid w:val="002E523E"/>
    <w:rsid w:val="002E5348"/>
    <w:rsid w:val="002E53D1"/>
    <w:rsid w:val="002E57A4"/>
    <w:rsid w:val="002E5930"/>
    <w:rsid w:val="002E5A89"/>
    <w:rsid w:val="002E6756"/>
    <w:rsid w:val="002E73C6"/>
    <w:rsid w:val="002E76CB"/>
    <w:rsid w:val="002E7DE5"/>
    <w:rsid w:val="002E7EDF"/>
    <w:rsid w:val="002F041D"/>
    <w:rsid w:val="002F1A72"/>
    <w:rsid w:val="002F1E75"/>
    <w:rsid w:val="002F21E3"/>
    <w:rsid w:val="002F2267"/>
    <w:rsid w:val="002F24F7"/>
    <w:rsid w:val="002F2B79"/>
    <w:rsid w:val="002F2EB1"/>
    <w:rsid w:val="002F3416"/>
    <w:rsid w:val="002F47EC"/>
    <w:rsid w:val="002F4B6D"/>
    <w:rsid w:val="002F4E0D"/>
    <w:rsid w:val="002F5D8E"/>
    <w:rsid w:val="002F6278"/>
    <w:rsid w:val="002F647D"/>
    <w:rsid w:val="002F672D"/>
    <w:rsid w:val="002F67FE"/>
    <w:rsid w:val="002F7CA6"/>
    <w:rsid w:val="002F7F6C"/>
    <w:rsid w:val="00300B56"/>
    <w:rsid w:val="00300FCA"/>
    <w:rsid w:val="003011DA"/>
    <w:rsid w:val="0030143E"/>
    <w:rsid w:val="003026E9"/>
    <w:rsid w:val="003029EE"/>
    <w:rsid w:val="00302C58"/>
    <w:rsid w:val="003038E1"/>
    <w:rsid w:val="00304656"/>
    <w:rsid w:val="003046DB"/>
    <w:rsid w:val="0030498F"/>
    <w:rsid w:val="0030565F"/>
    <w:rsid w:val="003060DF"/>
    <w:rsid w:val="00306263"/>
    <w:rsid w:val="0030627D"/>
    <w:rsid w:val="0030667A"/>
    <w:rsid w:val="00307255"/>
    <w:rsid w:val="003075A7"/>
    <w:rsid w:val="00307945"/>
    <w:rsid w:val="00307F14"/>
    <w:rsid w:val="00310761"/>
    <w:rsid w:val="003108AC"/>
    <w:rsid w:val="00310CF4"/>
    <w:rsid w:val="00310E3A"/>
    <w:rsid w:val="0031194F"/>
    <w:rsid w:val="00311A4F"/>
    <w:rsid w:val="00312334"/>
    <w:rsid w:val="00312445"/>
    <w:rsid w:val="00312717"/>
    <w:rsid w:val="00313111"/>
    <w:rsid w:val="00313EE1"/>
    <w:rsid w:val="00314043"/>
    <w:rsid w:val="00314FC6"/>
    <w:rsid w:val="00315477"/>
    <w:rsid w:val="003157B3"/>
    <w:rsid w:val="00315C8F"/>
    <w:rsid w:val="00316E6A"/>
    <w:rsid w:val="0031736E"/>
    <w:rsid w:val="003200F0"/>
    <w:rsid w:val="0032012B"/>
    <w:rsid w:val="0032078D"/>
    <w:rsid w:val="00320876"/>
    <w:rsid w:val="003214D4"/>
    <w:rsid w:val="00321961"/>
    <w:rsid w:val="00322226"/>
    <w:rsid w:val="003228B3"/>
    <w:rsid w:val="00322FEA"/>
    <w:rsid w:val="00323941"/>
    <w:rsid w:val="00323B60"/>
    <w:rsid w:val="00323D90"/>
    <w:rsid w:val="00324FE6"/>
    <w:rsid w:val="003254B4"/>
    <w:rsid w:val="00325A56"/>
    <w:rsid w:val="00326878"/>
    <w:rsid w:val="00327F93"/>
    <w:rsid w:val="00330363"/>
    <w:rsid w:val="00330597"/>
    <w:rsid w:val="00330D9D"/>
    <w:rsid w:val="00331286"/>
    <w:rsid w:val="0033133D"/>
    <w:rsid w:val="00331671"/>
    <w:rsid w:val="00331B7D"/>
    <w:rsid w:val="00331CFC"/>
    <w:rsid w:val="00331DAA"/>
    <w:rsid w:val="00331E96"/>
    <w:rsid w:val="00332557"/>
    <w:rsid w:val="0033375C"/>
    <w:rsid w:val="00333A7A"/>
    <w:rsid w:val="003350FF"/>
    <w:rsid w:val="003359F2"/>
    <w:rsid w:val="00335A86"/>
    <w:rsid w:val="00336143"/>
    <w:rsid w:val="003375CD"/>
    <w:rsid w:val="00337A9F"/>
    <w:rsid w:val="00337AF9"/>
    <w:rsid w:val="00340F1E"/>
    <w:rsid w:val="003412BE"/>
    <w:rsid w:val="003422D3"/>
    <w:rsid w:val="00342D49"/>
    <w:rsid w:val="003435E0"/>
    <w:rsid w:val="00343C8F"/>
    <w:rsid w:val="00343CDE"/>
    <w:rsid w:val="00343D14"/>
    <w:rsid w:val="00343E41"/>
    <w:rsid w:val="00344361"/>
    <w:rsid w:val="003446FE"/>
    <w:rsid w:val="00345EB4"/>
    <w:rsid w:val="00346333"/>
    <w:rsid w:val="00346B05"/>
    <w:rsid w:val="00346C09"/>
    <w:rsid w:val="003501E5"/>
    <w:rsid w:val="0035023D"/>
    <w:rsid w:val="00350339"/>
    <w:rsid w:val="00351142"/>
    <w:rsid w:val="00351463"/>
    <w:rsid w:val="00352605"/>
    <w:rsid w:val="0035319F"/>
    <w:rsid w:val="00353355"/>
    <w:rsid w:val="0035383A"/>
    <w:rsid w:val="0035454A"/>
    <w:rsid w:val="00354884"/>
    <w:rsid w:val="00355130"/>
    <w:rsid w:val="00355214"/>
    <w:rsid w:val="00355909"/>
    <w:rsid w:val="00355DE2"/>
    <w:rsid w:val="00355E0B"/>
    <w:rsid w:val="0035636C"/>
    <w:rsid w:val="00356758"/>
    <w:rsid w:val="00360313"/>
    <w:rsid w:val="0036035D"/>
    <w:rsid w:val="003609E4"/>
    <w:rsid w:val="00360B17"/>
    <w:rsid w:val="003617B8"/>
    <w:rsid w:val="00361907"/>
    <w:rsid w:val="003620C9"/>
    <w:rsid w:val="003628A6"/>
    <w:rsid w:val="00362C3C"/>
    <w:rsid w:val="00363321"/>
    <w:rsid w:val="00363603"/>
    <w:rsid w:val="00363D92"/>
    <w:rsid w:val="003640B3"/>
    <w:rsid w:val="00364F3C"/>
    <w:rsid w:val="003650C5"/>
    <w:rsid w:val="003651E8"/>
    <w:rsid w:val="003657AE"/>
    <w:rsid w:val="0037005B"/>
    <w:rsid w:val="003702B6"/>
    <w:rsid w:val="003706B6"/>
    <w:rsid w:val="003708F9"/>
    <w:rsid w:val="003713A2"/>
    <w:rsid w:val="00371571"/>
    <w:rsid w:val="0037181D"/>
    <w:rsid w:val="00372A21"/>
    <w:rsid w:val="00372D60"/>
    <w:rsid w:val="00374168"/>
    <w:rsid w:val="00374BA2"/>
    <w:rsid w:val="00374BD1"/>
    <w:rsid w:val="003758FD"/>
    <w:rsid w:val="0037599D"/>
    <w:rsid w:val="00375E20"/>
    <w:rsid w:val="0037675C"/>
    <w:rsid w:val="00376D0C"/>
    <w:rsid w:val="0037793E"/>
    <w:rsid w:val="00377B7F"/>
    <w:rsid w:val="00377EA4"/>
    <w:rsid w:val="0038034F"/>
    <w:rsid w:val="00380515"/>
    <w:rsid w:val="00380B07"/>
    <w:rsid w:val="00380C55"/>
    <w:rsid w:val="00381118"/>
    <w:rsid w:val="0038196A"/>
    <w:rsid w:val="00381AC3"/>
    <w:rsid w:val="003824FE"/>
    <w:rsid w:val="00382BBA"/>
    <w:rsid w:val="00382E3E"/>
    <w:rsid w:val="0038491B"/>
    <w:rsid w:val="00384D15"/>
    <w:rsid w:val="0038555D"/>
    <w:rsid w:val="003867DC"/>
    <w:rsid w:val="00387529"/>
    <w:rsid w:val="0038771B"/>
    <w:rsid w:val="00387CAF"/>
    <w:rsid w:val="0039265D"/>
    <w:rsid w:val="00392AFF"/>
    <w:rsid w:val="00392B8B"/>
    <w:rsid w:val="0039402A"/>
    <w:rsid w:val="00394080"/>
    <w:rsid w:val="00395348"/>
    <w:rsid w:val="003953E6"/>
    <w:rsid w:val="00395699"/>
    <w:rsid w:val="00395AFA"/>
    <w:rsid w:val="00395CEF"/>
    <w:rsid w:val="0039638C"/>
    <w:rsid w:val="00396B50"/>
    <w:rsid w:val="00396BDB"/>
    <w:rsid w:val="00396C19"/>
    <w:rsid w:val="00397478"/>
    <w:rsid w:val="00397CF6"/>
    <w:rsid w:val="003A0743"/>
    <w:rsid w:val="003A0801"/>
    <w:rsid w:val="003A1649"/>
    <w:rsid w:val="003A168B"/>
    <w:rsid w:val="003A19B5"/>
    <w:rsid w:val="003A1E3C"/>
    <w:rsid w:val="003A1E41"/>
    <w:rsid w:val="003A1F6C"/>
    <w:rsid w:val="003A4317"/>
    <w:rsid w:val="003A48E9"/>
    <w:rsid w:val="003A5738"/>
    <w:rsid w:val="003A6189"/>
    <w:rsid w:val="003A6AA0"/>
    <w:rsid w:val="003A7330"/>
    <w:rsid w:val="003A781C"/>
    <w:rsid w:val="003A791A"/>
    <w:rsid w:val="003A7987"/>
    <w:rsid w:val="003B0077"/>
    <w:rsid w:val="003B0563"/>
    <w:rsid w:val="003B0653"/>
    <w:rsid w:val="003B0817"/>
    <w:rsid w:val="003B15E0"/>
    <w:rsid w:val="003B1664"/>
    <w:rsid w:val="003B18C1"/>
    <w:rsid w:val="003B19E2"/>
    <w:rsid w:val="003B2919"/>
    <w:rsid w:val="003B2A43"/>
    <w:rsid w:val="003B2B6B"/>
    <w:rsid w:val="003B3270"/>
    <w:rsid w:val="003B3A7D"/>
    <w:rsid w:val="003B3D55"/>
    <w:rsid w:val="003B4117"/>
    <w:rsid w:val="003B6677"/>
    <w:rsid w:val="003B69BB"/>
    <w:rsid w:val="003B6F50"/>
    <w:rsid w:val="003B79DD"/>
    <w:rsid w:val="003B7E7D"/>
    <w:rsid w:val="003C0034"/>
    <w:rsid w:val="003C18FF"/>
    <w:rsid w:val="003C2189"/>
    <w:rsid w:val="003C2B43"/>
    <w:rsid w:val="003C3430"/>
    <w:rsid w:val="003C3CB6"/>
    <w:rsid w:val="003C40A6"/>
    <w:rsid w:val="003C4B95"/>
    <w:rsid w:val="003C504A"/>
    <w:rsid w:val="003C626A"/>
    <w:rsid w:val="003C6878"/>
    <w:rsid w:val="003C6898"/>
    <w:rsid w:val="003C7805"/>
    <w:rsid w:val="003C7836"/>
    <w:rsid w:val="003C7C37"/>
    <w:rsid w:val="003C7F72"/>
    <w:rsid w:val="003D063F"/>
    <w:rsid w:val="003D0943"/>
    <w:rsid w:val="003D0FB8"/>
    <w:rsid w:val="003D2D2B"/>
    <w:rsid w:val="003D32E3"/>
    <w:rsid w:val="003D3F4B"/>
    <w:rsid w:val="003D4292"/>
    <w:rsid w:val="003D4639"/>
    <w:rsid w:val="003D4869"/>
    <w:rsid w:val="003D4BBD"/>
    <w:rsid w:val="003D583C"/>
    <w:rsid w:val="003D63D0"/>
    <w:rsid w:val="003D66A0"/>
    <w:rsid w:val="003D7990"/>
    <w:rsid w:val="003E0876"/>
    <w:rsid w:val="003E0E76"/>
    <w:rsid w:val="003E153C"/>
    <w:rsid w:val="003E1574"/>
    <w:rsid w:val="003E17F5"/>
    <w:rsid w:val="003E18F7"/>
    <w:rsid w:val="003E1C4B"/>
    <w:rsid w:val="003E22E5"/>
    <w:rsid w:val="003E2CED"/>
    <w:rsid w:val="003E2FAD"/>
    <w:rsid w:val="003E32B9"/>
    <w:rsid w:val="003E414E"/>
    <w:rsid w:val="003E4663"/>
    <w:rsid w:val="003E55B3"/>
    <w:rsid w:val="003E6392"/>
    <w:rsid w:val="003E6E19"/>
    <w:rsid w:val="003E775E"/>
    <w:rsid w:val="003E78A9"/>
    <w:rsid w:val="003F01A5"/>
    <w:rsid w:val="003F0213"/>
    <w:rsid w:val="003F0231"/>
    <w:rsid w:val="003F10E1"/>
    <w:rsid w:val="003F12CB"/>
    <w:rsid w:val="003F1BFE"/>
    <w:rsid w:val="003F2831"/>
    <w:rsid w:val="003F2EBB"/>
    <w:rsid w:val="003F3851"/>
    <w:rsid w:val="003F3C08"/>
    <w:rsid w:val="003F458E"/>
    <w:rsid w:val="003F4632"/>
    <w:rsid w:val="003F503D"/>
    <w:rsid w:val="003F5353"/>
    <w:rsid w:val="003F5AB7"/>
    <w:rsid w:val="003F6878"/>
    <w:rsid w:val="003F692A"/>
    <w:rsid w:val="003F7126"/>
    <w:rsid w:val="003F71EA"/>
    <w:rsid w:val="003F7A49"/>
    <w:rsid w:val="00400012"/>
    <w:rsid w:val="00400D1B"/>
    <w:rsid w:val="00400D83"/>
    <w:rsid w:val="00402050"/>
    <w:rsid w:val="004024F2"/>
    <w:rsid w:val="004024FB"/>
    <w:rsid w:val="00402774"/>
    <w:rsid w:val="00402998"/>
    <w:rsid w:val="00402A63"/>
    <w:rsid w:val="00402B19"/>
    <w:rsid w:val="00402D27"/>
    <w:rsid w:val="00402DFD"/>
    <w:rsid w:val="00402DFF"/>
    <w:rsid w:val="004038C9"/>
    <w:rsid w:val="00403AC9"/>
    <w:rsid w:val="00404716"/>
    <w:rsid w:val="00404A84"/>
    <w:rsid w:val="00405090"/>
    <w:rsid w:val="004051B8"/>
    <w:rsid w:val="004058EC"/>
    <w:rsid w:val="004059B6"/>
    <w:rsid w:val="00406344"/>
    <w:rsid w:val="004065F9"/>
    <w:rsid w:val="00406906"/>
    <w:rsid w:val="00407107"/>
    <w:rsid w:val="00407B3C"/>
    <w:rsid w:val="00407CFD"/>
    <w:rsid w:val="00407D7D"/>
    <w:rsid w:val="004101D7"/>
    <w:rsid w:val="00410265"/>
    <w:rsid w:val="004104BA"/>
    <w:rsid w:val="004109BC"/>
    <w:rsid w:val="004110BF"/>
    <w:rsid w:val="004122FA"/>
    <w:rsid w:val="0041278C"/>
    <w:rsid w:val="00412F98"/>
    <w:rsid w:val="00412FA3"/>
    <w:rsid w:val="0041362D"/>
    <w:rsid w:val="004138D5"/>
    <w:rsid w:val="0041396F"/>
    <w:rsid w:val="00414705"/>
    <w:rsid w:val="0041541E"/>
    <w:rsid w:val="004164E0"/>
    <w:rsid w:val="0041662C"/>
    <w:rsid w:val="00416976"/>
    <w:rsid w:val="00417284"/>
    <w:rsid w:val="00417498"/>
    <w:rsid w:val="00417B47"/>
    <w:rsid w:val="00417C2B"/>
    <w:rsid w:val="00417EC7"/>
    <w:rsid w:val="004204D4"/>
    <w:rsid w:val="0042093A"/>
    <w:rsid w:val="0042105E"/>
    <w:rsid w:val="00421FA9"/>
    <w:rsid w:val="00422574"/>
    <w:rsid w:val="00422B69"/>
    <w:rsid w:val="00422B9F"/>
    <w:rsid w:val="004230D8"/>
    <w:rsid w:val="00423877"/>
    <w:rsid w:val="004240A9"/>
    <w:rsid w:val="004245DB"/>
    <w:rsid w:val="00425856"/>
    <w:rsid w:val="00425ABC"/>
    <w:rsid w:val="004268D9"/>
    <w:rsid w:val="00426F07"/>
    <w:rsid w:val="0043039E"/>
    <w:rsid w:val="004307F4"/>
    <w:rsid w:val="00430A35"/>
    <w:rsid w:val="00431487"/>
    <w:rsid w:val="00431684"/>
    <w:rsid w:val="00432081"/>
    <w:rsid w:val="00432F39"/>
    <w:rsid w:val="0043373A"/>
    <w:rsid w:val="00433E74"/>
    <w:rsid w:val="0043441A"/>
    <w:rsid w:val="00434682"/>
    <w:rsid w:val="00434A0A"/>
    <w:rsid w:val="00434A10"/>
    <w:rsid w:val="00434FF7"/>
    <w:rsid w:val="004350D6"/>
    <w:rsid w:val="004356B0"/>
    <w:rsid w:val="00435DE4"/>
    <w:rsid w:val="0043682F"/>
    <w:rsid w:val="004379E6"/>
    <w:rsid w:val="00440ACD"/>
    <w:rsid w:val="0044102F"/>
    <w:rsid w:val="004419A0"/>
    <w:rsid w:val="00442C9D"/>
    <w:rsid w:val="004437C6"/>
    <w:rsid w:val="00443C40"/>
    <w:rsid w:val="00444265"/>
    <w:rsid w:val="00444AA5"/>
    <w:rsid w:val="0045035D"/>
    <w:rsid w:val="00450D7A"/>
    <w:rsid w:val="0045235A"/>
    <w:rsid w:val="0045241F"/>
    <w:rsid w:val="0045378B"/>
    <w:rsid w:val="00453F88"/>
    <w:rsid w:val="00453FF5"/>
    <w:rsid w:val="004541B1"/>
    <w:rsid w:val="00454339"/>
    <w:rsid w:val="00455967"/>
    <w:rsid w:val="004559BB"/>
    <w:rsid w:val="00455BD4"/>
    <w:rsid w:val="00456437"/>
    <w:rsid w:val="00456B0D"/>
    <w:rsid w:val="00456F8B"/>
    <w:rsid w:val="0046120A"/>
    <w:rsid w:val="00461FC4"/>
    <w:rsid w:val="0046250D"/>
    <w:rsid w:val="004628E7"/>
    <w:rsid w:val="004629D9"/>
    <w:rsid w:val="0046389B"/>
    <w:rsid w:val="004644F3"/>
    <w:rsid w:val="00464D33"/>
    <w:rsid w:val="004656EF"/>
    <w:rsid w:val="0046602D"/>
    <w:rsid w:val="00466A17"/>
    <w:rsid w:val="00466D5F"/>
    <w:rsid w:val="00466DE6"/>
    <w:rsid w:val="0046740B"/>
    <w:rsid w:val="00467FB6"/>
    <w:rsid w:val="0047005E"/>
    <w:rsid w:val="00470506"/>
    <w:rsid w:val="00470785"/>
    <w:rsid w:val="00470D8D"/>
    <w:rsid w:val="00471058"/>
    <w:rsid w:val="004717BB"/>
    <w:rsid w:val="00471B80"/>
    <w:rsid w:val="00472257"/>
    <w:rsid w:val="004728B1"/>
    <w:rsid w:val="00473883"/>
    <w:rsid w:val="00473BB3"/>
    <w:rsid w:val="00474187"/>
    <w:rsid w:val="00474759"/>
    <w:rsid w:val="00474BAD"/>
    <w:rsid w:val="00474CC8"/>
    <w:rsid w:val="0047556F"/>
    <w:rsid w:val="00476A38"/>
    <w:rsid w:val="00476CC9"/>
    <w:rsid w:val="004775C4"/>
    <w:rsid w:val="00482CC1"/>
    <w:rsid w:val="00483BC0"/>
    <w:rsid w:val="00484B13"/>
    <w:rsid w:val="00485201"/>
    <w:rsid w:val="0048523F"/>
    <w:rsid w:val="00485AAE"/>
    <w:rsid w:val="0048762D"/>
    <w:rsid w:val="004905E3"/>
    <w:rsid w:val="004908EB"/>
    <w:rsid w:val="00490F0E"/>
    <w:rsid w:val="00491669"/>
    <w:rsid w:val="00491A28"/>
    <w:rsid w:val="00491A98"/>
    <w:rsid w:val="0049206E"/>
    <w:rsid w:val="00492892"/>
    <w:rsid w:val="00492C97"/>
    <w:rsid w:val="004936AE"/>
    <w:rsid w:val="00493E37"/>
    <w:rsid w:val="0049488B"/>
    <w:rsid w:val="00494FB8"/>
    <w:rsid w:val="00495507"/>
    <w:rsid w:val="00495906"/>
    <w:rsid w:val="00495E58"/>
    <w:rsid w:val="004966BC"/>
    <w:rsid w:val="004977A4"/>
    <w:rsid w:val="004978CF"/>
    <w:rsid w:val="00497930"/>
    <w:rsid w:val="00497B7D"/>
    <w:rsid w:val="004A024E"/>
    <w:rsid w:val="004A0D09"/>
    <w:rsid w:val="004A0E29"/>
    <w:rsid w:val="004A10D9"/>
    <w:rsid w:val="004A12B7"/>
    <w:rsid w:val="004A153D"/>
    <w:rsid w:val="004A1718"/>
    <w:rsid w:val="004A1CC2"/>
    <w:rsid w:val="004A1D0C"/>
    <w:rsid w:val="004A1DE4"/>
    <w:rsid w:val="004A2595"/>
    <w:rsid w:val="004A25B6"/>
    <w:rsid w:val="004A2CCD"/>
    <w:rsid w:val="004A2E8C"/>
    <w:rsid w:val="004A316F"/>
    <w:rsid w:val="004A3C2B"/>
    <w:rsid w:val="004A3F8C"/>
    <w:rsid w:val="004A4222"/>
    <w:rsid w:val="004A562C"/>
    <w:rsid w:val="004A5CDE"/>
    <w:rsid w:val="004A618C"/>
    <w:rsid w:val="004A66D5"/>
    <w:rsid w:val="004A6983"/>
    <w:rsid w:val="004A6BF7"/>
    <w:rsid w:val="004A732E"/>
    <w:rsid w:val="004A7458"/>
    <w:rsid w:val="004A74EB"/>
    <w:rsid w:val="004A770C"/>
    <w:rsid w:val="004A7B11"/>
    <w:rsid w:val="004A7B2B"/>
    <w:rsid w:val="004A7B8C"/>
    <w:rsid w:val="004B01AE"/>
    <w:rsid w:val="004B01DF"/>
    <w:rsid w:val="004B0AA9"/>
    <w:rsid w:val="004B0B7B"/>
    <w:rsid w:val="004B0C28"/>
    <w:rsid w:val="004B0D5D"/>
    <w:rsid w:val="004B2607"/>
    <w:rsid w:val="004B3148"/>
    <w:rsid w:val="004B349F"/>
    <w:rsid w:val="004B35AE"/>
    <w:rsid w:val="004B3ACD"/>
    <w:rsid w:val="004B3D12"/>
    <w:rsid w:val="004B47B2"/>
    <w:rsid w:val="004B4E06"/>
    <w:rsid w:val="004B54ED"/>
    <w:rsid w:val="004B59E9"/>
    <w:rsid w:val="004B5A3C"/>
    <w:rsid w:val="004B5C56"/>
    <w:rsid w:val="004B5FAF"/>
    <w:rsid w:val="004B65D8"/>
    <w:rsid w:val="004B65F5"/>
    <w:rsid w:val="004B77B4"/>
    <w:rsid w:val="004B7922"/>
    <w:rsid w:val="004B7A21"/>
    <w:rsid w:val="004C02D6"/>
    <w:rsid w:val="004C0405"/>
    <w:rsid w:val="004C0547"/>
    <w:rsid w:val="004C0952"/>
    <w:rsid w:val="004C0A0C"/>
    <w:rsid w:val="004C0A87"/>
    <w:rsid w:val="004C176C"/>
    <w:rsid w:val="004C1B13"/>
    <w:rsid w:val="004C20B0"/>
    <w:rsid w:val="004C210F"/>
    <w:rsid w:val="004C2511"/>
    <w:rsid w:val="004C2CD2"/>
    <w:rsid w:val="004C374B"/>
    <w:rsid w:val="004C3F85"/>
    <w:rsid w:val="004C43F2"/>
    <w:rsid w:val="004C5398"/>
    <w:rsid w:val="004C761E"/>
    <w:rsid w:val="004D05D9"/>
    <w:rsid w:val="004D0D27"/>
    <w:rsid w:val="004D0DF7"/>
    <w:rsid w:val="004D17FA"/>
    <w:rsid w:val="004D2DBD"/>
    <w:rsid w:val="004D2FED"/>
    <w:rsid w:val="004D33B5"/>
    <w:rsid w:val="004D37E9"/>
    <w:rsid w:val="004D41C4"/>
    <w:rsid w:val="004D4296"/>
    <w:rsid w:val="004D4F75"/>
    <w:rsid w:val="004D50AD"/>
    <w:rsid w:val="004D5939"/>
    <w:rsid w:val="004D5A4A"/>
    <w:rsid w:val="004D6891"/>
    <w:rsid w:val="004D6D28"/>
    <w:rsid w:val="004D7353"/>
    <w:rsid w:val="004D7384"/>
    <w:rsid w:val="004D7B1F"/>
    <w:rsid w:val="004D7E7B"/>
    <w:rsid w:val="004E0776"/>
    <w:rsid w:val="004E0CEE"/>
    <w:rsid w:val="004E16A8"/>
    <w:rsid w:val="004E16DF"/>
    <w:rsid w:val="004E2BE3"/>
    <w:rsid w:val="004E4FDF"/>
    <w:rsid w:val="004E5DCF"/>
    <w:rsid w:val="004E6670"/>
    <w:rsid w:val="004E6698"/>
    <w:rsid w:val="004E700F"/>
    <w:rsid w:val="004E787E"/>
    <w:rsid w:val="004F02EB"/>
    <w:rsid w:val="004F05F5"/>
    <w:rsid w:val="004F0CA4"/>
    <w:rsid w:val="004F0D21"/>
    <w:rsid w:val="004F0EA8"/>
    <w:rsid w:val="004F0F72"/>
    <w:rsid w:val="004F4BD1"/>
    <w:rsid w:val="004F589A"/>
    <w:rsid w:val="004F5A7B"/>
    <w:rsid w:val="004F5F87"/>
    <w:rsid w:val="004F619E"/>
    <w:rsid w:val="004F61F7"/>
    <w:rsid w:val="004F7532"/>
    <w:rsid w:val="004F7DEF"/>
    <w:rsid w:val="004F7E1E"/>
    <w:rsid w:val="004F7E25"/>
    <w:rsid w:val="0050057E"/>
    <w:rsid w:val="00502D8F"/>
    <w:rsid w:val="0050327E"/>
    <w:rsid w:val="00503459"/>
    <w:rsid w:val="005037A8"/>
    <w:rsid w:val="00503938"/>
    <w:rsid w:val="00503975"/>
    <w:rsid w:val="00503C74"/>
    <w:rsid w:val="00503D0E"/>
    <w:rsid w:val="00504548"/>
    <w:rsid w:val="005045A0"/>
    <w:rsid w:val="0050592B"/>
    <w:rsid w:val="00505DD7"/>
    <w:rsid w:val="00505F27"/>
    <w:rsid w:val="00506E07"/>
    <w:rsid w:val="00507072"/>
    <w:rsid w:val="0050744F"/>
    <w:rsid w:val="0051012A"/>
    <w:rsid w:val="005102A1"/>
    <w:rsid w:val="00510EB6"/>
    <w:rsid w:val="00510EEA"/>
    <w:rsid w:val="005112E7"/>
    <w:rsid w:val="005113D2"/>
    <w:rsid w:val="00511C9F"/>
    <w:rsid w:val="00511D75"/>
    <w:rsid w:val="0051301D"/>
    <w:rsid w:val="0051317A"/>
    <w:rsid w:val="0051322D"/>
    <w:rsid w:val="005136A9"/>
    <w:rsid w:val="00513A02"/>
    <w:rsid w:val="00514579"/>
    <w:rsid w:val="005145CA"/>
    <w:rsid w:val="00514937"/>
    <w:rsid w:val="00514A1F"/>
    <w:rsid w:val="0051508B"/>
    <w:rsid w:val="00516104"/>
    <w:rsid w:val="00517847"/>
    <w:rsid w:val="00517C2E"/>
    <w:rsid w:val="005215D3"/>
    <w:rsid w:val="00522637"/>
    <w:rsid w:val="00522A79"/>
    <w:rsid w:val="00522D84"/>
    <w:rsid w:val="00522DD9"/>
    <w:rsid w:val="0052353A"/>
    <w:rsid w:val="00524017"/>
    <w:rsid w:val="0052410B"/>
    <w:rsid w:val="00524BE5"/>
    <w:rsid w:val="00525730"/>
    <w:rsid w:val="0052618C"/>
    <w:rsid w:val="0052724F"/>
    <w:rsid w:val="005278FF"/>
    <w:rsid w:val="00527C28"/>
    <w:rsid w:val="0053000A"/>
    <w:rsid w:val="005301F3"/>
    <w:rsid w:val="005307E0"/>
    <w:rsid w:val="0053134D"/>
    <w:rsid w:val="00531444"/>
    <w:rsid w:val="0053168F"/>
    <w:rsid w:val="00531D49"/>
    <w:rsid w:val="00532861"/>
    <w:rsid w:val="00532A1C"/>
    <w:rsid w:val="00532E71"/>
    <w:rsid w:val="00533D7C"/>
    <w:rsid w:val="005341C4"/>
    <w:rsid w:val="005349F6"/>
    <w:rsid w:val="005353E1"/>
    <w:rsid w:val="00535683"/>
    <w:rsid w:val="0053586A"/>
    <w:rsid w:val="00535FC0"/>
    <w:rsid w:val="00536000"/>
    <w:rsid w:val="005367CE"/>
    <w:rsid w:val="00536CD2"/>
    <w:rsid w:val="00536DDC"/>
    <w:rsid w:val="00537270"/>
    <w:rsid w:val="0053729F"/>
    <w:rsid w:val="00537856"/>
    <w:rsid w:val="00537865"/>
    <w:rsid w:val="00537894"/>
    <w:rsid w:val="00537C8C"/>
    <w:rsid w:val="00540E5D"/>
    <w:rsid w:val="0054113E"/>
    <w:rsid w:val="00542CBC"/>
    <w:rsid w:val="00542FA6"/>
    <w:rsid w:val="005438B7"/>
    <w:rsid w:val="00543BE9"/>
    <w:rsid w:val="00543C59"/>
    <w:rsid w:val="00543E72"/>
    <w:rsid w:val="005457F0"/>
    <w:rsid w:val="00545E47"/>
    <w:rsid w:val="005461ED"/>
    <w:rsid w:val="005462A1"/>
    <w:rsid w:val="00547024"/>
    <w:rsid w:val="00547B8D"/>
    <w:rsid w:val="00547D1F"/>
    <w:rsid w:val="00550412"/>
    <w:rsid w:val="005508B6"/>
    <w:rsid w:val="00551B3C"/>
    <w:rsid w:val="00551B66"/>
    <w:rsid w:val="00551D02"/>
    <w:rsid w:val="005528C7"/>
    <w:rsid w:val="005536B3"/>
    <w:rsid w:val="005539DF"/>
    <w:rsid w:val="0055496A"/>
    <w:rsid w:val="00556397"/>
    <w:rsid w:val="005572D5"/>
    <w:rsid w:val="005573D3"/>
    <w:rsid w:val="00557D6D"/>
    <w:rsid w:val="00557EB0"/>
    <w:rsid w:val="00560402"/>
    <w:rsid w:val="00560407"/>
    <w:rsid w:val="005604A0"/>
    <w:rsid w:val="00561A14"/>
    <w:rsid w:val="0056237D"/>
    <w:rsid w:val="00562916"/>
    <w:rsid w:val="00562B60"/>
    <w:rsid w:val="00563490"/>
    <w:rsid w:val="00564E83"/>
    <w:rsid w:val="00564FEA"/>
    <w:rsid w:val="005654A9"/>
    <w:rsid w:val="00565AF3"/>
    <w:rsid w:val="00566388"/>
    <w:rsid w:val="00566B4B"/>
    <w:rsid w:val="00566C58"/>
    <w:rsid w:val="00567878"/>
    <w:rsid w:val="00567AD7"/>
    <w:rsid w:val="00567B73"/>
    <w:rsid w:val="005700A6"/>
    <w:rsid w:val="005701E4"/>
    <w:rsid w:val="005705E0"/>
    <w:rsid w:val="005709D2"/>
    <w:rsid w:val="00571509"/>
    <w:rsid w:val="00571D95"/>
    <w:rsid w:val="00571E77"/>
    <w:rsid w:val="005722DA"/>
    <w:rsid w:val="00573547"/>
    <w:rsid w:val="00574E39"/>
    <w:rsid w:val="00574E3C"/>
    <w:rsid w:val="00575250"/>
    <w:rsid w:val="005755AD"/>
    <w:rsid w:val="00575F50"/>
    <w:rsid w:val="00575FB7"/>
    <w:rsid w:val="005775A1"/>
    <w:rsid w:val="00577E8A"/>
    <w:rsid w:val="00577EF1"/>
    <w:rsid w:val="005806E2"/>
    <w:rsid w:val="005811F3"/>
    <w:rsid w:val="0058167B"/>
    <w:rsid w:val="00581A2B"/>
    <w:rsid w:val="00581BC4"/>
    <w:rsid w:val="00582E3A"/>
    <w:rsid w:val="00582F44"/>
    <w:rsid w:val="0058303C"/>
    <w:rsid w:val="005834A9"/>
    <w:rsid w:val="005835A0"/>
    <w:rsid w:val="00583B37"/>
    <w:rsid w:val="00586C9D"/>
    <w:rsid w:val="00586FB3"/>
    <w:rsid w:val="0058745F"/>
    <w:rsid w:val="00587CF5"/>
    <w:rsid w:val="00590C80"/>
    <w:rsid w:val="00590E8E"/>
    <w:rsid w:val="00590F30"/>
    <w:rsid w:val="00591153"/>
    <w:rsid w:val="00591670"/>
    <w:rsid w:val="0059204F"/>
    <w:rsid w:val="005931B6"/>
    <w:rsid w:val="005940C3"/>
    <w:rsid w:val="00594174"/>
    <w:rsid w:val="00594435"/>
    <w:rsid w:val="005946F1"/>
    <w:rsid w:val="00595EE4"/>
    <w:rsid w:val="00596420"/>
    <w:rsid w:val="005965F1"/>
    <w:rsid w:val="00597B41"/>
    <w:rsid w:val="005A0CE9"/>
    <w:rsid w:val="005A1655"/>
    <w:rsid w:val="005A1A42"/>
    <w:rsid w:val="005A1B29"/>
    <w:rsid w:val="005A2B19"/>
    <w:rsid w:val="005A2D67"/>
    <w:rsid w:val="005A31BD"/>
    <w:rsid w:val="005A33FA"/>
    <w:rsid w:val="005A4732"/>
    <w:rsid w:val="005A5DF8"/>
    <w:rsid w:val="005A740E"/>
    <w:rsid w:val="005A784B"/>
    <w:rsid w:val="005A7868"/>
    <w:rsid w:val="005A7A40"/>
    <w:rsid w:val="005B004F"/>
    <w:rsid w:val="005B0752"/>
    <w:rsid w:val="005B0A2A"/>
    <w:rsid w:val="005B119E"/>
    <w:rsid w:val="005B12E0"/>
    <w:rsid w:val="005B183E"/>
    <w:rsid w:val="005B1F75"/>
    <w:rsid w:val="005B29D6"/>
    <w:rsid w:val="005B2A81"/>
    <w:rsid w:val="005B2F6A"/>
    <w:rsid w:val="005B3675"/>
    <w:rsid w:val="005B3B7F"/>
    <w:rsid w:val="005B3E1C"/>
    <w:rsid w:val="005B4177"/>
    <w:rsid w:val="005B44EE"/>
    <w:rsid w:val="005B450F"/>
    <w:rsid w:val="005B471D"/>
    <w:rsid w:val="005B4950"/>
    <w:rsid w:val="005B53FF"/>
    <w:rsid w:val="005B6256"/>
    <w:rsid w:val="005B7D14"/>
    <w:rsid w:val="005B7FAA"/>
    <w:rsid w:val="005C0098"/>
    <w:rsid w:val="005C0D90"/>
    <w:rsid w:val="005C134A"/>
    <w:rsid w:val="005C140E"/>
    <w:rsid w:val="005C145F"/>
    <w:rsid w:val="005C17A9"/>
    <w:rsid w:val="005C3352"/>
    <w:rsid w:val="005C374C"/>
    <w:rsid w:val="005C50FB"/>
    <w:rsid w:val="005C52EC"/>
    <w:rsid w:val="005C53CB"/>
    <w:rsid w:val="005C5FB0"/>
    <w:rsid w:val="005C64B4"/>
    <w:rsid w:val="005C6D6E"/>
    <w:rsid w:val="005C7071"/>
    <w:rsid w:val="005C7522"/>
    <w:rsid w:val="005C7697"/>
    <w:rsid w:val="005C7DB0"/>
    <w:rsid w:val="005C7E31"/>
    <w:rsid w:val="005D005C"/>
    <w:rsid w:val="005D00BB"/>
    <w:rsid w:val="005D0254"/>
    <w:rsid w:val="005D0AFC"/>
    <w:rsid w:val="005D1FF0"/>
    <w:rsid w:val="005D2994"/>
    <w:rsid w:val="005D2FD8"/>
    <w:rsid w:val="005D3D7E"/>
    <w:rsid w:val="005D4733"/>
    <w:rsid w:val="005D48AF"/>
    <w:rsid w:val="005D4D35"/>
    <w:rsid w:val="005D50F9"/>
    <w:rsid w:val="005D5648"/>
    <w:rsid w:val="005D79F3"/>
    <w:rsid w:val="005E0693"/>
    <w:rsid w:val="005E0A15"/>
    <w:rsid w:val="005E0A3D"/>
    <w:rsid w:val="005E0DF7"/>
    <w:rsid w:val="005E0F94"/>
    <w:rsid w:val="005E1480"/>
    <w:rsid w:val="005E1559"/>
    <w:rsid w:val="005E23CA"/>
    <w:rsid w:val="005E2C1B"/>
    <w:rsid w:val="005E3995"/>
    <w:rsid w:val="005E3B7A"/>
    <w:rsid w:val="005E3C8F"/>
    <w:rsid w:val="005E3F13"/>
    <w:rsid w:val="005E3F2C"/>
    <w:rsid w:val="005E4326"/>
    <w:rsid w:val="005E60D5"/>
    <w:rsid w:val="005E6C70"/>
    <w:rsid w:val="005E7022"/>
    <w:rsid w:val="005E7503"/>
    <w:rsid w:val="005E7EF6"/>
    <w:rsid w:val="005F0292"/>
    <w:rsid w:val="005F02E9"/>
    <w:rsid w:val="005F1264"/>
    <w:rsid w:val="005F2795"/>
    <w:rsid w:val="005F2CBB"/>
    <w:rsid w:val="005F358F"/>
    <w:rsid w:val="005F4157"/>
    <w:rsid w:val="005F42E8"/>
    <w:rsid w:val="005F45D1"/>
    <w:rsid w:val="005F4CAF"/>
    <w:rsid w:val="005F5153"/>
    <w:rsid w:val="005F5A9B"/>
    <w:rsid w:val="005F60C5"/>
    <w:rsid w:val="005F653D"/>
    <w:rsid w:val="005F7128"/>
    <w:rsid w:val="005F75D7"/>
    <w:rsid w:val="005F78BE"/>
    <w:rsid w:val="0060033B"/>
    <w:rsid w:val="0060105E"/>
    <w:rsid w:val="00601A73"/>
    <w:rsid w:val="00601CE1"/>
    <w:rsid w:val="00602390"/>
    <w:rsid w:val="00602924"/>
    <w:rsid w:val="00602C39"/>
    <w:rsid w:val="006033D8"/>
    <w:rsid w:val="00603C66"/>
    <w:rsid w:val="00604AAC"/>
    <w:rsid w:val="00604C42"/>
    <w:rsid w:val="006062A8"/>
    <w:rsid w:val="006069A6"/>
    <w:rsid w:val="006069D8"/>
    <w:rsid w:val="00606D28"/>
    <w:rsid w:val="00607A13"/>
    <w:rsid w:val="00607E04"/>
    <w:rsid w:val="006105B8"/>
    <w:rsid w:val="0061085A"/>
    <w:rsid w:val="00611109"/>
    <w:rsid w:val="006114DF"/>
    <w:rsid w:val="0061153E"/>
    <w:rsid w:val="00611A90"/>
    <w:rsid w:val="00612D0A"/>
    <w:rsid w:val="0061387F"/>
    <w:rsid w:val="00613A79"/>
    <w:rsid w:val="0061433F"/>
    <w:rsid w:val="00614488"/>
    <w:rsid w:val="00615A2B"/>
    <w:rsid w:val="00615A98"/>
    <w:rsid w:val="00615B8E"/>
    <w:rsid w:val="006162BB"/>
    <w:rsid w:val="00616681"/>
    <w:rsid w:val="00616DAE"/>
    <w:rsid w:val="00617145"/>
    <w:rsid w:val="0061729B"/>
    <w:rsid w:val="006178F6"/>
    <w:rsid w:val="00620282"/>
    <w:rsid w:val="00620894"/>
    <w:rsid w:val="006210A8"/>
    <w:rsid w:val="00621F5C"/>
    <w:rsid w:val="006225C2"/>
    <w:rsid w:val="006225DC"/>
    <w:rsid w:val="00622FF6"/>
    <w:rsid w:val="00623076"/>
    <w:rsid w:val="006231C9"/>
    <w:rsid w:val="00623C32"/>
    <w:rsid w:val="0062480A"/>
    <w:rsid w:val="00624D8D"/>
    <w:rsid w:val="00624EEE"/>
    <w:rsid w:val="00625CDF"/>
    <w:rsid w:val="0062722A"/>
    <w:rsid w:val="006273B6"/>
    <w:rsid w:val="006274BE"/>
    <w:rsid w:val="00630684"/>
    <w:rsid w:val="00630A61"/>
    <w:rsid w:val="00630D63"/>
    <w:rsid w:val="006316C9"/>
    <w:rsid w:val="00632990"/>
    <w:rsid w:val="00632E3B"/>
    <w:rsid w:val="00632F41"/>
    <w:rsid w:val="006330ED"/>
    <w:rsid w:val="00633D57"/>
    <w:rsid w:val="00634487"/>
    <w:rsid w:val="00634B6E"/>
    <w:rsid w:val="00634DE2"/>
    <w:rsid w:val="00634E7C"/>
    <w:rsid w:val="00635285"/>
    <w:rsid w:val="00635E75"/>
    <w:rsid w:val="00635FEF"/>
    <w:rsid w:val="00637345"/>
    <w:rsid w:val="006373AA"/>
    <w:rsid w:val="006376A6"/>
    <w:rsid w:val="006401CA"/>
    <w:rsid w:val="00640C15"/>
    <w:rsid w:val="00642CC8"/>
    <w:rsid w:val="00642E2B"/>
    <w:rsid w:val="006434AC"/>
    <w:rsid w:val="00643B47"/>
    <w:rsid w:val="00643EDE"/>
    <w:rsid w:val="00644488"/>
    <w:rsid w:val="006445E2"/>
    <w:rsid w:val="00644D0A"/>
    <w:rsid w:val="00644EF9"/>
    <w:rsid w:val="00645BB1"/>
    <w:rsid w:val="00646600"/>
    <w:rsid w:val="006469FB"/>
    <w:rsid w:val="006475A6"/>
    <w:rsid w:val="00647636"/>
    <w:rsid w:val="0064789E"/>
    <w:rsid w:val="00647BD9"/>
    <w:rsid w:val="00650A30"/>
    <w:rsid w:val="006516C6"/>
    <w:rsid w:val="0065254C"/>
    <w:rsid w:val="00652550"/>
    <w:rsid w:val="00652615"/>
    <w:rsid w:val="00652B74"/>
    <w:rsid w:val="00654301"/>
    <w:rsid w:val="00655A19"/>
    <w:rsid w:val="00656D61"/>
    <w:rsid w:val="00656D67"/>
    <w:rsid w:val="00657A19"/>
    <w:rsid w:val="00660174"/>
    <w:rsid w:val="006607E3"/>
    <w:rsid w:val="00661393"/>
    <w:rsid w:val="006617CB"/>
    <w:rsid w:val="00662207"/>
    <w:rsid w:val="00662453"/>
    <w:rsid w:val="0066299E"/>
    <w:rsid w:val="00662AE0"/>
    <w:rsid w:val="00662D09"/>
    <w:rsid w:val="00662D12"/>
    <w:rsid w:val="00662EA7"/>
    <w:rsid w:val="00663004"/>
    <w:rsid w:val="006630EC"/>
    <w:rsid w:val="006631F9"/>
    <w:rsid w:val="006644BD"/>
    <w:rsid w:val="00664F5C"/>
    <w:rsid w:val="0066516C"/>
    <w:rsid w:val="00665D65"/>
    <w:rsid w:val="00666307"/>
    <w:rsid w:val="00666509"/>
    <w:rsid w:val="006667E2"/>
    <w:rsid w:val="00666D32"/>
    <w:rsid w:val="00667549"/>
    <w:rsid w:val="0066766F"/>
    <w:rsid w:val="00667690"/>
    <w:rsid w:val="006676B8"/>
    <w:rsid w:val="00667BB0"/>
    <w:rsid w:val="00667E42"/>
    <w:rsid w:val="006700D2"/>
    <w:rsid w:val="00670CE8"/>
    <w:rsid w:val="00670D06"/>
    <w:rsid w:val="006718E2"/>
    <w:rsid w:val="00671BF6"/>
    <w:rsid w:val="0067242E"/>
    <w:rsid w:val="0067326A"/>
    <w:rsid w:val="00673595"/>
    <w:rsid w:val="00673698"/>
    <w:rsid w:val="006752D1"/>
    <w:rsid w:val="00675A0A"/>
    <w:rsid w:val="00675A61"/>
    <w:rsid w:val="00675C6A"/>
    <w:rsid w:val="00677ED6"/>
    <w:rsid w:val="00680F34"/>
    <w:rsid w:val="00681D2D"/>
    <w:rsid w:val="00683140"/>
    <w:rsid w:val="00683833"/>
    <w:rsid w:val="00683CBE"/>
    <w:rsid w:val="00684546"/>
    <w:rsid w:val="00686C56"/>
    <w:rsid w:val="00686C59"/>
    <w:rsid w:val="00686C68"/>
    <w:rsid w:val="006870D7"/>
    <w:rsid w:val="0068768A"/>
    <w:rsid w:val="0069183D"/>
    <w:rsid w:val="00691C99"/>
    <w:rsid w:val="00693063"/>
    <w:rsid w:val="00693452"/>
    <w:rsid w:val="0069374E"/>
    <w:rsid w:val="00694A18"/>
    <w:rsid w:val="0069531D"/>
    <w:rsid w:val="006954B8"/>
    <w:rsid w:val="006958D6"/>
    <w:rsid w:val="006959A8"/>
    <w:rsid w:val="0069624E"/>
    <w:rsid w:val="0069628D"/>
    <w:rsid w:val="00697016"/>
    <w:rsid w:val="00697318"/>
    <w:rsid w:val="006974AD"/>
    <w:rsid w:val="00697E51"/>
    <w:rsid w:val="006A0356"/>
    <w:rsid w:val="006A0AB7"/>
    <w:rsid w:val="006A0F12"/>
    <w:rsid w:val="006A25D1"/>
    <w:rsid w:val="006A31F9"/>
    <w:rsid w:val="006A339C"/>
    <w:rsid w:val="006A3990"/>
    <w:rsid w:val="006A4F78"/>
    <w:rsid w:val="006A5BEC"/>
    <w:rsid w:val="006A6529"/>
    <w:rsid w:val="006A66BB"/>
    <w:rsid w:val="006A69FF"/>
    <w:rsid w:val="006A7093"/>
    <w:rsid w:val="006A74B8"/>
    <w:rsid w:val="006A7B9C"/>
    <w:rsid w:val="006A7CFE"/>
    <w:rsid w:val="006A7F24"/>
    <w:rsid w:val="006B0D68"/>
    <w:rsid w:val="006B1852"/>
    <w:rsid w:val="006B1968"/>
    <w:rsid w:val="006B198F"/>
    <w:rsid w:val="006B1FF4"/>
    <w:rsid w:val="006B207D"/>
    <w:rsid w:val="006B2A35"/>
    <w:rsid w:val="006B2DA3"/>
    <w:rsid w:val="006B35E8"/>
    <w:rsid w:val="006B36CB"/>
    <w:rsid w:val="006B40E2"/>
    <w:rsid w:val="006B4DF4"/>
    <w:rsid w:val="006B55CC"/>
    <w:rsid w:val="006B5B92"/>
    <w:rsid w:val="006B5E88"/>
    <w:rsid w:val="006B5ECA"/>
    <w:rsid w:val="006B74ED"/>
    <w:rsid w:val="006B7A09"/>
    <w:rsid w:val="006C0626"/>
    <w:rsid w:val="006C0FBB"/>
    <w:rsid w:val="006C15F9"/>
    <w:rsid w:val="006C195A"/>
    <w:rsid w:val="006C1E1C"/>
    <w:rsid w:val="006C216A"/>
    <w:rsid w:val="006C3269"/>
    <w:rsid w:val="006C3426"/>
    <w:rsid w:val="006C34B5"/>
    <w:rsid w:val="006C3779"/>
    <w:rsid w:val="006C4C04"/>
    <w:rsid w:val="006C4C35"/>
    <w:rsid w:val="006C54FD"/>
    <w:rsid w:val="006C59B8"/>
    <w:rsid w:val="006C5D68"/>
    <w:rsid w:val="006C5E47"/>
    <w:rsid w:val="006C60AC"/>
    <w:rsid w:val="006C6954"/>
    <w:rsid w:val="006D0701"/>
    <w:rsid w:val="006D0CAE"/>
    <w:rsid w:val="006D0DE7"/>
    <w:rsid w:val="006D1334"/>
    <w:rsid w:val="006D1A7D"/>
    <w:rsid w:val="006D2206"/>
    <w:rsid w:val="006D224F"/>
    <w:rsid w:val="006D25E8"/>
    <w:rsid w:val="006D2770"/>
    <w:rsid w:val="006D29F4"/>
    <w:rsid w:val="006D2AB7"/>
    <w:rsid w:val="006D2E04"/>
    <w:rsid w:val="006D42EC"/>
    <w:rsid w:val="006D4654"/>
    <w:rsid w:val="006D4B5F"/>
    <w:rsid w:val="006D531E"/>
    <w:rsid w:val="006D5496"/>
    <w:rsid w:val="006D5DBC"/>
    <w:rsid w:val="006D6470"/>
    <w:rsid w:val="006D672C"/>
    <w:rsid w:val="006D6EA9"/>
    <w:rsid w:val="006D7749"/>
    <w:rsid w:val="006E014D"/>
    <w:rsid w:val="006E13F5"/>
    <w:rsid w:val="006E1BD1"/>
    <w:rsid w:val="006E21E5"/>
    <w:rsid w:val="006E2261"/>
    <w:rsid w:val="006E251D"/>
    <w:rsid w:val="006E3160"/>
    <w:rsid w:val="006E3C39"/>
    <w:rsid w:val="006E3DB8"/>
    <w:rsid w:val="006E3FBA"/>
    <w:rsid w:val="006E4B43"/>
    <w:rsid w:val="006E5358"/>
    <w:rsid w:val="006E587B"/>
    <w:rsid w:val="006E58DD"/>
    <w:rsid w:val="006E5B04"/>
    <w:rsid w:val="006E64BE"/>
    <w:rsid w:val="006E6DF1"/>
    <w:rsid w:val="006E7087"/>
    <w:rsid w:val="006E7613"/>
    <w:rsid w:val="006E7718"/>
    <w:rsid w:val="006E7F46"/>
    <w:rsid w:val="006F0FBC"/>
    <w:rsid w:val="006F1D33"/>
    <w:rsid w:val="006F2630"/>
    <w:rsid w:val="006F370E"/>
    <w:rsid w:val="006F4330"/>
    <w:rsid w:val="006F440F"/>
    <w:rsid w:val="006F512E"/>
    <w:rsid w:val="006F515D"/>
    <w:rsid w:val="006F5592"/>
    <w:rsid w:val="006F5A59"/>
    <w:rsid w:val="006F63A1"/>
    <w:rsid w:val="006F6598"/>
    <w:rsid w:val="006F68E8"/>
    <w:rsid w:val="006F7894"/>
    <w:rsid w:val="007000A9"/>
    <w:rsid w:val="00700423"/>
    <w:rsid w:val="007004E7"/>
    <w:rsid w:val="0070076A"/>
    <w:rsid w:val="00700925"/>
    <w:rsid w:val="00700B9F"/>
    <w:rsid w:val="00701401"/>
    <w:rsid w:val="0070148C"/>
    <w:rsid w:val="00701A34"/>
    <w:rsid w:val="00701E9E"/>
    <w:rsid w:val="00702135"/>
    <w:rsid w:val="00702446"/>
    <w:rsid w:val="0070255D"/>
    <w:rsid w:val="007025AA"/>
    <w:rsid w:val="00702D24"/>
    <w:rsid w:val="00704762"/>
    <w:rsid w:val="007047B4"/>
    <w:rsid w:val="00704DEF"/>
    <w:rsid w:val="00706948"/>
    <w:rsid w:val="007075A9"/>
    <w:rsid w:val="00707C24"/>
    <w:rsid w:val="00707D44"/>
    <w:rsid w:val="007107A3"/>
    <w:rsid w:val="0071155C"/>
    <w:rsid w:val="007119CB"/>
    <w:rsid w:val="00711B54"/>
    <w:rsid w:val="00711D84"/>
    <w:rsid w:val="00713037"/>
    <w:rsid w:val="00713046"/>
    <w:rsid w:val="00713049"/>
    <w:rsid w:val="007135EF"/>
    <w:rsid w:val="00713CF4"/>
    <w:rsid w:val="00714005"/>
    <w:rsid w:val="007145B4"/>
    <w:rsid w:val="007153AF"/>
    <w:rsid w:val="007156B3"/>
    <w:rsid w:val="00715A5C"/>
    <w:rsid w:val="007162B6"/>
    <w:rsid w:val="00716CEA"/>
    <w:rsid w:val="00716D32"/>
    <w:rsid w:val="0072120C"/>
    <w:rsid w:val="0072145A"/>
    <w:rsid w:val="007221EE"/>
    <w:rsid w:val="00722360"/>
    <w:rsid w:val="00722809"/>
    <w:rsid w:val="0072284E"/>
    <w:rsid w:val="00722AE3"/>
    <w:rsid w:val="00722F80"/>
    <w:rsid w:val="00723D82"/>
    <w:rsid w:val="00725348"/>
    <w:rsid w:val="00725E01"/>
    <w:rsid w:val="00726269"/>
    <w:rsid w:val="00726B93"/>
    <w:rsid w:val="00726EC6"/>
    <w:rsid w:val="007275D1"/>
    <w:rsid w:val="00727ADA"/>
    <w:rsid w:val="007301D6"/>
    <w:rsid w:val="00730D30"/>
    <w:rsid w:val="00731553"/>
    <w:rsid w:val="00731904"/>
    <w:rsid w:val="00731AE0"/>
    <w:rsid w:val="00731B95"/>
    <w:rsid w:val="00731C24"/>
    <w:rsid w:val="007321F6"/>
    <w:rsid w:val="007328AA"/>
    <w:rsid w:val="0073326E"/>
    <w:rsid w:val="0073352F"/>
    <w:rsid w:val="00734ABD"/>
    <w:rsid w:val="00734D7F"/>
    <w:rsid w:val="00734D9E"/>
    <w:rsid w:val="007350CE"/>
    <w:rsid w:val="0073599C"/>
    <w:rsid w:val="00736AB1"/>
    <w:rsid w:val="00736BC1"/>
    <w:rsid w:val="007377C4"/>
    <w:rsid w:val="00737A83"/>
    <w:rsid w:val="00737AF8"/>
    <w:rsid w:val="007402EE"/>
    <w:rsid w:val="00740EA7"/>
    <w:rsid w:val="00741239"/>
    <w:rsid w:val="00741743"/>
    <w:rsid w:val="00741C63"/>
    <w:rsid w:val="007427C6"/>
    <w:rsid w:val="007428E4"/>
    <w:rsid w:val="00743669"/>
    <w:rsid w:val="00743C57"/>
    <w:rsid w:val="0074447D"/>
    <w:rsid w:val="00744F03"/>
    <w:rsid w:val="00746035"/>
    <w:rsid w:val="00746E9D"/>
    <w:rsid w:val="00747FF7"/>
    <w:rsid w:val="0075067D"/>
    <w:rsid w:val="00750B3B"/>
    <w:rsid w:val="00750C87"/>
    <w:rsid w:val="00751125"/>
    <w:rsid w:val="007511B7"/>
    <w:rsid w:val="00752296"/>
    <w:rsid w:val="0075348A"/>
    <w:rsid w:val="0075359F"/>
    <w:rsid w:val="00753716"/>
    <w:rsid w:val="00753819"/>
    <w:rsid w:val="007540FF"/>
    <w:rsid w:val="0075547F"/>
    <w:rsid w:val="007557E0"/>
    <w:rsid w:val="0075667B"/>
    <w:rsid w:val="00757472"/>
    <w:rsid w:val="00757E43"/>
    <w:rsid w:val="0076099E"/>
    <w:rsid w:val="007612EB"/>
    <w:rsid w:val="0076312F"/>
    <w:rsid w:val="00763401"/>
    <w:rsid w:val="0076393B"/>
    <w:rsid w:val="0076486B"/>
    <w:rsid w:val="00764C3B"/>
    <w:rsid w:val="007655CD"/>
    <w:rsid w:val="00765870"/>
    <w:rsid w:val="007658F5"/>
    <w:rsid w:val="00765D88"/>
    <w:rsid w:val="007667CD"/>
    <w:rsid w:val="00766B2B"/>
    <w:rsid w:val="0076708D"/>
    <w:rsid w:val="00767717"/>
    <w:rsid w:val="007701F9"/>
    <w:rsid w:val="007707A5"/>
    <w:rsid w:val="00770BC8"/>
    <w:rsid w:val="00770CDF"/>
    <w:rsid w:val="00771A35"/>
    <w:rsid w:val="00771AC0"/>
    <w:rsid w:val="00772289"/>
    <w:rsid w:val="00772F74"/>
    <w:rsid w:val="00773AA3"/>
    <w:rsid w:val="00775421"/>
    <w:rsid w:val="0077562A"/>
    <w:rsid w:val="00776044"/>
    <w:rsid w:val="0077605A"/>
    <w:rsid w:val="00776064"/>
    <w:rsid w:val="007767EC"/>
    <w:rsid w:val="00776986"/>
    <w:rsid w:val="00776FC7"/>
    <w:rsid w:val="00777390"/>
    <w:rsid w:val="007776C8"/>
    <w:rsid w:val="007820E2"/>
    <w:rsid w:val="00782410"/>
    <w:rsid w:val="0078303F"/>
    <w:rsid w:val="007846A5"/>
    <w:rsid w:val="00784836"/>
    <w:rsid w:val="00784A46"/>
    <w:rsid w:val="00784A47"/>
    <w:rsid w:val="007855B6"/>
    <w:rsid w:val="00785868"/>
    <w:rsid w:val="00785CD9"/>
    <w:rsid w:val="00786B15"/>
    <w:rsid w:val="007875B7"/>
    <w:rsid w:val="00790F45"/>
    <w:rsid w:val="00791141"/>
    <w:rsid w:val="0079117D"/>
    <w:rsid w:val="00791728"/>
    <w:rsid w:val="00791810"/>
    <w:rsid w:val="00791C90"/>
    <w:rsid w:val="00792E72"/>
    <w:rsid w:val="00792FDF"/>
    <w:rsid w:val="00793041"/>
    <w:rsid w:val="00793D73"/>
    <w:rsid w:val="00793F2C"/>
    <w:rsid w:val="00793F66"/>
    <w:rsid w:val="00794840"/>
    <w:rsid w:val="00794A1E"/>
    <w:rsid w:val="007950D5"/>
    <w:rsid w:val="007959E0"/>
    <w:rsid w:val="00795A6A"/>
    <w:rsid w:val="00795DA6"/>
    <w:rsid w:val="00795EE4"/>
    <w:rsid w:val="007960B9"/>
    <w:rsid w:val="007961AB"/>
    <w:rsid w:val="00796A43"/>
    <w:rsid w:val="00796DC9"/>
    <w:rsid w:val="00797003"/>
    <w:rsid w:val="00797216"/>
    <w:rsid w:val="0079726E"/>
    <w:rsid w:val="007973F9"/>
    <w:rsid w:val="00797FEF"/>
    <w:rsid w:val="007A0032"/>
    <w:rsid w:val="007A085D"/>
    <w:rsid w:val="007A1356"/>
    <w:rsid w:val="007A3625"/>
    <w:rsid w:val="007A49E2"/>
    <w:rsid w:val="007A512A"/>
    <w:rsid w:val="007A54EB"/>
    <w:rsid w:val="007A5835"/>
    <w:rsid w:val="007A60AD"/>
    <w:rsid w:val="007A6503"/>
    <w:rsid w:val="007A6B19"/>
    <w:rsid w:val="007A6C60"/>
    <w:rsid w:val="007A730F"/>
    <w:rsid w:val="007A7A37"/>
    <w:rsid w:val="007A7E04"/>
    <w:rsid w:val="007A7FC7"/>
    <w:rsid w:val="007B0491"/>
    <w:rsid w:val="007B0A96"/>
    <w:rsid w:val="007B0CC2"/>
    <w:rsid w:val="007B16B0"/>
    <w:rsid w:val="007B1EF2"/>
    <w:rsid w:val="007B24A0"/>
    <w:rsid w:val="007B26DE"/>
    <w:rsid w:val="007B2938"/>
    <w:rsid w:val="007B3EB7"/>
    <w:rsid w:val="007B42EB"/>
    <w:rsid w:val="007B48F6"/>
    <w:rsid w:val="007B518F"/>
    <w:rsid w:val="007B52C9"/>
    <w:rsid w:val="007B55EB"/>
    <w:rsid w:val="007B5D53"/>
    <w:rsid w:val="007B623D"/>
    <w:rsid w:val="007B665A"/>
    <w:rsid w:val="007B6F5F"/>
    <w:rsid w:val="007B71A7"/>
    <w:rsid w:val="007B72B1"/>
    <w:rsid w:val="007B7839"/>
    <w:rsid w:val="007B7C98"/>
    <w:rsid w:val="007C09E9"/>
    <w:rsid w:val="007C0A73"/>
    <w:rsid w:val="007C0E76"/>
    <w:rsid w:val="007C0EFB"/>
    <w:rsid w:val="007C1481"/>
    <w:rsid w:val="007C169E"/>
    <w:rsid w:val="007C1AB3"/>
    <w:rsid w:val="007C2F25"/>
    <w:rsid w:val="007C34C8"/>
    <w:rsid w:val="007C389C"/>
    <w:rsid w:val="007C450F"/>
    <w:rsid w:val="007C48F8"/>
    <w:rsid w:val="007C4B16"/>
    <w:rsid w:val="007C594D"/>
    <w:rsid w:val="007C5BEE"/>
    <w:rsid w:val="007C6448"/>
    <w:rsid w:val="007C6780"/>
    <w:rsid w:val="007C6B7A"/>
    <w:rsid w:val="007D003A"/>
    <w:rsid w:val="007D01C5"/>
    <w:rsid w:val="007D01F9"/>
    <w:rsid w:val="007D04BC"/>
    <w:rsid w:val="007D0A52"/>
    <w:rsid w:val="007D1301"/>
    <w:rsid w:val="007D16E9"/>
    <w:rsid w:val="007D1C00"/>
    <w:rsid w:val="007D1CBA"/>
    <w:rsid w:val="007D1EE4"/>
    <w:rsid w:val="007D1F5D"/>
    <w:rsid w:val="007D2062"/>
    <w:rsid w:val="007D2561"/>
    <w:rsid w:val="007D2D2A"/>
    <w:rsid w:val="007D30ED"/>
    <w:rsid w:val="007D3389"/>
    <w:rsid w:val="007D34E7"/>
    <w:rsid w:val="007D3526"/>
    <w:rsid w:val="007D3759"/>
    <w:rsid w:val="007D40ED"/>
    <w:rsid w:val="007D4637"/>
    <w:rsid w:val="007D52B4"/>
    <w:rsid w:val="007D5B21"/>
    <w:rsid w:val="007D5B8F"/>
    <w:rsid w:val="007D5E2B"/>
    <w:rsid w:val="007D6031"/>
    <w:rsid w:val="007D6283"/>
    <w:rsid w:val="007D6865"/>
    <w:rsid w:val="007D7E6D"/>
    <w:rsid w:val="007E13F4"/>
    <w:rsid w:val="007E1814"/>
    <w:rsid w:val="007E1A92"/>
    <w:rsid w:val="007E1E12"/>
    <w:rsid w:val="007E23CC"/>
    <w:rsid w:val="007E2727"/>
    <w:rsid w:val="007E2C7B"/>
    <w:rsid w:val="007E2D51"/>
    <w:rsid w:val="007E3DE2"/>
    <w:rsid w:val="007E491D"/>
    <w:rsid w:val="007E4DEA"/>
    <w:rsid w:val="007E5480"/>
    <w:rsid w:val="007E5852"/>
    <w:rsid w:val="007E646A"/>
    <w:rsid w:val="007E692D"/>
    <w:rsid w:val="007E70A3"/>
    <w:rsid w:val="007F1788"/>
    <w:rsid w:val="007F1EC4"/>
    <w:rsid w:val="007F2159"/>
    <w:rsid w:val="007F27C2"/>
    <w:rsid w:val="007F27F0"/>
    <w:rsid w:val="007F3060"/>
    <w:rsid w:val="007F3445"/>
    <w:rsid w:val="007F38D8"/>
    <w:rsid w:val="007F46B1"/>
    <w:rsid w:val="007F4F35"/>
    <w:rsid w:val="007F565B"/>
    <w:rsid w:val="007F5988"/>
    <w:rsid w:val="007F5B23"/>
    <w:rsid w:val="007F5D5D"/>
    <w:rsid w:val="007F67BC"/>
    <w:rsid w:val="007F6BA7"/>
    <w:rsid w:val="0080075F"/>
    <w:rsid w:val="00801777"/>
    <w:rsid w:val="00801B7A"/>
    <w:rsid w:val="00803CA9"/>
    <w:rsid w:val="008041C0"/>
    <w:rsid w:val="00804E0F"/>
    <w:rsid w:val="00805203"/>
    <w:rsid w:val="0080566D"/>
    <w:rsid w:val="00805D19"/>
    <w:rsid w:val="00805E73"/>
    <w:rsid w:val="00805EA4"/>
    <w:rsid w:val="00807A84"/>
    <w:rsid w:val="00807F17"/>
    <w:rsid w:val="00810804"/>
    <w:rsid w:val="00810BF8"/>
    <w:rsid w:val="008110A1"/>
    <w:rsid w:val="00811430"/>
    <w:rsid w:val="00811C71"/>
    <w:rsid w:val="00811CFA"/>
    <w:rsid w:val="00812216"/>
    <w:rsid w:val="0081271F"/>
    <w:rsid w:val="00812CFA"/>
    <w:rsid w:val="00812F8E"/>
    <w:rsid w:val="00813346"/>
    <w:rsid w:val="008138A7"/>
    <w:rsid w:val="00813B4A"/>
    <w:rsid w:val="0081411A"/>
    <w:rsid w:val="008151B0"/>
    <w:rsid w:val="00816045"/>
    <w:rsid w:val="008161F6"/>
    <w:rsid w:val="00817170"/>
    <w:rsid w:val="00817383"/>
    <w:rsid w:val="00820305"/>
    <w:rsid w:val="00820D07"/>
    <w:rsid w:val="008225F9"/>
    <w:rsid w:val="00823474"/>
    <w:rsid w:val="008247C0"/>
    <w:rsid w:val="00825F89"/>
    <w:rsid w:val="008269B3"/>
    <w:rsid w:val="00826CDA"/>
    <w:rsid w:val="00827596"/>
    <w:rsid w:val="008275F3"/>
    <w:rsid w:val="00827873"/>
    <w:rsid w:val="00827B56"/>
    <w:rsid w:val="008307FE"/>
    <w:rsid w:val="00830E7E"/>
    <w:rsid w:val="008310FE"/>
    <w:rsid w:val="00831A05"/>
    <w:rsid w:val="00831B05"/>
    <w:rsid w:val="00831DE2"/>
    <w:rsid w:val="00832829"/>
    <w:rsid w:val="00832E26"/>
    <w:rsid w:val="0083466D"/>
    <w:rsid w:val="008350FF"/>
    <w:rsid w:val="008352B7"/>
    <w:rsid w:val="00835625"/>
    <w:rsid w:val="00835784"/>
    <w:rsid w:val="008357C0"/>
    <w:rsid w:val="008359FA"/>
    <w:rsid w:val="00835B63"/>
    <w:rsid w:val="00836C25"/>
    <w:rsid w:val="0083786B"/>
    <w:rsid w:val="008379F6"/>
    <w:rsid w:val="008406A7"/>
    <w:rsid w:val="00840870"/>
    <w:rsid w:val="00840DFB"/>
    <w:rsid w:val="00842283"/>
    <w:rsid w:val="00843975"/>
    <w:rsid w:val="00844B47"/>
    <w:rsid w:val="00844BDC"/>
    <w:rsid w:val="00844D6F"/>
    <w:rsid w:val="00845A39"/>
    <w:rsid w:val="00850343"/>
    <w:rsid w:val="00850C1A"/>
    <w:rsid w:val="00850D56"/>
    <w:rsid w:val="00851CD8"/>
    <w:rsid w:val="008520B5"/>
    <w:rsid w:val="00852343"/>
    <w:rsid w:val="00852556"/>
    <w:rsid w:val="00852732"/>
    <w:rsid w:val="00852ED2"/>
    <w:rsid w:val="00853825"/>
    <w:rsid w:val="00854AA2"/>
    <w:rsid w:val="0085503C"/>
    <w:rsid w:val="00856445"/>
    <w:rsid w:val="008570FF"/>
    <w:rsid w:val="0085746D"/>
    <w:rsid w:val="00857D92"/>
    <w:rsid w:val="0086045B"/>
    <w:rsid w:val="00861E96"/>
    <w:rsid w:val="00861FD2"/>
    <w:rsid w:val="00862347"/>
    <w:rsid w:val="00862E90"/>
    <w:rsid w:val="00863792"/>
    <w:rsid w:val="0086386D"/>
    <w:rsid w:val="00864459"/>
    <w:rsid w:val="008646A1"/>
    <w:rsid w:val="00864A7C"/>
    <w:rsid w:val="008657A4"/>
    <w:rsid w:val="00865DC4"/>
    <w:rsid w:val="00865DF4"/>
    <w:rsid w:val="00866512"/>
    <w:rsid w:val="00867330"/>
    <w:rsid w:val="00867D84"/>
    <w:rsid w:val="00867EE7"/>
    <w:rsid w:val="00870517"/>
    <w:rsid w:val="00870E63"/>
    <w:rsid w:val="00871C51"/>
    <w:rsid w:val="00872762"/>
    <w:rsid w:val="0087316C"/>
    <w:rsid w:val="00873691"/>
    <w:rsid w:val="008748A2"/>
    <w:rsid w:val="00874E01"/>
    <w:rsid w:val="0087638C"/>
    <w:rsid w:val="00876CCB"/>
    <w:rsid w:val="00877E2C"/>
    <w:rsid w:val="00877F86"/>
    <w:rsid w:val="0088001D"/>
    <w:rsid w:val="0088019B"/>
    <w:rsid w:val="00880915"/>
    <w:rsid w:val="00880D70"/>
    <w:rsid w:val="00880FAD"/>
    <w:rsid w:val="00881070"/>
    <w:rsid w:val="008830A3"/>
    <w:rsid w:val="0088382B"/>
    <w:rsid w:val="00883988"/>
    <w:rsid w:val="008839E9"/>
    <w:rsid w:val="00884121"/>
    <w:rsid w:val="00884C00"/>
    <w:rsid w:val="00884E74"/>
    <w:rsid w:val="00886180"/>
    <w:rsid w:val="008868F6"/>
    <w:rsid w:val="00886B91"/>
    <w:rsid w:val="00886C47"/>
    <w:rsid w:val="00886D26"/>
    <w:rsid w:val="00887420"/>
    <w:rsid w:val="0088773B"/>
    <w:rsid w:val="00887D1A"/>
    <w:rsid w:val="00890255"/>
    <w:rsid w:val="00890EB2"/>
    <w:rsid w:val="00890EFE"/>
    <w:rsid w:val="008911AE"/>
    <w:rsid w:val="00891257"/>
    <w:rsid w:val="0089179B"/>
    <w:rsid w:val="00891C16"/>
    <w:rsid w:val="00892053"/>
    <w:rsid w:val="008923FF"/>
    <w:rsid w:val="00892479"/>
    <w:rsid w:val="008926E4"/>
    <w:rsid w:val="00892B15"/>
    <w:rsid w:val="00892C24"/>
    <w:rsid w:val="00892C52"/>
    <w:rsid w:val="00893168"/>
    <w:rsid w:val="008938D2"/>
    <w:rsid w:val="00893CC4"/>
    <w:rsid w:val="008949E1"/>
    <w:rsid w:val="00894EBC"/>
    <w:rsid w:val="00894F63"/>
    <w:rsid w:val="00895563"/>
    <w:rsid w:val="00895889"/>
    <w:rsid w:val="00896196"/>
    <w:rsid w:val="008963F5"/>
    <w:rsid w:val="00897C31"/>
    <w:rsid w:val="008A0536"/>
    <w:rsid w:val="008A0B1A"/>
    <w:rsid w:val="008A11C6"/>
    <w:rsid w:val="008A1385"/>
    <w:rsid w:val="008A14AA"/>
    <w:rsid w:val="008A17B6"/>
    <w:rsid w:val="008A19A6"/>
    <w:rsid w:val="008A1B23"/>
    <w:rsid w:val="008A1FB4"/>
    <w:rsid w:val="008A2A24"/>
    <w:rsid w:val="008A2BED"/>
    <w:rsid w:val="008A2C94"/>
    <w:rsid w:val="008A3027"/>
    <w:rsid w:val="008A32FF"/>
    <w:rsid w:val="008A49AA"/>
    <w:rsid w:val="008A49DB"/>
    <w:rsid w:val="008A4A7F"/>
    <w:rsid w:val="008A4CAA"/>
    <w:rsid w:val="008A51C6"/>
    <w:rsid w:val="008A6022"/>
    <w:rsid w:val="008A6507"/>
    <w:rsid w:val="008A6A4A"/>
    <w:rsid w:val="008A6E9E"/>
    <w:rsid w:val="008A71D0"/>
    <w:rsid w:val="008A758E"/>
    <w:rsid w:val="008A7B98"/>
    <w:rsid w:val="008A7ED9"/>
    <w:rsid w:val="008B0E7E"/>
    <w:rsid w:val="008B13CE"/>
    <w:rsid w:val="008B1477"/>
    <w:rsid w:val="008B1508"/>
    <w:rsid w:val="008B181E"/>
    <w:rsid w:val="008B199E"/>
    <w:rsid w:val="008B1B22"/>
    <w:rsid w:val="008B1B92"/>
    <w:rsid w:val="008B2093"/>
    <w:rsid w:val="008B27BD"/>
    <w:rsid w:val="008B2971"/>
    <w:rsid w:val="008B2EC8"/>
    <w:rsid w:val="008B3087"/>
    <w:rsid w:val="008B3C70"/>
    <w:rsid w:val="008B3E80"/>
    <w:rsid w:val="008B4AB3"/>
    <w:rsid w:val="008B4FE2"/>
    <w:rsid w:val="008B50C1"/>
    <w:rsid w:val="008B5B37"/>
    <w:rsid w:val="008B66A6"/>
    <w:rsid w:val="008B7071"/>
    <w:rsid w:val="008B7480"/>
    <w:rsid w:val="008B76DD"/>
    <w:rsid w:val="008B7864"/>
    <w:rsid w:val="008B7D0E"/>
    <w:rsid w:val="008C0730"/>
    <w:rsid w:val="008C0FDB"/>
    <w:rsid w:val="008C1293"/>
    <w:rsid w:val="008C1422"/>
    <w:rsid w:val="008C259F"/>
    <w:rsid w:val="008C2657"/>
    <w:rsid w:val="008C274B"/>
    <w:rsid w:val="008C2D81"/>
    <w:rsid w:val="008C3D5E"/>
    <w:rsid w:val="008C4085"/>
    <w:rsid w:val="008C42B7"/>
    <w:rsid w:val="008C49E7"/>
    <w:rsid w:val="008C5074"/>
    <w:rsid w:val="008C590A"/>
    <w:rsid w:val="008C5F50"/>
    <w:rsid w:val="008C5FEC"/>
    <w:rsid w:val="008D000D"/>
    <w:rsid w:val="008D0A96"/>
    <w:rsid w:val="008D1B09"/>
    <w:rsid w:val="008D1B63"/>
    <w:rsid w:val="008D1FEC"/>
    <w:rsid w:val="008D3047"/>
    <w:rsid w:val="008D333B"/>
    <w:rsid w:val="008D36E1"/>
    <w:rsid w:val="008D3C93"/>
    <w:rsid w:val="008D3D0C"/>
    <w:rsid w:val="008D3DA8"/>
    <w:rsid w:val="008D438B"/>
    <w:rsid w:val="008D5A76"/>
    <w:rsid w:val="008D5D22"/>
    <w:rsid w:val="008D7517"/>
    <w:rsid w:val="008D77EB"/>
    <w:rsid w:val="008E0071"/>
    <w:rsid w:val="008E05FD"/>
    <w:rsid w:val="008E1072"/>
    <w:rsid w:val="008E16B3"/>
    <w:rsid w:val="008E1D7E"/>
    <w:rsid w:val="008E2A03"/>
    <w:rsid w:val="008E3A55"/>
    <w:rsid w:val="008E3E83"/>
    <w:rsid w:val="008E466A"/>
    <w:rsid w:val="008E4822"/>
    <w:rsid w:val="008E5641"/>
    <w:rsid w:val="008E5680"/>
    <w:rsid w:val="008E6B7A"/>
    <w:rsid w:val="008E6BE3"/>
    <w:rsid w:val="008E6E33"/>
    <w:rsid w:val="008F018C"/>
    <w:rsid w:val="008F077A"/>
    <w:rsid w:val="008F0F57"/>
    <w:rsid w:val="008F12F4"/>
    <w:rsid w:val="008F180D"/>
    <w:rsid w:val="008F186C"/>
    <w:rsid w:val="008F198B"/>
    <w:rsid w:val="008F1A8D"/>
    <w:rsid w:val="008F20CB"/>
    <w:rsid w:val="008F2F7C"/>
    <w:rsid w:val="008F3135"/>
    <w:rsid w:val="008F31D3"/>
    <w:rsid w:val="008F3716"/>
    <w:rsid w:val="008F38E6"/>
    <w:rsid w:val="008F44CF"/>
    <w:rsid w:val="008F47A3"/>
    <w:rsid w:val="008F497F"/>
    <w:rsid w:val="008F4E38"/>
    <w:rsid w:val="008F5137"/>
    <w:rsid w:val="008F5494"/>
    <w:rsid w:val="008F64E8"/>
    <w:rsid w:val="008F66C9"/>
    <w:rsid w:val="008F6869"/>
    <w:rsid w:val="008F6910"/>
    <w:rsid w:val="008F69D5"/>
    <w:rsid w:val="008F6F95"/>
    <w:rsid w:val="00900F77"/>
    <w:rsid w:val="00901E5E"/>
    <w:rsid w:val="00902485"/>
    <w:rsid w:val="00902D1E"/>
    <w:rsid w:val="00903685"/>
    <w:rsid w:val="00903E47"/>
    <w:rsid w:val="009047F7"/>
    <w:rsid w:val="00904A82"/>
    <w:rsid w:val="00906237"/>
    <w:rsid w:val="009076A4"/>
    <w:rsid w:val="00907B75"/>
    <w:rsid w:val="00911381"/>
    <w:rsid w:val="009122FD"/>
    <w:rsid w:val="009131B3"/>
    <w:rsid w:val="00913F5D"/>
    <w:rsid w:val="00914B66"/>
    <w:rsid w:val="00914E88"/>
    <w:rsid w:val="00915233"/>
    <w:rsid w:val="009162D6"/>
    <w:rsid w:val="009169F2"/>
    <w:rsid w:val="009200F2"/>
    <w:rsid w:val="009206C5"/>
    <w:rsid w:val="00921728"/>
    <w:rsid w:val="009231E3"/>
    <w:rsid w:val="009232AE"/>
    <w:rsid w:val="009249BA"/>
    <w:rsid w:val="00925C1C"/>
    <w:rsid w:val="00926B08"/>
    <w:rsid w:val="00927124"/>
    <w:rsid w:val="009305D5"/>
    <w:rsid w:val="00930B4F"/>
    <w:rsid w:val="00931422"/>
    <w:rsid w:val="009327E6"/>
    <w:rsid w:val="00932A6F"/>
    <w:rsid w:val="00933FB4"/>
    <w:rsid w:val="00935980"/>
    <w:rsid w:val="00936125"/>
    <w:rsid w:val="009363A4"/>
    <w:rsid w:val="00936C9E"/>
    <w:rsid w:val="00936D48"/>
    <w:rsid w:val="00937030"/>
    <w:rsid w:val="00937676"/>
    <w:rsid w:val="00937D40"/>
    <w:rsid w:val="0094049B"/>
    <w:rsid w:val="00940D1F"/>
    <w:rsid w:val="00940F50"/>
    <w:rsid w:val="009412B7"/>
    <w:rsid w:val="009414F3"/>
    <w:rsid w:val="009423FD"/>
    <w:rsid w:val="00943540"/>
    <w:rsid w:val="00943AE4"/>
    <w:rsid w:val="00943CDB"/>
    <w:rsid w:val="009446E1"/>
    <w:rsid w:val="0094473D"/>
    <w:rsid w:val="00944A15"/>
    <w:rsid w:val="009456E4"/>
    <w:rsid w:val="00946287"/>
    <w:rsid w:val="00947059"/>
    <w:rsid w:val="00947700"/>
    <w:rsid w:val="00947D63"/>
    <w:rsid w:val="00950535"/>
    <w:rsid w:val="009508FC"/>
    <w:rsid w:val="00950F93"/>
    <w:rsid w:val="009510A5"/>
    <w:rsid w:val="00951324"/>
    <w:rsid w:val="00951D50"/>
    <w:rsid w:val="009539D0"/>
    <w:rsid w:val="00953DC2"/>
    <w:rsid w:val="0095411B"/>
    <w:rsid w:val="00954468"/>
    <w:rsid w:val="00954C26"/>
    <w:rsid w:val="00954E80"/>
    <w:rsid w:val="00955E2F"/>
    <w:rsid w:val="00956C2A"/>
    <w:rsid w:val="00957F1D"/>
    <w:rsid w:val="009609D7"/>
    <w:rsid w:val="00961A35"/>
    <w:rsid w:val="00961F13"/>
    <w:rsid w:val="0096235D"/>
    <w:rsid w:val="00962979"/>
    <w:rsid w:val="00962C6C"/>
    <w:rsid w:val="00962E6D"/>
    <w:rsid w:val="00963013"/>
    <w:rsid w:val="00963199"/>
    <w:rsid w:val="00963B3A"/>
    <w:rsid w:val="00963F57"/>
    <w:rsid w:val="009648FB"/>
    <w:rsid w:val="00966718"/>
    <w:rsid w:val="00966B3C"/>
    <w:rsid w:val="009671FD"/>
    <w:rsid w:val="00967B0E"/>
    <w:rsid w:val="00970732"/>
    <w:rsid w:val="009713BE"/>
    <w:rsid w:val="00972618"/>
    <w:rsid w:val="00972781"/>
    <w:rsid w:val="00972920"/>
    <w:rsid w:val="00972CE3"/>
    <w:rsid w:val="009731A3"/>
    <w:rsid w:val="009740C9"/>
    <w:rsid w:val="00974A08"/>
    <w:rsid w:val="00975A90"/>
    <w:rsid w:val="00975DB8"/>
    <w:rsid w:val="00976158"/>
    <w:rsid w:val="00976E09"/>
    <w:rsid w:val="0097708E"/>
    <w:rsid w:val="0097782E"/>
    <w:rsid w:val="00980CF8"/>
    <w:rsid w:val="0098123F"/>
    <w:rsid w:val="009812B2"/>
    <w:rsid w:val="009814F4"/>
    <w:rsid w:val="0098199F"/>
    <w:rsid w:val="009821A4"/>
    <w:rsid w:val="009826DE"/>
    <w:rsid w:val="00982AE8"/>
    <w:rsid w:val="00982C46"/>
    <w:rsid w:val="00982D83"/>
    <w:rsid w:val="0098338C"/>
    <w:rsid w:val="009833F5"/>
    <w:rsid w:val="0098344F"/>
    <w:rsid w:val="009835AA"/>
    <w:rsid w:val="009835BD"/>
    <w:rsid w:val="00983701"/>
    <w:rsid w:val="00983C09"/>
    <w:rsid w:val="00983DD3"/>
    <w:rsid w:val="009846B7"/>
    <w:rsid w:val="00985221"/>
    <w:rsid w:val="0098588E"/>
    <w:rsid w:val="009861F8"/>
    <w:rsid w:val="00986AA6"/>
    <w:rsid w:val="0099008D"/>
    <w:rsid w:val="00990409"/>
    <w:rsid w:val="009909C1"/>
    <w:rsid w:val="00991329"/>
    <w:rsid w:val="00991894"/>
    <w:rsid w:val="00991C95"/>
    <w:rsid w:val="00991EF5"/>
    <w:rsid w:val="009922BD"/>
    <w:rsid w:val="0099392D"/>
    <w:rsid w:val="009947DF"/>
    <w:rsid w:val="00995737"/>
    <w:rsid w:val="0099651D"/>
    <w:rsid w:val="009965BB"/>
    <w:rsid w:val="009969C3"/>
    <w:rsid w:val="00997328"/>
    <w:rsid w:val="00997846"/>
    <w:rsid w:val="009A0921"/>
    <w:rsid w:val="009A09CB"/>
    <w:rsid w:val="009A0C81"/>
    <w:rsid w:val="009A0E2B"/>
    <w:rsid w:val="009A121A"/>
    <w:rsid w:val="009A14E1"/>
    <w:rsid w:val="009A1981"/>
    <w:rsid w:val="009A2BF4"/>
    <w:rsid w:val="009A2EA8"/>
    <w:rsid w:val="009A42F5"/>
    <w:rsid w:val="009A493F"/>
    <w:rsid w:val="009A4C9A"/>
    <w:rsid w:val="009A50C3"/>
    <w:rsid w:val="009A67EE"/>
    <w:rsid w:val="009A6D48"/>
    <w:rsid w:val="009A709B"/>
    <w:rsid w:val="009A7211"/>
    <w:rsid w:val="009B0567"/>
    <w:rsid w:val="009B087A"/>
    <w:rsid w:val="009B27B7"/>
    <w:rsid w:val="009B27C2"/>
    <w:rsid w:val="009B2C9E"/>
    <w:rsid w:val="009B3001"/>
    <w:rsid w:val="009B32D1"/>
    <w:rsid w:val="009B34C4"/>
    <w:rsid w:val="009B3B78"/>
    <w:rsid w:val="009B4616"/>
    <w:rsid w:val="009B47E7"/>
    <w:rsid w:val="009B5614"/>
    <w:rsid w:val="009B654E"/>
    <w:rsid w:val="009B6820"/>
    <w:rsid w:val="009B751B"/>
    <w:rsid w:val="009B78B2"/>
    <w:rsid w:val="009B7DDB"/>
    <w:rsid w:val="009B7E34"/>
    <w:rsid w:val="009C04CC"/>
    <w:rsid w:val="009C0DAC"/>
    <w:rsid w:val="009C1366"/>
    <w:rsid w:val="009C1E48"/>
    <w:rsid w:val="009C39A9"/>
    <w:rsid w:val="009C3EFE"/>
    <w:rsid w:val="009C44A0"/>
    <w:rsid w:val="009C5A51"/>
    <w:rsid w:val="009C5EDD"/>
    <w:rsid w:val="009C6075"/>
    <w:rsid w:val="009C61F2"/>
    <w:rsid w:val="009C68FE"/>
    <w:rsid w:val="009C6D6F"/>
    <w:rsid w:val="009C7516"/>
    <w:rsid w:val="009C7620"/>
    <w:rsid w:val="009C7EEB"/>
    <w:rsid w:val="009D0354"/>
    <w:rsid w:val="009D0526"/>
    <w:rsid w:val="009D19E6"/>
    <w:rsid w:val="009D1E70"/>
    <w:rsid w:val="009D20F4"/>
    <w:rsid w:val="009D3211"/>
    <w:rsid w:val="009D3579"/>
    <w:rsid w:val="009D37D5"/>
    <w:rsid w:val="009D48EF"/>
    <w:rsid w:val="009D4904"/>
    <w:rsid w:val="009D5BE7"/>
    <w:rsid w:val="009D6788"/>
    <w:rsid w:val="009D7450"/>
    <w:rsid w:val="009E0243"/>
    <w:rsid w:val="009E061B"/>
    <w:rsid w:val="009E094E"/>
    <w:rsid w:val="009E0A95"/>
    <w:rsid w:val="009E128D"/>
    <w:rsid w:val="009E1F31"/>
    <w:rsid w:val="009E24D5"/>
    <w:rsid w:val="009E25BB"/>
    <w:rsid w:val="009E2824"/>
    <w:rsid w:val="009E28A8"/>
    <w:rsid w:val="009E2A85"/>
    <w:rsid w:val="009E3359"/>
    <w:rsid w:val="009E35E2"/>
    <w:rsid w:val="009E36A1"/>
    <w:rsid w:val="009E3F2D"/>
    <w:rsid w:val="009E4291"/>
    <w:rsid w:val="009E4C74"/>
    <w:rsid w:val="009E4F2C"/>
    <w:rsid w:val="009E4FAB"/>
    <w:rsid w:val="009E6472"/>
    <w:rsid w:val="009E67DF"/>
    <w:rsid w:val="009E68CE"/>
    <w:rsid w:val="009E6BBE"/>
    <w:rsid w:val="009F0027"/>
    <w:rsid w:val="009F1262"/>
    <w:rsid w:val="009F194C"/>
    <w:rsid w:val="009F19B7"/>
    <w:rsid w:val="009F2D0F"/>
    <w:rsid w:val="009F35CF"/>
    <w:rsid w:val="009F41B0"/>
    <w:rsid w:val="009F46D5"/>
    <w:rsid w:val="009F4E35"/>
    <w:rsid w:val="009F5105"/>
    <w:rsid w:val="009F51B6"/>
    <w:rsid w:val="009F60C0"/>
    <w:rsid w:val="009F7834"/>
    <w:rsid w:val="009F7E4E"/>
    <w:rsid w:val="009F7EA7"/>
    <w:rsid w:val="009F7F2B"/>
    <w:rsid w:val="00A00840"/>
    <w:rsid w:val="00A01223"/>
    <w:rsid w:val="00A016E2"/>
    <w:rsid w:val="00A01B3F"/>
    <w:rsid w:val="00A01C78"/>
    <w:rsid w:val="00A02141"/>
    <w:rsid w:val="00A0229C"/>
    <w:rsid w:val="00A0277D"/>
    <w:rsid w:val="00A02EAC"/>
    <w:rsid w:val="00A02FF4"/>
    <w:rsid w:val="00A038DD"/>
    <w:rsid w:val="00A0392B"/>
    <w:rsid w:val="00A03D54"/>
    <w:rsid w:val="00A04572"/>
    <w:rsid w:val="00A04725"/>
    <w:rsid w:val="00A0510D"/>
    <w:rsid w:val="00A05CDF"/>
    <w:rsid w:val="00A05DFC"/>
    <w:rsid w:val="00A06B22"/>
    <w:rsid w:val="00A06CB2"/>
    <w:rsid w:val="00A073BB"/>
    <w:rsid w:val="00A0790D"/>
    <w:rsid w:val="00A10739"/>
    <w:rsid w:val="00A1079C"/>
    <w:rsid w:val="00A10A30"/>
    <w:rsid w:val="00A11608"/>
    <w:rsid w:val="00A116A2"/>
    <w:rsid w:val="00A117C4"/>
    <w:rsid w:val="00A11C09"/>
    <w:rsid w:val="00A11D2A"/>
    <w:rsid w:val="00A12035"/>
    <w:rsid w:val="00A12B55"/>
    <w:rsid w:val="00A12EAC"/>
    <w:rsid w:val="00A12EE9"/>
    <w:rsid w:val="00A14067"/>
    <w:rsid w:val="00A1417E"/>
    <w:rsid w:val="00A14A34"/>
    <w:rsid w:val="00A14E53"/>
    <w:rsid w:val="00A153DC"/>
    <w:rsid w:val="00A15A14"/>
    <w:rsid w:val="00A15B1D"/>
    <w:rsid w:val="00A15D11"/>
    <w:rsid w:val="00A17624"/>
    <w:rsid w:val="00A17660"/>
    <w:rsid w:val="00A17D69"/>
    <w:rsid w:val="00A205AD"/>
    <w:rsid w:val="00A2068E"/>
    <w:rsid w:val="00A20F60"/>
    <w:rsid w:val="00A213E5"/>
    <w:rsid w:val="00A2166E"/>
    <w:rsid w:val="00A22606"/>
    <w:rsid w:val="00A22B3E"/>
    <w:rsid w:val="00A22F4F"/>
    <w:rsid w:val="00A230A4"/>
    <w:rsid w:val="00A2349A"/>
    <w:rsid w:val="00A2389E"/>
    <w:rsid w:val="00A23F7D"/>
    <w:rsid w:val="00A24F7D"/>
    <w:rsid w:val="00A2504A"/>
    <w:rsid w:val="00A252AC"/>
    <w:rsid w:val="00A252DA"/>
    <w:rsid w:val="00A256F5"/>
    <w:rsid w:val="00A25993"/>
    <w:rsid w:val="00A262E8"/>
    <w:rsid w:val="00A26C67"/>
    <w:rsid w:val="00A27D9B"/>
    <w:rsid w:val="00A27F11"/>
    <w:rsid w:val="00A30202"/>
    <w:rsid w:val="00A304F4"/>
    <w:rsid w:val="00A30BF7"/>
    <w:rsid w:val="00A31B49"/>
    <w:rsid w:val="00A31C02"/>
    <w:rsid w:val="00A32016"/>
    <w:rsid w:val="00A32270"/>
    <w:rsid w:val="00A32D06"/>
    <w:rsid w:val="00A33176"/>
    <w:rsid w:val="00A339E8"/>
    <w:rsid w:val="00A34460"/>
    <w:rsid w:val="00A353F1"/>
    <w:rsid w:val="00A354B0"/>
    <w:rsid w:val="00A35AB9"/>
    <w:rsid w:val="00A35B66"/>
    <w:rsid w:val="00A36F95"/>
    <w:rsid w:val="00A370F2"/>
    <w:rsid w:val="00A3732E"/>
    <w:rsid w:val="00A379D5"/>
    <w:rsid w:val="00A37FED"/>
    <w:rsid w:val="00A401EE"/>
    <w:rsid w:val="00A42DED"/>
    <w:rsid w:val="00A43147"/>
    <w:rsid w:val="00A4334F"/>
    <w:rsid w:val="00A436FD"/>
    <w:rsid w:val="00A438A8"/>
    <w:rsid w:val="00A44352"/>
    <w:rsid w:val="00A445CC"/>
    <w:rsid w:val="00A4480E"/>
    <w:rsid w:val="00A45596"/>
    <w:rsid w:val="00A45ACE"/>
    <w:rsid w:val="00A46883"/>
    <w:rsid w:val="00A46964"/>
    <w:rsid w:val="00A474CB"/>
    <w:rsid w:val="00A4781C"/>
    <w:rsid w:val="00A47C87"/>
    <w:rsid w:val="00A50354"/>
    <w:rsid w:val="00A51022"/>
    <w:rsid w:val="00A521A4"/>
    <w:rsid w:val="00A52527"/>
    <w:rsid w:val="00A528AF"/>
    <w:rsid w:val="00A52F04"/>
    <w:rsid w:val="00A5374D"/>
    <w:rsid w:val="00A538F5"/>
    <w:rsid w:val="00A53AF3"/>
    <w:rsid w:val="00A53E04"/>
    <w:rsid w:val="00A54B98"/>
    <w:rsid w:val="00A55430"/>
    <w:rsid w:val="00A55605"/>
    <w:rsid w:val="00A556FA"/>
    <w:rsid w:val="00A568C1"/>
    <w:rsid w:val="00A569B3"/>
    <w:rsid w:val="00A56BF1"/>
    <w:rsid w:val="00A56D6B"/>
    <w:rsid w:val="00A57888"/>
    <w:rsid w:val="00A57E38"/>
    <w:rsid w:val="00A608C9"/>
    <w:rsid w:val="00A60CAD"/>
    <w:rsid w:val="00A610FE"/>
    <w:rsid w:val="00A61B7E"/>
    <w:rsid w:val="00A61CF6"/>
    <w:rsid w:val="00A6241D"/>
    <w:rsid w:val="00A63603"/>
    <w:rsid w:val="00A63CDA"/>
    <w:rsid w:val="00A64D0E"/>
    <w:rsid w:val="00A65AA8"/>
    <w:rsid w:val="00A65B6D"/>
    <w:rsid w:val="00A65C64"/>
    <w:rsid w:val="00A65CA5"/>
    <w:rsid w:val="00A65F21"/>
    <w:rsid w:val="00A66347"/>
    <w:rsid w:val="00A667E8"/>
    <w:rsid w:val="00A675EA"/>
    <w:rsid w:val="00A677BC"/>
    <w:rsid w:val="00A67E09"/>
    <w:rsid w:val="00A70533"/>
    <w:rsid w:val="00A70A1D"/>
    <w:rsid w:val="00A70DA3"/>
    <w:rsid w:val="00A714CC"/>
    <w:rsid w:val="00A714EA"/>
    <w:rsid w:val="00A72342"/>
    <w:rsid w:val="00A728DF"/>
    <w:rsid w:val="00A73F7E"/>
    <w:rsid w:val="00A74085"/>
    <w:rsid w:val="00A75983"/>
    <w:rsid w:val="00A75E31"/>
    <w:rsid w:val="00A764BA"/>
    <w:rsid w:val="00A7653B"/>
    <w:rsid w:val="00A76685"/>
    <w:rsid w:val="00A76C0B"/>
    <w:rsid w:val="00A76D36"/>
    <w:rsid w:val="00A77378"/>
    <w:rsid w:val="00A774AD"/>
    <w:rsid w:val="00A779B7"/>
    <w:rsid w:val="00A801D5"/>
    <w:rsid w:val="00A80771"/>
    <w:rsid w:val="00A809E9"/>
    <w:rsid w:val="00A80D0D"/>
    <w:rsid w:val="00A81B75"/>
    <w:rsid w:val="00A828D1"/>
    <w:rsid w:val="00A82F89"/>
    <w:rsid w:val="00A84538"/>
    <w:rsid w:val="00A84690"/>
    <w:rsid w:val="00A8470F"/>
    <w:rsid w:val="00A84999"/>
    <w:rsid w:val="00A84C23"/>
    <w:rsid w:val="00A85850"/>
    <w:rsid w:val="00A85A8D"/>
    <w:rsid w:val="00A85CD3"/>
    <w:rsid w:val="00A86421"/>
    <w:rsid w:val="00A867E2"/>
    <w:rsid w:val="00A8690B"/>
    <w:rsid w:val="00A87903"/>
    <w:rsid w:val="00A87F7C"/>
    <w:rsid w:val="00A9011F"/>
    <w:rsid w:val="00A90331"/>
    <w:rsid w:val="00A90F41"/>
    <w:rsid w:val="00A91548"/>
    <w:rsid w:val="00A9165C"/>
    <w:rsid w:val="00A9203D"/>
    <w:rsid w:val="00A923A1"/>
    <w:rsid w:val="00A924CB"/>
    <w:rsid w:val="00A92E4D"/>
    <w:rsid w:val="00A933E8"/>
    <w:rsid w:val="00A942C3"/>
    <w:rsid w:val="00A951C0"/>
    <w:rsid w:val="00A971DC"/>
    <w:rsid w:val="00A97445"/>
    <w:rsid w:val="00A976FD"/>
    <w:rsid w:val="00AA0C2D"/>
    <w:rsid w:val="00AA0F12"/>
    <w:rsid w:val="00AA145A"/>
    <w:rsid w:val="00AA252A"/>
    <w:rsid w:val="00AA2A78"/>
    <w:rsid w:val="00AA2D8D"/>
    <w:rsid w:val="00AA2FF9"/>
    <w:rsid w:val="00AA3733"/>
    <w:rsid w:val="00AA3860"/>
    <w:rsid w:val="00AA451F"/>
    <w:rsid w:val="00AA46C8"/>
    <w:rsid w:val="00AA470F"/>
    <w:rsid w:val="00AA47D5"/>
    <w:rsid w:val="00AA4962"/>
    <w:rsid w:val="00AA4B0B"/>
    <w:rsid w:val="00AA4DE7"/>
    <w:rsid w:val="00AA4F63"/>
    <w:rsid w:val="00AA555C"/>
    <w:rsid w:val="00AA5701"/>
    <w:rsid w:val="00AB0B88"/>
    <w:rsid w:val="00AB13F6"/>
    <w:rsid w:val="00AB1D76"/>
    <w:rsid w:val="00AB1FE3"/>
    <w:rsid w:val="00AB2C89"/>
    <w:rsid w:val="00AB2E0C"/>
    <w:rsid w:val="00AB30C7"/>
    <w:rsid w:val="00AB34BF"/>
    <w:rsid w:val="00AB4B71"/>
    <w:rsid w:val="00AB511D"/>
    <w:rsid w:val="00AB5391"/>
    <w:rsid w:val="00AB548B"/>
    <w:rsid w:val="00AB576B"/>
    <w:rsid w:val="00AB57FE"/>
    <w:rsid w:val="00AB6BA6"/>
    <w:rsid w:val="00AC0E5A"/>
    <w:rsid w:val="00AC123C"/>
    <w:rsid w:val="00AC14CA"/>
    <w:rsid w:val="00AC1968"/>
    <w:rsid w:val="00AC1CFB"/>
    <w:rsid w:val="00AC1FA5"/>
    <w:rsid w:val="00AC28E0"/>
    <w:rsid w:val="00AC2B2B"/>
    <w:rsid w:val="00AC36E3"/>
    <w:rsid w:val="00AC38DD"/>
    <w:rsid w:val="00AC3A8D"/>
    <w:rsid w:val="00AC418D"/>
    <w:rsid w:val="00AC4DF1"/>
    <w:rsid w:val="00AC637A"/>
    <w:rsid w:val="00AC6F56"/>
    <w:rsid w:val="00AC7CD6"/>
    <w:rsid w:val="00AC7F27"/>
    <w:rsid w:val="00AD077C"/>
    <w:rsid w:val="00AD07DE"/>
    <w:rsid w:val="00AD114C"/>
    <w:rsid w:val="00AD15B0"/>
    <w:rsid w:val="00AD2672"/>
    <w:rsid w:val="00AD2CD6"/>
    <w:rsid w:val="00AD38CD"/>
    <w:rsid w:val="00AD4977"/>
    <w:rsid w:val="00AD52CD"/>
    <w:rsid w:val="00AD5A50"/>
    <w:rsid w:val="00AD5AFD"/>
    <w:rsid w:val="00AD5B54"/>
    <w:rsid w:val="00AD5DDE"/>
    <w:rsid w:val="00AD5E73"/>
    <w:rsid w:val="00AD6D84"/>
    <w:rsid w:val="00AD7BB5"/>
    <w:rsid w:val="00AE0147"/>
    <w:rsid w:val="00AE0E82"/>
    <w:rsid w:val="00AE131D"/>
    <w:rsid w:val="00AE1370"/>
    <w:rsid w:val="00AE142D"/>
    <w:rsid w:val="00AE1804"/>
    <w:rsid w:val="00AE316A"/>
    <w:rsid w:val="00AE3B80"/>
    <w:rsid w:val="00AE42B0"/>
    <w:rsid w:val="00AE455A"/>
    <w:rsid w:val="00AE4F6F"/>
    <w:rsid w:val="00AE51B4"/>
    <w:rsid w:val="00AE5C26"/>
    <w:rsid w:val="00AE623C"/>
    <w:rsid w:val="00AE656C"/>
    <w:rsid w:val="00AE6B18"/>
    <w:rsid w:val="00AE75AD"/>
    <w:rsid w:val="00AE7827"/>
    <w:rsid w:val="00AE7943"/>
    <w:rsid w:val="00AE7973"/>
    <w:rsid w:val="00AE7B23"/>
    <w:rsid w:val="00AE7BAB"/>
    <w:rsid w:val="00AF1098"/>
    <w:rsid w:val="00AF1208"/>
    <w:rsid w:val="00AF130E"/>
    <w:rsid w:val="00AF167B"/>
    <w:rsid w:val="00AF1D0B"/>
    <w:rsid w:val="00AF2136"/>
    <w:rsid w:val="00AF219B"/>
    <w:rsid w:val="00AF35EF"/>
    <w:rsid w:val="00AF39E6"/>
    <w:rsid w:val="00AF3F89"/>
    <w:rsid w:val="00AF4CCD"/>
    <w:rsid w:val="00AF4E46"/>
    <w:rsid w:val="00AF4FF9"/>
    <w:rsid w:val="00AF5226"/>
    <w:rsid w:val="00AF550E"/>
    <w:rsid w:val="00AF66C2"/>
    <w:rsid w:val="00AF7CA5"/>
    <w:rsid w:val="00B00132"/>
    <w:rsid w:val="00B004E0"/>
    <w:rsid w:val="00B00790"/>
    <w:rsid w:val="00B00931"/>
    <w:rsid w:val="00B00D19"/>
    <w:rsid w:val="00B00D2E"/>
    <w:rsid w:val="00B015D4"/>
    <w:rsid w:val="00B01976"/>
    <w:rsid w:val="00B01BD2"/>
    <w:rsid w:val="00B01D1C"/>
    <w:rsid w:val="00B02EC0"/>
    <w:rsid w:val="00B031A2"/>
    <w:rsid w:val="00B0350B"/>
    <w:rsid w:val="00B04B1A"/>
    <w:rsid w:val="00B04CBB"/>
    <w:rsid w:val="00B04E25"/>
    <w:rsid w:val="00B052CC"/>
    <w:rsid w:val="00B05A3F"/>
    <w:rsid w:val="00B05D58"/>
    <w:rsid w:val="00B06075"/>
    <w:rsid w:val="00B063AA"/>
    <w:rsid w:val="00B07766"/>
    <w:rsid w:val="00B07850"/>
    <w:rsid w:val="00B1029D"/>
    <w:rsid w:val="00B10978"/>
    <w:rsid w:val="00B111A6"/>
    <w:rsid w:val="00B11A4C"/>
    <w:rsid w:val="00B11AA8"/>
    <w:rsid w:val="00B131BD"/>
    <w:rsid w:val="00B137FA"/>
    <w:rsid w:val="00B13E2A"/>
    <w:rsid w:val="00B14744"/>
    <w:rsid w:val="00B14D31"/>
    <w:rsid w:val="00B15A80"/>
    <w:rsid w:val="00B16BCA"/>
    <w:rsid w:val="00B173AF"/>
    <w:rsid w:val="00B201EA"/>
    <w:rsid w:val="00B21086"/>
    <w:rsid w:val="00B21E68"/>
    <w:rsid w:val="00B22C3E"/>
    <w:rsid w:val="00B235AA"/>
    <w:rsid w:val="00B24166"/>
    <w:rsid w:val="00B2555D"/>
    <w:rsid w:val="00B255EB"/>
    <w:rsid w:val="00B26231"/>
    <w:rsid w:val="00B26961"/>
    <w:rsid w:val="00B26BE7"/>
    <w:rsid w:val="00B271ED"/>
    <w:rsid w:val="00B2759A"/>
    <w:rsid w:val="00B27CB5"/>
    <w:rsid w:val="00B27E1B"/>
    <w:rsid w:val="00B30E30"/>
    <w:rsid w:val="00B30E77"/>
    <w:rsid w:val="00B31A17"/>
    <w:rsid w:val="00B31EC9"/>
    <w:rsid w:val="00B31F46"/>
    <w:rsid w:val="00B321C9"/>
    <w:rsid w:val="00B32547"/>
    <w:rsid w:val="00B32931"/>
    <w:rsid w:val="00B329C8"/>
    <w:rsid w:val="00B32F48"/>
    <w:rsid w:val="00B32FB9"/>
    <w:rsid w:val="00B3311F"/>
    <w:rsid w:val="00B334D0"/>
    <w:rsid w:val="00B33A03"/>
    <w:rsid w:val="00B33C64"/>
    <w:rsid w:val="00B340F0"/>
    <w:rsid w:val="00B34136"/>
    <w:rsid w:val="00B34692"/>
    <w:rsid w:val="00B34BB7"/>
    <w:rsid w:val="00B35124"/>
    <w:rsid w:val="00B35EA4"/>
    <w:rsid w:val="00B35F87"/>
    <w:rsid w:val="00B36544"/>
    <w:rsid w:val="00B3680C"/>
    <w:rsid w:val="00B372DA"/>
    <w:rsid w:val="00B37627"/>
    <w:rsid w:val="00B37826"/>
    <w:rsid w:val="00B40518"/>
    <w:rsid w:val="00B40E06"/>
    <w:rsid w:val="00B40FAF"/>
    <w:rsid w:val="00B41DCF"/>
    <w:rsid w:val="00B43048"/>
    <w:rsid w:val="00B43F27"/>
    <w:rsid w:val="00B4448E"/>
    <w:rsid w:val="00B44DBD"/>
    <w:rsid w:val="00B45DC6"/>
    <w:rsid w:val="00B46440"/>
    <w:rsid w:val="00B46A26"/>
    <w:rsid w:val="00B46B71"/>
    <w:rsid w:val="00B46D43"/>
    <w:rsid w:val="00B4724D"/>
    <w:rsid w:val="00B5023A"/>
    <w:rsid w:val="00B502B5"/>
    <w:rsid w:val="00B5038D"/>
    <w:rsid w:val="00B506B8"/>
    <w:rsid w:val="00B506F1"/>
    <w:rsid w:val="00B5088F"/>
    <w:rsid w:val="00B513AA"/>
    <w:rsid w:val="00B517D6"/>
    <w:rsid w:val="00B51948"/>
    <w:rsid w:val="00B5213D"/>
    <w:rsid w:val="00B52BDB"/>
    <w:rsid w:val="00B530CD"/>
    <w:rsid w:val="00B5452E"/>
    <w:rsid w:val="00B54A50"/>
    <w:rsid w:val="00B55043"/>
    <w:rsid w:val="00B55485"/>
    <w:rsid w:val="00B560C6"/>
    <w:rsid w:val="00B56655"/>
    <w:rsid w:val="00B56E17"/>
    <w:rsid w:val="00B571E9"/>
    <w:rsid w:val="00B572D2"/>
    <w:rsid w:val="00B57BD0"/>
    <w:rsid w:val="00B57E53"/>
    <w:rsid w:val="00B6075A"/>
    <w:rsid w:val="00B61E5C"/>
    <w:rsid w:val="00B6229E"/>
    <w:rsid w:val="00B62430"/>
    <w:rsid w:val="00B637E7"/>
    <w:rsid w:val="00B63AD8"/>
    <w:rsid w:val="00B645DA"/>
    <w:rsid w:val="00B6462F"/>
    <w:rsid w:val="00B64642"/>
    <w:rsid w:val="00B64A9B"/>
    <w:rsid w:val="00B65708"/>
    <w:rsid w:val="00B658C9"/>
    <w:rsid w:val="00B65CBD"/>
    <w:rsid w:val="00B661E9"/>
    <w:rsid w:val="00B674DD"/>
    <w:rsid w:val="00B67D25"/>
    <w:rsid w:val="00B67D86"/>
    <w:rsid w:val="00B708FF"/>
    <w:rsid w:val="00B71FE3"/>
    <w:rsid w:val="00B720DC"/>
    <w:rsid w:val="00B72F72"/>
    <w:rsid w:val="00B732C4"/>
    <w:rsid w:val="00B734A3"/>
    <w:rsid w:val="00B7351E"/>
    <w:rsid w:val="00B73E37"/>
    <w:rsid w:val="00B74067"/>
    <w:rsid w:val="00B74F46"/>
    <w:rsid w:val="00B75BB0"/>
    <w:rsid w:val="00B764F3"/>
    <w:rsid w:val="00B76856"/>
    <w:rsid w:val="00B76BFF"/>
    <w:rsid w:val="00B77129"/>
    <w:rsid w:val="00B777A4"/>
    <w:rsid w:val="00B77980"/>
    <w:rsid w:val="00B77BDF"/>
    <w:rsid w:val="00B80215"/>
    <w:rsid w:val="00B80393"/>
    <w:rsid w:val="00B80504"/>
    <w:rsid w:val="00B80980"/>
    <w:rsid w:val="00B80B4C"/>
    <w:rsid w:val="00B81BFD"/>
    <w:rsid w:val="00B81C59"/>
    <w:rsid w:val="00B82E67"/>
    <w:rsid w:val="00B83E09"/>
    <w:rsid w:val="00B83EEA"/>
    <w:rsid w:val="00B83FC3"/>
    <w:rsid w:val="00B8437C"/>
    <w:rsid w:val="00B84779"/>
    <w:rsid w:val="00B849AA"/>
    <w:rsid w:val="00B84ECC"/>
    <w:rsid w:val="00B852CC"/>
    <w:rsid w:val="00B85366"/>
    <w:rsid w:val="00B85908"/>
    <w:rsid w:val="00B860C5"/>
    <w:rsid w:val="00B86125"/>
    <w:rsid w:val="00B8727F"/>
    <w:rsid w:val="00B87D15"/>
    <w:rsid w:val="00B900A5"/>
    <w:rsid w:val="00B905D7"/>
    <w:rsid w:val="00B90841"/>
    <w:rsid w:val="00B90A14"/>
    <w:rsid w:val="00B9172E"/>
    <w:rsid w:val="00B91761"/>
    <w:rsid w:val="00B9191C"/>
    <w:rsid w:val="00B919EE"/>
    <w:rsid w:val="00B92735"/>
    <w:rsid w:val="00B9276D"/>
    <w:rsid w:val="00B92AC3"/>
    <w:rsid w:val="00B97738"/>
    <w:rsid w:val="00B97929"/>
    <w:rsid w:val="00B97AD0"/>
    <w:rsid w:val="00BA09EB"/>
    <w:rsid w:val="00BA15BA"/>
    <w:rsid w:val="00BA1E12"/>
    <w:rsid w:val="00BA1F07"/>
    <w:rsid w:val="00BA238E"/>
    <w:rsid w:val="00BA3356"/>
    <w:rsid w:val="00BA33C7"/>
    <w:rsid w:val="00BA352F"/>
    <w:rsid w:val="00BA3863"/>
    <w:rsid w:val="00BA3E65"/>
    <w:rsid w:val="00BA414B"/>
    <w:rsid w:val="00BA4D20"/>
    <w:rsid w:val="00BA556E"/>
    <w:rsid w:val="00BA5BC4"/>
    <w:rsid w:val="00BA5C4F"/>
    <w:rsid w:val="00BA5DF4"/>
    <w:rsid w:val="00BA5EE5"/>
    <w:rsid w:val="00BB015C"/>
    <w:rsid w:val="00BB0233"/>
    <w:rsid w:val="00BB0280"/>
    <w:rsid w:val="00BB08D7"/>
    <w:rsid w:val="00BB16F1"/>
    <w:rsid w:val="00BB1B4B"/>
    <w:rsid w:val="00BB207D"/>
    <w:rsid w:val="00BB2263"/>
    <w:rsid w:val="00BB2E37"/>
    <w:rsid w:val="00BB3303"/>
    <w:rsid w:val="00BB3C8A"/>
    <w:rsid w:val="00BB414A"/>
    <w:rsid w:val="00BB451A"/>
    <w:rsid w:val="00BB472B"/>
    <w:rsid w:val="00BB4B47"/>
    <w:rsid w:val="00BB51CE"/>
    <w:rsid w:val="00BB5A78"/>
    <w:rsid w:val="00BB5EE8"/>
    <w:rsid w:val="00BB61F0"/>
    <w:rsid w:val="00BB6BE2"/>
    <w:rsid w:val="00BB6BEA"/>
    <w:rsid w:val="00BB7450"/>
    <w:rsid w:val="00BB7492"/>
    <w:rsid w:val="00BB76FB"/>
    <w:rsid w:val="00BB7D11"/>
    <w:rsid w:val="00BC046E"/>
    <w:rsid w:val="00BC092C"/>
    <w:rsid w:val="00BC48FF"/>
    <w:rsid w:val="00BC4B6B"/>
    <w:rsid w:val="00BC4CE1"/>
    <w:rsid w:val="00BC5AE6"/>
    <w:rsid w:val="00BC6646"/>
    <w:rsid w:val="00BC6D3D"/>
    <w:rsid w:val="00BD0321"/>
    <w:rsid w:val="00BD1CE1"/>
    <w:rsid w:val="00BD1F6C"/>
    <w:rsid w:val="00BD21CF"/>
    <w:rsid w:val="00BD3893"/>
    <w:rsid w:val="00BD3CE5"/>
    <w:rsid w:val="00BD3D29"/>
    <w:rsid w:val="00BD440D"/>
    <w:rsid w:val="00BD4806"/>
    <w:rsid w:val="00BD4D08"/>
    <w:rsid w:val="00BD4DC3"/>
    <w:rsid w:val="00BD4EED"/>
    <w:rsid w:val="00BD5040"/>
    <w:rsid w:val="00BD5567"/>
    <w:rsid w:val="00BD5F64"/>
    <w:rsid w:val="00BD603C"/>
    <w:rsid w:val="00BD61EF"/>
    <w:rsid w:val="00BD64E8"/>
    <w:rsid w:val="00BE0487"/>
    <w:rsid w:val="00BE11E5"/>
    <w:rsid w:val="00BE1269"/>
    <w:rsid w:val="00BE1522"/>
    <w:rsid w:val="00BE1D27"/>
    <w:rsid w:val="00BE2782"/>
    <w:rsid w:val="00BE2F74"/>
    <w:rsid w:val="00BE3B03"/>
    <w:rsid w:val="00BE40A5"/>
    <w:rsid w:val="00BE4FF4"/>
    <w:rsid w:val="00BE5436"/>
    <w:rsid w:val="00BE5765"/>
    <w:rsid w:val="00BE6073"/>
    <w:rsid w:val="00BE6B6E"/>
    <w:rsid w:val="00BE6C52"/>
    <w:rsid w:val="00BE711A"/>
    <w:rsid w:val="00BE7510"/>
    <w:rsid w:val="00BE7794"/>
    <w:rsid w:val="00BE7A3F"/>
    <w:rsid w:val="00BE7EBA"/>
    <w:rsid w:val="00BF03B1"/>
    <w:rsid w:val="00BF04F5"/>
    <w:rsid w:val="00BF0640"/>
    <w:rsid w:val="00BF0C1C"/>
    <w:rsid w:val="00BF161B"/>
    <w:rsid w:val="00BF21EC"/>
    <w:rsid w:val="00BF29E4"/>
    <w:rsid w:val="00BF2DA6"/>
    <w:rsid w:val="00BF3218"/>
    <w:rsid w:val="00BF3224"/>
    <w:rsid w:val="00BF38BE"/>
    <w:rsid w:val="00BF4404"/>
    <w:rsid w:val="00BF469E"/>
    <w:rsid w:val="00BF4B97"/>
    <w:rsid w:val="00BF610B"/>
    <w:rsid w:val="00BF6689"/>
    <w:rsid w:val="00BF768B"/>
    <w:rsid w:val="00BF7F4F"/>
    <w:rsid w:val="00C005DC"/>
    <w:rsid w:val="00C00ACD"/>
    <w:rsid w:val="00C00C4C"/>
    <w:rsid w:val="00C00E89"/>
    <w:rsid w:val="00C00EBA"/>
    <w:rsid w:val="00C00FB6"/>
    <w:rsid w:val="00C013E8"/>
    <w:rsid w:val="00C019B1"/>
    <w:rsid w:val="00C01AAD"/>
    <w:rsid w:val="00C02762"/>
    <w:rsid w:val="00C02C01"/>
    <w:rsid w:val="00C02FBE"/>
    <w:rsid w:val="00C03BC1"/>
    <w:rsid w:val="00C0449E"/>
    <w:rsid w:val="00C04AEE"/>
    <w:rsid w:val="00C04DDA"/>
    <w:rsid w:val="00C04E38"/>
    <w:rsid w:val="00C04F62"/>
    <w:rsid w:val="00C04F6A"/>
    <w:rsid w:val="00C051B7"/>
    <w:rsid w:val="00C05978"/>
    <w:rsid w:val="00C06BE1"/>
    <w:rsid w:val="00C07247"/>
    <w:rsid w:val="00C108B7"/>
    <w:rsid w:val="00C10F6E"/>
    <w:rsid w:val="00C12229"/>
    <w:rsid w:val="00C127B5"/>
    <w:rsid w:val="00C1308B"/>
    <w:rsid w:val="00C133F1"/>
    <w:rsid w:val="00C14BF7"/>
    <w:rsid w:val="00C150A6"/>
    <w:rsid w:val="00C15C5B"/>
    <w:rsid w:val="00C15D62"/>
    <w:rsid w:val="00C15DDA"/>
    <w:rsid w:val="00C16518"/>
    <w:rsid w:val="00C16A1B"/>
    <w:rsid w:val="00C17002"/>
    <w:rsid w:val="00C176E7"/>
    <w:rsid w:val="00C200AD"/>
    <w:rsid w:val="00C207C1"/>
    <w:rsid w:val="00C209DE"/>
    <w:rsid w:val="00C21193"/>
    <w:rsid w:val="00C216D0"/>
    <w:rsid w:val="00C21788"/>
    <w:rsid w:val="00C222A2"/>
    <w:rsid w:val="00C23624"/>
    <w:rsid w:val="00C23A60"/>
    <w:rsid w:val="00C23D7D"/>
    <w:rsid w:val="00C24082"/>
    <w:rsid w:val="00C24998"/>
    <w:rsid w:val="00C24CCA"/>
    <w:rsid w:val="00C24EDE"/>
    <w:rsid w:val="00C24FBA"/>
    <w:rsid w:val="00C250B5"/>
    <w:rsid w:val="00C253C2"/>
    <w:rsid w:val="00C253C8"/>
    <w:rsid w:val="00C256F0"/>
    <w:rsid w:val="00C25D22"/>
    <w:rsid w:val="00C261F9"/>
    <w:rsid w:val="00C2667B"/>
    <w:rsid w:val="00C2687F"/>
    <w:rsid w:val="00C26E63"/>
    <w:rsid w:val="00C26F46"/>
    <w:rsid w:val="00C26FF0"/>
    <w:rsid w:val="00C2774F"/>
    <w:rsid w:val="00C2799D"/>
    <w:rsid w:val="00C3016B"/>
    <w:rsid w:val="00C304BB"/>
    <w:rsid w:val="00C30CBC"/>
    <w:rsid w:val="00C30CDE"/>
    <w:rsid w:val="00C3176E"/>
    <w:rsid w:val="00C31D0A"/>
    <w:rsid w:val="00C321BE"/>
    <w:rsid w:val="00C326C2"/>
    <w:rsid w:val="00C327D1"/>
    <w:rsid w:val="00C328A2"/>
    <w:rsid w:val="00C32A36"/>
    <w:rsid w:val="00C333CA"/>
    <w:rsid w:val="00C34257"/>
    <w:rsid w:val="00C35267"/>
    <w:rsid w:val="00C352CF"/>
    <w:rsid w:val="00C352FC"/>
    <w:rsid w:val="00C35D6B"/>
    <w:rsid w:val="00C35FFB"/>
    <w:rsid w:val="00C36709"/>
    <w:rsid w:val="00C40634"/>
    <w:rsid w:val="00C40662"/>
    <w:rsid w:val="00C40DEC"/>
    <w:rsid w:val="00C41936"/>
    <w:rsid w:val="00C41C08"/>
    <w:rsid w:val="00C41C99"/>
    <w:rsid w:val="00C41D0E"/>
    <w:rsid w:val="00C4214D"/>
    <w:rsid w:val="00C429B3"/>
    <w:rsid w:val="00C42D2D"/>
    <w:rsid w:val="00C43010"/>
    <w:rsid w:val="00C432C5"/>
    <w:rsid w:val="00C43D56"/>
    <w:rsid w:val="00C4445E"/>
    <w:rsid w:val="00C44D36"/>
    <w:rsid w:val="00C450EA"/>
    <w:rsid w:val="00C45D3F"/>
    <w:rsid w:val="00C45DE8"/>
    <w:rsid w:val="00C45F2E"/>
    <w:rsid w:val="00C46116"/>
    <w:rsid w:val="00C4667B"/>
    <w:rsid w:val="00C46A7C"/>
    <w:rsid w:val="00C46D18"/>
    <w:rsid w:val="00C479FB"/>
    <w:rsid w:val="00C50333"/>
    <w:rsid w:val="00C506E2"/>
    <w:rsid w:val="00C50806"/>
    <w:rsid w:val="00C50C81"/>
    <w:rsid w:val="00C51069"/>
    <w:rsid w:val="00C51145"/>
    <w:rsid w:val="00C5122F"/>
    <w:rsid w:val="00C513CA"/>
    <w:rsid w:val="00C5150B"/>
    <w:rsid w:val="00C518AF"/>
    <w:rsid w:val="00C51AA9"/>
    <w:rsid w:val="00C51F24"/>
    <w:rsid w:val="00C53046"/>
    <w:rsid w:val="00C5346A"/>
    <w:rsid w:val="00C53BCD"/>
    <w:rsid w:val="00C5435B"/>
    <w:rsid w:val="00C54387"/>
    <w:rsid w:val="00C555CD"/>
    <w:rsid w:val="00C55842"/>
    <w:rsid w:val="00C55D8A"/>
    <w:rsid w:val="00C55E19"/>
    <w:rsid w:val="00C5604B"/>
    <w:rsid w:val="00C560CB"/>
    <w:rsid w:val="00C56DBF"/>
    <w:rsid w:val="00C56F22"/>
    <w:rsid w:val="00C57432"/>
    <w:rsid w:val="00C57EBF"/>
    <w:rsid w:val="00C600C7"/>
    <w:rsid w:val="00C60E08"/>
    <w:rsid w:val="00C61792"/>
    <w:rsid w:val="00C624AC"/>
    <w:rsid w:val="00C62C39"/>
    <w:rsid w:val="00C63545"/>
    <w:rsid w:val="00C6408A"/>
    <w:rsid w:val="00C64574"/>
    <w:rsid w:val="00C651D8"/>
    <w:rsid w:val="00C65907"/>
    <w:rsid w:val="00C6668F"/>
    <w:rsid w:val="00C668BD"/>
    <w:rsid w:val="00C675F7"/>
    <w:rsid w:val="00C67BA1"/>
    <w:rsid w:val="00C7005E"/>
    <w:rsid w:val="00C70A36"/>
    <w:rsid w:val="00C70AB6"/>
    <w:rsid w:val="00C70F08"/>
    <w:rsid w:val="00C72199"/>
    <w:rsid w:val="00C721F6"/>
    <w:rsid w:val="00C72333"/>
    <w:rsid w:val="00C7264E"/>
    <w:rsid w:val="00C72676"/>
    <w:rsid w:val="00C7274B"/>
    <w:rsid w:val="00C72CAF"/>
    <w:rsid w:val="00C732C2"/>
    <w:rsid w:val="00C736A5"/>
    <w:rsid w:val="00C73CE5"/>
    <w:rsid w:val="00C73D59"/>
    <w:rsid w:val="00C74363"/>
    <w:rsid w:val="00C74443"/>
    <w:rsid w:val="00C74532"/>
    <w:rsid w:val="00C74BAE"/>
    <w:rsid w:val="00C74E13"/>
    <w:rsid w:val="00C74F49"/>
    <w:rsid w:val="00C75891"/>
    <w:rsid w:val="00C75C41"/>
    <w:rsid w:val="00C76F9A"/>
    <w:rsid w:val="00C77504"/>
    <w:rsid w:val="00C81644"/>
    <w:rsid w:val="00C81F4D"/>
    <w:rsid w:val="00C8252F"/>
    <w:rsid w:val="00C833F2"/>
    <w:rsid w:val="00C839D5"/>
    <w:rsid w:val="00C83A42"/>
    <w:rsid w:val="00C86C9B"/>
    <w:rsid w:val="00C87632"/>
    <w:rsid w:val="00C87E4F"/>
    <w:rsid w:val="00C90733"/>
    <w:rsid w:val="00C9074A"/>
    <w:rsid w:val="00C90A2D"/>
    <w:rsid w:val="00C90B55"/>
    <w:rsid w:val="00C92948"/>
    <w:rsid w:val="00C92E85"/>
    <w:rsid w:val="00C93940"/>
    <w:rsid w:val="00C939D4"/>
    <w:rsid w:val="00C957F3"/>
    <w:rsid w:val="00C97530"/>
    <w:rsid w:val="00C97F30"/>
    <w:rsid w:val="00CA0064"/>
    <w:rsid w:val="00CA057B"/>
    <w:rsid w:val="00CA065E"/>
    <w:rsid w:val="00CA0EDD"/>
    <w:rsid w:val="00CA128E"/>
    <w:rsid w:val="00CA172D"/>
    <w:rsid w:val="00CA2514"/>
    <w:rsid w:val="00CA2A4F"/>
    <w:rsid w:val="00CA2BB6"/>
    <w:rsid w:val="00CA59AB"/>
    <w:rsid w:val="00CA5E75"/>
    <w:rsid w:val="00CA6467"/>
    <w:rsid w:val="00CA6522"/>
    <w:rsid w:val="00CA6AFC"/>
    <w:rsid w:val="00CA6F2C"/>
    <w:rsid w:val="00CA77D1"/>
    <w:rsid w:val="00CB031D"/>
    <w:rsid w:val="00CB06C6"/>
    <w:rsid w:val="00CB0922"/>
    <w:rsid w:val="00CB156F"/>
    <w:rsid w:val="00CB1594"/>
    <w:rsid w:val="00CB1F32"/>
    <w:rsid w:val="00CB29DE"/>
    <w:rsid w:val="00CB2A4A"/>
    <w:rsid w:val="00CB38B5"/>
    <w:rsid w:val="00CB396A"/>
    <w:rsid w:val="00CB39AA"/>
    <w:rsid w:val="00CB3B22"/>
    <w:rsid w:val="00CB3C74"/>
    <w:rsid w:val="00CB4B4E"/>
    <w:rsid w:val="00CB5BD2"/>
    <w:rsid w:val="00CB601A"/>
    <w:rsid w:val="00CB636F"/>
    <w:rsid w:val="00CB6C95"/>
    <w:rsid w:val="00CB75BB"/>
    <w:rsid w:val="00CB7E67"/>
    <w:rsid w:val="00CC00AE"/>
    <w:rsid w:val="00CC144A"/>
    <w:rsid w:val="00CC17E3"/>
    <w:rsid w:val="00CC2036"/>
    <w:rsid w:val="00CC289B"/>
    <w:rsid w:val="00CC2F3C"/>
    <w:rsid w:val="00CC392E"/>
    <w:rsid w:val="00CC3945"/>
    <w:rsid w:val="00CC5A04"/>
    <w:rsid w:val="00CC692A"/>
    <w:rsid w:val="00CC6D41"/>
    <w:rsid w:val="00CC6DD6"/>
    <w:rsid w:val="00CC73CF"/>
    <w:rsid w:val="00CC75A3"/>
    <w:rsid w:val="00CC764A"/>
    <w:rsid w:val="00CD10A2"/>
    <w:rsid w:val="00CD2B6D"/>
    <w:rsid w:val="00CD36FB"/>
    <w:rsid w:val="00CD4432"/>
    <w:rsid w:val="00CD4F21"/>
    <w:rsid w:val="00CD5548"/>
    <w:rsid w:val="00CD56AD"/>
    <w:rsid w:val="00CD578B"/>
    <w:rsid w:val="00CD5807"/>
    <w:rsid w:val="00CD5CAE"/>
    <w:rsid w:val="00CD5FFA"/>
    <w:rsid w:val="00CE03BF"/>
    <w:rsid w:val="00CE0626"/>
    <w:rsid w:val="00CE0627"/>
    <w:rsid w:val="00CE0985"/>
    <w:rsid w:val="00CE0A69"/>
    <w:rsid w:val="00CE0C58"/>
    <w:rsid w:val="00CE1C7B"/>
    <w:rsid w:val="00CE22E0"/>
    <w:rsid w:val="00CE2A2A"/>
    <w:rsid w:val="00CE2FA9"/>
    <w:rsid w:val="00CE326B"/>
    <w:rsid w:val="00CE32D6"/>
    <w:rsid w:val="00CE43D5"/>
    <w:rsid w:val="00CE44D4"/>
    <w:rsid w:val="00CE4E7D"/>
    <w:rsid w:val="00CE4ED5"/>
    <w:rsid w:val="00CE5052"/>
    <w:rsid w:val="00CE5CD7"/>
    <w:rsid w:val="00CE60E2"/>
    <w:rsid w:val="00CE6725"/>
    <w:rsid w:val="00CE6912"/>
    <w:rsid w:val="00CE69D0"/>
    <w:rsid w:val="00CE6A91"/>
    <w:rsid w:val="00CE773C"/>
    <w:rsid w:val="00CF08B4"/>
    <w:rsid w:val="00CF0972"/>
    <w:rsid w:val="00CF156F"/>
    <w:rsid w:val="00CF17A9"/>
    <w:rsid w:val="00CF1D33"/>
    <w:rsid w:val="00CF2369"/>
    <w:rsid w:val="00CF2A15"/>
    <w:rsid w:val="00CF2B42"/>
    <w:rsid w:val="00CF2E95"/>
    <w:rsid w:val="00CF3548"/>
    <w:rsid w:val="00CF4716"/>
    <w:rsid w:val="00CF47DA"/>
    <w:rsid w:val="00CF4F3E"/>
    <w:rsid w:val="00CF5517"/>
    <w:rsid w:val="00CF562C"/>
    <w:rsid w:val="00CF60B4"/>
    <w:rsid w:val="00CF6828"/>
    <w:rsid w:val="00CF6B49"/>
    <w:rsid w:val="00CF70FC"/>
    <w:rsid w:val="00CF7D05"/>
    <w:rsid w:val="00CF7F19"/>
    <w:rsid w:val="00D00B9F"/>
    <w:rsid w:val="00D00E15"/>
    <w:rsid w:val="00D01074"/>
    <w:rsid w:val="00D012FC"/>
    <w:rsid w:val="00D01880"/>
    <w:rsid w:val="00D01BF2"/>
    <w:rsid w:val="00D025F0"/>
    <w:rsid w:val="00D02DC7"/>
    <w:rsid w:val="00D02F94"/>
    <w:rsid w:val="00D036A3"/>
    <w:rsid w:val="00D03806"/>
    <w:rsid w:val="00D03FAC"/>
    <w:rsid w:val="00D04094"/>
    <w:rsid w:val="00D043DB"/>
    <w:rsid w:val="00D04676"/>
    <w:rsid w:val="00D04B0F"/>
    <w:rsid w:val="00D05BB2"/>
    <w:rsid w:val="00D05D12"/>
    <w:rsid w:val="00D05F15"/>
    <w:rsid w:val="00D06161"/>
    <w:rsid w:val="00D06E77"/>
    <w:rsid w:val="00D07FCA"/>
    <w:rsid w:val="00D11262"/>
    <w:rsid w:val="00D11531"/>
    <w:rsid w:val="00D1163D"/>
    <w:rsid w:val="00D12515"/>
    <w:rsid w:val="00D126D6"/>
    <w:rsid w:val="00D132DF"/>
    <w:rsid w:val="00D13AB1"/>
    <w:rsid w:val="00D13AF2"/>
    <w:rsid w:val="00D13D3E"/>
    <w:rsid w:val="00D13D7B"/>
    <w:rsid w:val="00D140B2"/>
    <w:rsid w:val="00D14382"/>
    <w:rsid w:val="00D147EA"/>
    <w:rsid w:val="00D159A9"/>
    <w:rsid w:val="00D16338"/>
    <w:rsid w:val="00D17388"/>
    <w:rsid w:val="00D17EFE"/>
    <w:rsid w:val="00D20AEF"/>
    <w:rsid w:val="00D21130"/>
    <w:rsid w:val="00D211DF"/>
    <w:rsid w:val="00D21201"/>
    <w:rsid w:val="00D21DDF"/>
    <w:rsid w:val="00D2230F"/>
    <w:rsid w:val="00D23209"/>
    <w:rsid w:val="00D24034"/>
    <w:rsid w:val="00D2423F"/>
    <w:rsid w:val="00D247F5"/>
    <w:rsid w:val="00D24A70"/>
    <w:rsid w:val="00D24B4D"/>
    <w:rsid w:val="00D2582C"/>
    <w:rsid w:val="00D2589C"/>
    <w:rsid w:val="00D26E96"/>
    <w:rsid w:val="00D26F8D"/>
    <w:rsid w:val="00D27173"/>
    <w:rsid w:val="00D275C9"/>
    <w:rsid w:val="00D278FA"/>
    <w:rsid w:val="00D27CA3"/>
    <w:rsid w:val="00D27E0D"/>
    <w:rsid w:val="00D31321"/>
    <w:rsid w:val="00D31362"/>
    <w:rsid w:val="00D314AA"/>
    <w:rsid w:val="00D33056"/>
    <w:rsid w:val="00D33087"/>
    <w:rsid w:val="00D3316F"/>
    <w:rsid w:val="00D333F8"/>
    <w:rsid w:val="00D336C7"/>
    <w:rsid w:val="00D33A09"/>
    <w:rsid w:val="00D33E13"/>
    <w:rsid w:val="00D33EC7"/>
    <w:rsid w:val="00D3408D"/>
    <w:rsid w:val="00D34583"/>
    <w:rsid w:val="00D354F1"/>
    <w:rsid w:val="00D356EA"/>
    <w:rsid w:val="00D36862"/>
    <w:rsid w:val="00D36A13"/>
    <w:rsid w:val="00D36DA4"/>
    <w:rsid w:val="00D36E23"/>
    <w:rsid w:val="00D374CA"/>
    <w:rsid w:val="00D37556"/>
    <w:rsid w:val="00D37882"/>
    <w:rsid w:val="00D37C0F"/>
    <w:rsid w:val="00D4000F"/>
    <w:rsid w:val="00D4027B"/>
    <w:rsid w:val="00D4058B"/>
    <w:rsid w:val="00D4078E"/>
    <w:rsid w:val="00D4184B"/>
    <w:rsid w:val="00D41D7B"/>
    <w:rsid w:val="00D424B2"/>
    <w:rsid w:val="00D42A0C"/>
    <w:rsid w:val="00D43158"/>
    <w:rsid w:val="00D436BD"/>
    <w:rsid w:val="00D43A9D"/>
    <w:rsid w:val="00D43C26"/>
    <w:rsid w:val="00D43DC2"/>
    <w:rsid w:val="00D43F8B"/>
    <w:rsid w:val="00D448FD"/>
    <w:rsid w:val="00D44F11"/>
    <w:rsid w:val="00D45AB7"/>
    <w:rsid w:val="00D4620A"/>
    <w:rsid w:val="00D46B66"/>
    <w:rsid w:val="00D4771A"/>
    <w:rsid w:val="00D50603"/>
    <w:rsid w:val="00D510B9"/>
    <w:rsid w:val="00D517BE"/>
    <w:rsid w:val="00D51A2F"/>
    <w:rsid w:val="00D51CC8"/>
    <w:rsid w:val="00D5206C"/>
    <w:rsid w:val="00D52449"/>
    <w:rsid w:val="00D524F2"/>
    <w:rsid w:val="00D52D17"/>
    <w:rsid w:val="00D54B8B"/>
    <w:rsid w:val="00D54E2E"/>
    <w:rsid w:val="00D55381"/>
    <w:rsid w:val="00D5550B"/>
    <w:rsid w:val="00D55E69"/>
    <w:rsid w:val="00D5628C"/>
    <w:rsid w:val="00D568A5"/>
    <w:rsid w:val="00D56967"/>
    <w:rsid w:val="00D569DF"/>
    <w:rsid w:val="00D577C9"/>
    <w:rsid w:val="00D60136"/>
    <w:rsid w:val="00D6014F"/>
    <w:rsid w:val="00D604E5"/>
    <w:rsid w:val="00D6075E"/>
    <w:rsid w:val="00D611BF"/>
    <w:rsid w:val="00D616A6"/>
    <w:rsid w:val="00D61E2F"/>
    <w:rsid w:val="00D621AB"/>
    <w:rsid w:val="00D624CA"/>
    <w:rsid w:val="00D63003"/>
    <w:rsid w:val="00D63222"/>
    <w:rsid w:val="00D63F07"/>
    <w:rsid w:val="00D644B9"/>
    <w:rsid w:val="00D65955"/>
    <w:rsid w:val="00D660FF"/>
    <w:rsid w:val="00D66228"/>
    <w:rsid w:val="00D66298"/>
    <w:rsid w:val="00D66E54"/>
    <w:rsid w:val="00D67240"/>
    <w:rsid w:val="00D67BBE"/>
    <w:rsid w:val="00D70947"/>
    <w:rsid w:val="00D70D33"/>
    <w:rsid w:val="00D71076"/>
    <w:rsid w:val="00D71313"/>
    <w:rsid w:val="00D719B5"/>
    <w:rsid w:val="00D71A86"/>
    <w:rsid w:val="00D71F50"/>
    <w:rsid w:val="00D748DB"/>
    <w:rsid w:val="00D74964"/>
    <w:rsid w:val="00D7533D"/>
    <w:rsid w:val="00D7580F"/>
    <w:rsid w:val="00D75838"/>
    <w:rsid w:val="00D75F02"/>
    <w:rsid w:val="00D76123"/>
    <w:rsid w:val="00D7673D"/>
    <w:rsid w:val="00D76B05"/>
    <w:rsid w:val="00D76D7B"/>
    <w:rsid w:val="00D76E2B"/>
    <w:rsid w:val="00D772C8"/>
    <w:rsid w:val="00D77485"/>
    <w:rsid w:val="00D77740"/>
    <w:rsid w:val="00D802F3"/>
    <w:rsid w:val="00D80585"/>
    <w:rsid w:val="00D808A8"/>
    <w:rsid w:val="00D80E6C"/>
    <w:rsid w:val="00D81C5D"/>
    <w:rsid w:val="00D8214D"/>
    <w:rsid w:val="00D82239"/>
    <w:rsid w:val="00D824F7"/>
    <w:rsid w:val="00D83280"/>
    <w:rsid w:val="00D83EBE"/>
    <w:rsid w:val="00D84BB2"/>
    <w:rsid w:val="00D86754"/>
    <w:rsid w:val="00D867CC"/>
    <w:rsid w:val="00D86AF4"/>
    <w:rsid w:val="00D86F30"/>
    <w:rsid w:val="00D87225"/>
    <w:rsid w:val="00D873D3"/>
    <w:rsid w:val="00D8771D"/>
    <w:rsid w:val="00D87BE0"/>
    <w:rsid w:val="00D87CA7"/>
    <w:rsid w:val="00D87E97"/>
    <w:rsid w:val="00D90E1C"/>
    <w:rsid w:val="00D9120D"/>
    <w:rsid w:val="00D91661"/>
    <w:rsid w:val="00D917F4"/>
    <w:rsid w:val="00D923F0"/>
    <w:rsid w:val="00D9245C"/>
    <w:rsid w:val="00D924DA"/>
    <w:rsid w:val="00D925E8"/>
    <w:rsid w:val="00D935D6"/>
    <w:rsid w:val="00D935D8"/>
    <w:rsid w:val="00D94CC2"/>
    <w:rsid w:val="00D95023"/>
    <w:rsid w:val="00D9584B"/>
    <w:rsid w:val="00D95C82"/>
    <w:rsid w:val="00D96349"/>
    <w:rsid w:val="00D9640E"/>
    <w:rsid w:val="00D97608"/>
    <w:rsid w:val="00D97BB3"/>
    <w:rsid w:val="00DA035D"/>
    <w:rsid w:val="00DA0453"/>
    <w:rsid w:val="00DA1B4A"/>
    <w:rsid w:val="00DA1CDE"/>
    <w:rsid w:val="00DA2816"/>
    <w:rsid w:val="00DA2F33"/>
    <w:rsid w:val="00DA4287"/>
    <w:rsid w:val="00DA4646"/>
    <w:rsid w:val="00DA4BE7"/>
    <w:rsid w:val="00DA5A19"/>
    <w:rsid w:val="00DA5C33"/>
    <w:rsid w:val="00DA5EC2"/>
    <w:rsid w:val="00DA6069"/>
    <w:rsid w:val="00DA64DD"/>
    <w:rsid w:val="00DA77C4"/>
    <w:rsid w:val="00DA78CF"/>
    <w:rsid w:val="00DA7FD2"/>
    <w:rsid w:val="00DB15DF"/>
    <w:rsid w:val="00DB1688"/>
    <w:rsid w:val="00DB19A6"/>
    <w:rsid w:val="00DB1BAE"/>
    <w:rsid w:val="00DB1DF9"/>
    <w:rsid w:val="00DB370A"/>
    <w:rsid w:val="00DB5CF5"/>
    <w:rsid w:val="00DB6C7C"/>
    <w:rsid w:val="00DB702C"/>
    <w:rsid w:val="00DB717E"/>
    <w:rsid w:val="00DB7553"/>
    <w:rsid w:val="00DB75A4"/>
    <w:rsid w:val="00DC0752"/>
    <w:rsid w:val="00DC1218"/>
    <w:rsid w:val="00DC29E7"/>
    <w:rsid w:val="00DC2A58"/>
    <w:rsid w:val="00DC3818"/>
    <w:rsid w:val="00DC3B27"/>
    <w:rsid w:val="00DC3BE0"/>
    <w:rsid w:val="00DC421F"/>
    <w:rsid w:val="00DC4646"/>
    <w:rsid w:val="00DC4C57"/>
    <w:rsid w:val="00DC4CCA"/>
    <w:rsid w:val="00DC5091"/>
    <w:rsid w:val="00DC594D"/>
    <w:rsid w:val="00DC6096"/>
    <w:rsid w:val="00DC62CD"/>
    <w:rsid w:val="00DC6566"/>
    <w:rsid w:val="00DC6C14"/>
    <w:rsid w:val="00DC6E43"/>
    <w:rsid w:val="00DC73E8"/>
    <w:rsid w:val="00DC7CA2"/>
    <w:rsid w:val="00DC7D23"/>
    <w:rsid w:val="00DC7D58"/>
    <w:rsid w:val="00DD03B0"/>
    <w:rsid w:val="00DD054A"/>
    <w:rsid w:val="00DD0A91"/>
    <w:rsid w:val="00DD0B24"/>
    <w:rsid w:val="00DD0ED1"/>
    <w:rsid w:val="00DD1303"/>
    <w:rsid w:val="00DD16ED"/>
    <w:rsid w:val="00DD18A7"/>
    <w:rsid w:val="00DD1AB9"/>
    <w:rsid w:val="00DD294A"/>
    <w:rsid w:val="00DD342E"/>
    <w:rsid w:val="00DD395A"/>
    <w:rsid w:val="00DD3D76"/>
    <w:rsid w:val="00DD48A0"/>
    <w:rsid w:val="00DD52C6"/>
    <w:rsid w:val="00DD59C7"/>
    <w:rsid w:val="00DD6C74"/>
    <w:rsid w:val="00DD6FC5"/>
    <w:rsid w:val="00DD7202"/>
    <w:rsid w:val="00DD7224"/>
    <w:rsid w:val="00DE10B3"/>
    <w:rsid w:val="00DE1CCA"/>
    <w:rsid w:val="00DE2092"/>
    <w:rsid w:val="00DE219D"/>
    <w:rsid w:val="00DE26E6"/>
    <w:rsid w:val="00DE2CC1"/>
    <w:rsid w:val="00DE2DEC"/>
    <w:rsid w:val="00DE2F7F"/>
    <w:rsid w:val="00DE32F2"/>
    <w:rsid w:val="00DE3335"/>
    <w:rsid w:val="00DE3A68"/>
    <w:rsid w:val="00DE3D30"/>
    <w:rsid w:val="00DE425F"/>
    <w:rsid w:val="00DE4593"/>
    <w:rsid w:val="00DE4660"/>
    <w:rsid w:val="00DE4667"/>
    <w:rsid w:val="00DE48AC"/>
    <w:rsid w:val="00DE4B7B"/>
    <w:rsid w:val="00DE4E56"/>
    <w:rsid w:val="00DE645C"/>
    <w:rsid w:val="00DE6573"/>
    <w:rsid w:val="00DE6813"/>
    <w:rsid w:val="00DE6CA2"/>
    <w:rsid w:val="00DE6FE4"/>
    <w:rsid w:val="00DE7A23"/>
    <w:rsid w:val="00DF0405"/>
    <w:rsid w:val="00DF079B"/>
    <w:rsid w:val="00DF131B"/>
    <w:rsid w:val="00DF1B02"/>
    <w:rsid w:val="00DF1BEB"/>
    <w:rsid w:val="00DF2418"/>
    <w:rsid w:val="00DF4012"/>
    <w:rsid w:val="00DF401F"/>
    <w:rsid w:val="00DF57B7"/>
    <w:rsid w:val="00DF58A3"/>
    <w:rsid w:val="00DF58C9"/>
    <w:rsid w:val="00DF5CCF"/>
    <w:rsid w:val="00DF60B0"/>
    <w:rsid w:val="00DF6942"/>
    <w:rsid w:val="00DF7754"/>
    <w:rsid w:val="00E016CE"/>
    <w:rsid w:val="00E0174F"/>
    <w:rsid w:val="00E0265F"/>
    <w:rsid w:val="00E02691"/>
    <w:rsid w:val="00E0318E"/>
    <w:rsid w:val="00E034D6"/>
    <w:rsid w:val="00E03A99"/>
    <w:rsid w:val="00E03B6A"/>
    <w:rsid w:val="00E05542"/>
    <w:rsid w:val="00E05AE1"/>
    <w:rsid w:val="00E06095"/>
    <w:rsid w:val="00E06664"/>
    <w:rsid w:val="00E06ABA"/>
    <w:rsid w:val="00E06BEB"/>
    <w:rsid w:val="00E06BFA"/>
    <w:rsid w:val="00E07222"/>
    <w:rsid w:val="00E073FA"/>
    <w:rsid w:val="00E07957"/>
    <w:rsid w:val="00E10BCC"/>
    <w:rsid w:val="00E114CA"/>
    <w:rsid w:val="00E1181A"/>
    <w:rsid w:val="00E11A64"/>
    <w:rsid w:val="00E11B96"/>
    <w:rsid w:val="00E12C56"/>
    <w:rsid w:val="00E13331"/>
    <w:rsid w:val="00E13C9A"/>
    <w:rsid w:val="00E14947"/>
    <w:rsid w:val="00E14FB3"/>
    <w:rsid w:val="00E15C93"/>
    <w:rsid w:val="00E168EF"/>
    <w:rsid w:val="00E17492"/>
    <w:rsid w:val="00E17E14"/>
    <w:rsid w:val="00E20890"/>
    <w:rsid w:val="00E2099B"/>
    <w:rsid w:val="00E22334"/>
    <w:rsid w:val="00E224F0"/>
    <w:rsid w:val="00E229AC"/>
    <w:rsid w:val="00E22DF8"/>
    <w:rsid w:val="00E232A6"/>
    <w:rsid w:val="00E249DA"/>
    <w:rsid w:val="00E25D49"/>
    <w:rsid w:val="00E277B8"/>
    <w:rsid w:val="00E27DDB"/>
    <w:rsid w:val="00E27EAD"/>
    <w:rsid w:val="00E30645"/>
    <w:rsid w:val="00E30837"/>
    <w:rsid w:val="00E31425"/>
    <w:rsid w:val="00E316B3"/>
    <w:rsid w:val="00E31A54"/>
    <w:rsid w:val="00E32D47"/>
    <w:rsid w:val="00E33517"/>
    <w:rsid w:val="00E34279"/>
    <w:rsid w:val="00E34507"/>
    <w:rsid w:val="00E3453C"/>
    <w:rsid w:val="00E3455A"/>
    <w:rsid w:val="00E3499C"/>
    <w:rsid w:val="00E34A37"/>
    <w:rsid w:val="00E34CA9"/>
    <w:rsid w:val="00E354B7"/>
    <w:rsid w:val="00E36689"/>
    <w:rsid w:val="00E36CBB"/>
    <w:rsid w:val="00E371C1"/>
    <w:rsid w:val="00E37C45"/>
    <w:rsid w:val="00E40FC5"/>
    <w:rsid w:val="00E4117F"/>
    <w:rsid w:val="00E41ADB"/>
    <w:rsid w:val="00E41CA3"/>
    <w:rsid w:val="00E42833"/>
    <w:rsid w:val="00E4297B"/>
    <w:rsid w:val="00E430D8"/>
    <w:rsid w:val="00E445B1"/>
    <w:rsid w:val="00E44785"/>
    <w:rsid w:val="00E451C9"/>
    <w:rsid w:val="00E4531B"/>
    <w:rsid w:val="00E45954"/>
    <w:rsid w:val="00E45BA6"/>
    <w:rsid w:val="00E46102"/>
    <w:rsid w:val="00E469BA"/>
    <w:rsid w:val="00E46E20"/>
    <w:rsid w:val="00E46F69"/>
    <w:rsid w:val="00E47F11"/>
    <w:rsid w:val="00E506E6"/>
    <w:rsid w:val="00E50F14"/>
    <w:rsid w:val="00E511B8"/>
    <w:rsid w:val="00E519EB"/>
    <w:rsid w:val="00E52C5F"/>
    <w:rsid w:val="00E53733"/>
    <w:rsid w:val="00E53D32"/>
    <w:rsid w:val="00E53E32"/>
    <w:rsid w:val="00E54A50"/>
    <w:rsid w:val="00E555A2"/>
    <w:rsid w:val="00E55773"/>
    <w:rsid w:val="00E55AED"/>
    <w:rsid w:val="00E56CE7"/>
    <w:rsid w:val="00E56E8D"/>
    <w:rsid w:val="00E571DD"/>
    <w:rsid w:val="00E57CBE"/>
    <w:rsid w:val="00E602DC"/>
    <w:rsid w:val="00E6071F"/>
    <w:rsid w:val="00E60CAA"/>
    <w:rsid w:val="00E61935"/>
    <w:rsid w:val="00E61AC6"/>
    <w:rsid w:val="00E61BB7"/>
    <w:rsid w:val="00E61FC8"/>
    <w:rsid w:val="00E62108"/>
    <w:rsid w:val="00E62517"/>
    <w:rsid w:val="00E62B21"/>
    <w:rsid w:val="00E63037"/>
    <w:rsid w:val="00E6356C"/>
    <w:rsid w:val="00E63668"/>
    <w:rsid w:val="00E63D38"/>
    <w:rsid w:val="00E63E49"/>
    <w:rsid w:val="00E63FEA"/>
    <w:rsid w:val="00E64351"/>
    <w:rsid w:val="00E649C6"/>
    <w:rsid w:val="00E64A5A"/>
    <w:rsid w:val="00E64B75"/>
    <w:rsid w:val="00E65C82"/>
    <w:rsid w:val="00E661A4"/>
    <w:rsid w:val="00E66488"/>
    <w:rsid w:val="00E66642"/>
    <w:rsid w:val="00E67579"/>
    <w:rsid w:val="00E67D1A"/>
    <w:rsid w:val="00E67D1F"/>
    <w:rsid w:val="00E70595"/>
    <w:rsid w:val="00E7068A"/>
    <w:rsid w:val="00E71284"/>
    <w:rsid w:val="00E715A4"/>
    <w:rsid w:val="00E72458"/>
    <w:rsid w:val="00E7249F"/>
    <w:rsid w:val="00E72869"/>
    <w:rsid w:val="00E72AB6"/>
    <w:rsid w:val="00E72B5E"/>
    <w:rsid w:val="00E7345E"/>
    <w:rsid w:val="00E73461"/>
    <w:rsid w:val="00E735E7"/>
    <w:rsid w:val="00E73A8B"/>
    <w:rsid w:val="00E73AA4"/>
    <w:rsid w:val="00E743AB"/>
    <w:rsid w:val="00E74479"/>
    <w:rsid w:val="00E7483D"/>
    <w:rsid w:val="00E7484A"/>
    <w:rsid w:val="00E74909"/>
    <w:rsid w:val="00E74E23"/>
    <w:rsid w:val="00E75885"/>
    <w:rsid w:val="00E75E24"/>
    <w:rsid w:val="00E76092"/>
    <w:rsid w:val="00E763A5"/>
    <w:rsid w:val="00E76F68"/>
    <w:rsid w:val="00E801D9"/>
    <w:rsid w:val="00E80791"/>
    <w:rsid w:val="00E80BED"/>
    <w:rsid w:val="00E80D4F"/>
    <w:rsid w:val="00E81302"/>
    <w:rsid w:val="00E81330"/>
    <w:rsid w:val="00E831E0"/>
    <w:rsid w:val="00E84B0D"/>
    <w:rsid w:val="00E85114"/>
    <w:rsid w:val="00E85E95"/>
    <w:rsid w:val="00E867B5"/>
    <w:rsid w:val="00E86B77"/>
    <w:rsid w:val="00E87216"/>
    <w:rsid w:val="00E8732E"/>
    <w:rsid w:val="00E87B96"/>
    <w:rsid w:val="00E90B28"/>
    <w:rsid w:val="00E90BFC"/>
    <w:rsid w:val="00E90CF5"/>
    <w:rsid w:val="00E91998"/>
    <w:rsid w:val="00E91A0A"/>
    <w:rsid w:val="00E91C48"/>
    <w:rsid w:val="00E91CA5"/>
    <w:rsid w:val="00E91CB1"/>
    <w:rsid w:val="00E9211B"/>
    <w:rsid w:val="00E92906"/>
    <w:rsid w:val="00E9348E"/>
    <w:rsid w:val="00E9482F"/>
    <w:rsid w:val="00E94E4F"/>
    <w:rsid w:val="00E9522D"/>
    <w:rsid w:val="00E9572E"/>
    <w:rsid w:val="00E95AAF"/>
    <w:rsid w:val="00E95F4A"/>
    <w:rsid w:val="00E96B4D"/>
    <w:rsid w:val="00E976AE"/>
    <w:rsid w:val="00EA067E"/>
    <w:rsid w:val="00EA0B3D"/>
    <w:rsid w:val="00EA0C4F"/>
    <w:rsid w:val="00EA1163"/>
    <w:rsid w:val="00EA1CA0"/>
    <w:rsid w:val="00EA1D9C"/>
    <w:rsid w:val="00EA1FA1"/>
    <w:rsid w:val="00EA227B"/>
    <w:rsid w:val="00EA23F1"/>
    <w:rsid w:val="00EA2E35"/>
    <w:rsid w:val="00EA32CB"/>
    <w:rsid w:val="00EA3410"/>
    <w:rsid w:val="00EA52BC"/>
    <w:rsid w:val="00EA572F"/>
    <w:rsid w:val="00EA5F3D"/>
    <w:rsid w:val="00EA6579"/>
    <w:rsid w:val="00EA7467"/>
    <w:rsid w:val="00EB061B"/>
    <w:rsid w:val="00EB0B97"/>
    <w:rsid w:val="00EB0FCB"/>
    <w:rsid w:val="00EB1511"/>
    <w:rsid w:val="00EB15A5"/>
    <w:rsid w:val="00EB2070"/>
    <w:rsid w:val="00EB284D"/>
    <w:rsid w:val="00EB366D"/>
    <w:rsid w:val="00EB3EEC"/>
    <w:rsid w:val="00EB4677"/>
    <w:rsid w:val="00EB4CB7"/>
    <w:rsid w:val="00EB5073"/>
    <w:rsid w:val="00EB5122"/>
    <w:rsid w:val="00EB53DE"/>
    <w:rsid w:val="00EB5B25"/>
    <w:rsid w:val="00EB6099"/>
    <w:rsid w:val="00EB62B3"/>
    <w:rsid w:val="00EB630D"/>
    <w:rsid w:val="00EB67AE"/>
    <w:rsid w:val="00EB6D61"/>
    <w:rsid w:val="00EB74F3"/>
    <w:rsid w:val="00EB76BC"/>
    <w:rsid w:val="00EB7765"/>
    <w:rsid w:val="00EB7A58"/>
    <w:rsid w:val="00EB7AC3"/>
    <w:rsid w:val="00EB7C26"/>
    <w:rsid w:val="00EC0419"/>
    <w:rsid w:val="00EC0D88"/>
    <w:rsid w:val="00EC13D2"/>
    <w:rsid w:val="00EC15B6"/>
    <w:rsid w:val="00EC17F4"/>
    <w:rsid w:val="00EC1A3B"/>
    <w:rsid w:val="00EC1CC2"/>
    <w:rsid w:val="00EC2E79"/>
    <w:rsid w:val="00EC315C"/>
    <w:rsid w:val="00EC32BB"/>
    <w:rsid w:val="00EC33F2"/>
    <w:rsid w:val="00EC3532"/>
    <w:rsid w:val="00EC3543"/>
    <w:rsid w:val="00EC3E61"/>
    <w:rsid w:val="00EC3E7A"/>
    <w:rsid w:val="00EC43B3"/>
    <w:rsid w:val="00EC47B4"/>
    <w:rsid w:val="00EC4F9D"/>
    <w:rsid w:val="00EC55C8"/>
    <w:rsid w:val="00EC575B"/>
    <w:rsid w:val="00EC5A99"/>
    <w:rsid w:val="00EC69B6"/>
    <w:rsid w:val="00EC6A7C"/>
    <w:rsid w:val="00EC6CF9"/>
    <w:rsid w:val="00EC6E98"/>
    <w:rsid w:val="00EC79E5"/>
    <w:rsid w:val="00ED0329"/>
    <w:rsid w:val="00ED1A71"/>
    <w:rsid w:val="00ED1B5D"/>
    <w:rsid w:val="00ED2957"/>
    <w:rsid w:val="00ED3A0A"/>
    <w:rsid w:val="00ED4391"/>
    <w:rsid w:val="00ED62EC"/>
    <w:rsid w:val="00ED796D"/>
    <w:rsid w:val="00ED7EAA"/>
    <w:rsid w:val="00EE0785"/>
    <w:rsid w:val="00EE130D"/>
    <w:rsid w:val="00EE1954"/>
    <w:rsid w:val="00EE1B71"/>
    <w:rsid w:val="00EE24B3"/>
    <w:rsid w:val="00EE2F40"/>
    <w:rsid w:val="00EE3169"/>
    <w:rsid w:val="00EE3354"/>
    <w:rsid w:val="00EE3DE9"/>
    <w:rsid w:val="00EE4999"/>
    <w:rsid w:val="00EE558E"/>
    <w:rsid w:val="00EE55B2"/>
    <w:rsid w:val="00EE56E4"/>
    <w:rsid w:val="00EE67E1"/>
    <w:rsid w:val="00EE6DC4"/>
    <w:rsid w:val="00EE6E43"/>
    <w:rsid w:val="00EE7487"/>
    <w:rsid w:val="00EF0B64"/>
    <w:rsid w:val="00EF1DFB"/>
    <w:rsid w:val="00EF2827"/>
    <w:rsid w:val="00EF289D"/>
    <w:rsid w:val="00EF2A0D"/>
    <w:rsid w:val="00EF2F4C"/>
    <w:rsid w:val="00EF4C4C"/>
    <w:rsid w:val="00EF4E61"/>
    <w:rsid w:val="00EF5836"/>
    <w:rsid w:val="00EF6109"/>
    <w:rsid w:val="00EF67F3"/>
    <w:rsid w:val="00EF6821"/>
    <w:rsid w:val="00EF6880"/>
    <w:rsid w:val="00EF7FA3"/>
    <w:rsid w:val="00F005B2"/>
    <w:rsid w:val="00F014B4"/>
    <w:rsid w:val="00F01974"/>
    <w:rsid w:val="00F019F3"/>
    <w:rsid w:val="00F01AAC"/>
    <w:rsid w:val="00F02308"/>
    <w:rsid w:val="00F0252D"/>
    <w:rsid w:val="00F02D5A"/>
    <w:rsid w:val="00F038D4"/>
    <w:rsid w:val="00F03ADB"/>
    <w:rsid w:val="00F0415D"/>
    <w:rsid w:val="00F04F6A"/>
    <w:rsid w:val="00F05446"/>
    <w:rsid w:val="00F0627F"/>
    <w:rsid w:val="00F073B6"/>
    <w:rsid w:val="00F074D3"/>
    <w:rsid w:val="00F07805"/>
    <w:rsid w:val="00F101AF"/>
    <w:rsid w:val="00F10323"/>
    <w:rsid w:val="00F10592"/>
    <w:rsid w:val="00F1125A"/>
    <w:rsid w:val="00F11BBC"/>
    <w:rsid w:val="00F11C17"/>
    <w:rsid w:val="00F11F71"/>
    <w:rsid w:val="00F12119"/>
    <w:rsid w:val="00F12481"/>
    <w:rsid w:val="00F13A54"/>
    <w:rsid w:val="00F13BCB"/>
    <w:rsid w:val="00F14249"/>
    <w:rsid w:val="00F14963"/>
    <w:rsid w:val="00F162CC"/>
    <w:rsid w:val="00F16873"/>
    <w:rsid w:val="00F16B68"/>
    <w:rsid w:val="00F17823"/>
    <w:rsid w:val="00F20BDB"/>
    <w:rsid w:val="00F20DC2"/>
    <w:rsid w:val="00F20DFC"/>
    <w:rsid w:val="00F20FA5"/>
    <w:rsid w:val="00F21644"/>
    <w:rsid w:val="00F21D1A"/>
    <w:rsid w:val="00F21E2C"/>
    <w:rsid w:val="00F2238C"/>
    <w:rsid w:val="00F23C5D"/>
    <w:rsid w:val="00F2414B"/>
    <w:rsid w:val="00F242B0"/>
    <w:rsid w:val="00F246A0"/>
    <w:rsid w:val="00F24865"/>
    <w:rsid w:val="00F24B09"/>
    <w:rsid w:val="00F24BE9"/>
    <w:rsid w:val="00F2516B"/>
    <w:rsid w:val="00F258A1"/>
    <w:rsid w:val="00F25BF9"/>
    <w:rsid w:val="00F25C0B"/>
    <w:rsid w:val="00F26006"/>
    <w:rsid w:val="00F2600E"/>
    <w:rsid w:val="00F272B1"/>
    <w:rsid w:val="00F275C8"/>
    <w:rsid w:val="00F27701"/>
    <w:rsid w:val="00F30564"/>
    <w:rsid w:val="00F305F4"/>
    <w:rsid w:val="00F3155C"/>
    <w:rsid w:val="00F322A8"/>
    <w:rsid w:val="00F322AB"/>
    <w:rsid w:val="00F32630"/>
    <w:rsid w:val="00F32ED0"/>
    <w:rsid w:val="00F340D4"/>
    <w:rsid w:val="00F3425B"/>
    <w:rsid w:val="00F34A80"/>
    <w:rsid w:val="00F354C2"/>
    <w:rsid w:val="00F36869"/>
    <w:rsid w:val="00F36EFE"/>
    <w:rsid w:val="00F37456"/>
    <w:rsid w:val="00F37FCE"/>
    <w:rsid w:val="00F40473"/>
    <w:rsid w:val="00F40E7C"/>
    <w:rsid w:val="00F4209B"/>
    <w:rsid w:val="00F42288"/>
    <w:rsid w:val="00F42450"/>
    <w:rsid w:val="00F42766"/>
    <w:rsid w:val="00F442E6"/>
    <w:rsid w:val="00F44C9F"/>
    <w:rsid w:val="00F46EF6"/>
    <w:rsid w:val="00F47D86"/>
    <w:rsid w:val="00F502AD"/>
    <w:rsid w:val="00F506E7"/>
    <w:rsid w:val="00F507EB"/>
    <w:rsid w:val="00F51158"/>
    <w:rsid w:val="00F5131A"/>
    <w:rsid w:val="00F5166E"/>
    <w:rsid w:val="00F51B06"/>
    <w:rsid w:val="00F538AA"/>
    <w:rsid w:val="00F54590"/>
    <w:rsid w:val="00F551C5"/>
    <w:rsid w:val="00F5579A"/>
    <w:rsid w:val="00F55A99"/>
    <w:rsid w:val="00F56EAC"/>
    <w:rsid w:val="00F5715E"/>
    <w:rsid w:val="00F57A62"/>
    <w:rsid w:val="00F57BEE"/>
    <w:rsid w:val="00F57CF6"/>
    <w:rsid w:val="00F60227"/>
    <w:rsid w:val="00F603A9"/>
    <w:rsid w:val="00F61982"/>
    <w:rsid w:val="00F61FD2"/>
    <w:rsid w:val="00F62C68"/>
    <w:rsid w:val="00F632DA"/>
    <w:rsid w:val="00F63B68"/>
    <w:rsid w:val="00F63C1D"/>
    <w:rsid w:val="00F63EC5"/>
    <w:rsid w:val="00F64A37"/>
    <w:rsid w:val="00F6505D"/>
    <w:rsid w:val="00F65635"/>
    <w:rsid w:val="00F66673"/>
    <w:rsid w:val="00F66A0D"/>
    <w:rsid w:val="00F66DA2"/>
    <w:rsid w:val="00F678E6"/>
    <w:rsid w:val="00F67FC1"/>
    <w:rsid w:val="00F70C24"/>
    <w:rsid w:val="00F71DA1"/>
    <w:rsid w:val="00F7209C"/>
    <w:rsid w:val="00F72FBA"/>
    <w:rsid w:val="00F738F1"/>
    <w:rsid w:val="00F73BF6"/>
    <w:rsid w:val="00F74334"/>
    <w:rsid w:val="00F74E1F"/>
    <w:rsid w:val="00F75257"/>
    <w:rsid w:val="00F7548E"/>
    <w:rsid w:val="00F7575D"/>
    <w:rsid w:val="00F758BA"/>
    <w:rsid w:val="00F76B94"/>
    <w:rsid w:val="00F76EC0"/>
    <w:rsid w:val="00F7704B"/>
    <w:rsid w:val="00F7767C"/>
    <w:rsid w:val="00F77B5D"/>
    <w:rsid w:val="00F80240"/>
    <w:rsid w:val="00F804DA"/>
    <w:rsid w:val="00F80CF4"/>
    <w:rsid w:val="00F81ADD"/>
    <w:rsid w:val="00F81B20"/>
    <w:rsid w:val="00F82881"/>
    <w:rsid w:val="00F828E5"/>
    <w:rsid w:val="00F82EF7"/>
    <w:rsid w:val="00F82FA6"/>
    <w:rsid w:val="00F8350D"/>
    <w:rsid w:val="00F848F4"/>
    <w:rsid w:val="00F8513A"/>
    <w:rsid w:val="00F85234"/>
    <w:rsid w:val="00F856B4"/>
    <w:rsid w:val="00F867AC"/>
    <w:rsid w:val="00F867F9"/>
    <w:rsid w:val="00F86F7F"/>
    <w:rsid w:val="00F87084"/>
    <w:rsid w:val="00F87461"/>
    <w:rsid w:val="00F87B8F"/>
    <w:rsid w:val="00F905ED"/>
    <w:rsid w:val="00F90DA9"/>
    <w:rsid w:val="00F913E6"/>
    <w:rsid w:val="00F914B5"/>
    <w:rsid w:val="00F918BD"/>
    <w:rsid w:val="00F91954"/>
    <w:rsid w:val="00F91AFF"/>
    <w:rsid w:val="00F91D54"/>
    <w:rsid w:val="00F92962"/>
    <w:rsid w:val="00F92A02"/>
    <w:rsid w:val="00F92AB9"/>
    <w:rsid w:val="00F9323C"/>
    <w:rsid w:val="00F93281"/>
    <w:rsid w:val="00F935F5"/>
    <w:rsid w:val="00F9365B"/>
    <w:rsid w:val="00F93686"/>
    <w:rsid w:val="00F93AFE"/>
    <w:rsid w:val="00F9507D"/>
    <w:rsid w:val="00F953A4"/>
    <w:rsid w:val="00F958F4"/>
    <w:rsid w:val="00F95BA9"/>
    <w:rsid w:val="00F95EAF"/>
    <w:rsid w:val="00F95EBE"/>
    <w:rsid w:val="00F96BFF"/>
    <w:rsid w:val="00F96DC5"/>
    <w:rsid w:val="00F9716E"/>
    <w:rsid w:val="00F97723"/>
    <w:rsid w:val="00F97970"/>
    <w:rsid w:val="00F97A8F"/>
    <w:rsid w:val="00FA03E0"/>
    <w:rsid w:val="00FA03E3"/>
    <w:rsid w:val="00FA054E"/>
    <w:rsid w:val="00FA07EC"/>
    <w:rsid w:val="00FA1438"/>
    <w:rsid w:val="00FA1B7E"/>
    <w:rsid w:val="00FA1E63"/>
    <w:rsid w:val="00FA1F6D"/>
    <w:rsid w:val="00FA233C"/>
    <w:rsid w:val="00FA27CD"/>
    <w:rsid w:val="00FA50B5"/>
    <w:rsid w:val="00FA616F"/>
    <w:rsid w:val="00FA61A3"/>
    <w:rsid w:val="00FA6555"/>
    <w:rsid w:val="00FA73E9"/>
    <w:rsid w:val="00FB0333"/>
    <w:rsid w:val="00FB0999"/>
    <w:rsid w:val="00FB106A"/>
    <w:rsid w:val="00FB1291"/>
    <w:rsid w:val="00FB156D"/>
    <w:rsid w:val="00FB35C6"/>
    <w:rsid w:val="00FB42F9"/>
    <w:rsid w:val="00FB488A"/>
    <w:rsid w:val="00FB535D"/>
    <w:rsid w:val="00FB5F46"/>
    <w:rsid w:val="00FB7FAD"/>
    <w:rsid w:val="00FC0130"/>
    <w:rsid w:val="00FC0950"/>
    <w:rsid w:val="00FC1527"/>
    <w:rsid w:val="00FC1A79"/>
    <w:rsid w:val="00FC38E7"/>
    <w:rsid w:val="00FC43AF"/>
    <w:rsid w:val="00FC5060"/>
    <w:rsid w:val="00FC550E"/>
    <w:rsid w:val="00FC5567"/>
    <w:rsid w:val="00FC57EE"/>
    <w:rsid w:val="00FC5ADC"/>
    <w:rsid w:val="00FC62FB"/>
    <w:rsid w:val="00FC6EC7"/>
    <w:rsid w:val="00FC6F75"/>
    <w:rsid w:val="00FC7097"/>
    <w:rsid w:val="00FC7E82"/>
    <w:rsid w:val="00FD077A"/>
    <w:rsid w:val="00FD0A1A"/>
    <w:rsid w:val="00FD18CD"/>
    <w:rsid w:val="00FD22BC"/>
    <w:rsid w:val="00FD29F0"/>
    <w:rsid w:val="00FD3B07"/>
    <w:rsid w:val="00FD3BC6"/>
    <w:rsid w:val="00FD4EAC"/>
    <w:rsid w:val="00FD4F72"/>
    <w:rsid w:val="00FD5224"/>
    <w:rsid w:val="00FD52DC"/>
    <w:rsid w:val="00FD5906"/>
    <w:rsid w:val="00FD661D"/>
    <w:rsid w:val="00FD715D"/>
    <w:rsid w:val="00FD7268"/>
    <w:rsid w:val="00FD758B"/>
    <w:rsid w:val="00FD77DF"/>
    <w:rsid w:val="00FE03E1"/>
    <w:rsid w:val="00FE0672"/>
    <w:rsid w:val="00FE0DE7"/>
    <w:rsid w:val="00FE1969"/>
    <w:rsid w:val="00FE1FF4"/>
    <w:rsid w:val="00FE260D"/>
    <w:rsid w:val="00FE2AD4"/>
    <w:rsid w:val="00FE33C4"/>
    <w:rsid w:val="00FE3BF0"/>
    <w:rsid w:val="00FE4442"/>
    <w:rsid w:val="00FE4C7B"/>
    <w:rsid w:val="00FE53B6"/>
    <w:rsid w:val="00FE5AB5"/>
    <w:rsid w:val="00FE7B08"/>
    <w:rsid w:val="00FE7D7E"/>
    <w:rsid w:val="00FF0439"/>
    <w:rsid w:val="00FF0959"/>
    <w:rsid w:val="00FF11BD"/>
    <w:rsid w:val="00FF1606"/>
    <w:rsid w:val="00FF1D4C"/>
    <w:rsid w:val="00FF2676"/>
    <w:rsid w:val="00FF3518"/>
    <w:rsid w:val="00FF42AE"/>
    <w:rsid w:val="00FF4C95"/>
    <w:rsid w:val="00FF5044"/>
    <w:rsid w:val="00FF50FF"/>
    <w:rsid w:val="00FF5151"/>
    <w:rsid w:val="00FF59DD"/>
    <w:rsid w:val="00FF5A34"/>
    <w:rsid w:val="00FF5BD5"/>
    <w:rsid w:val="00FF5C98"/>
    <w:rsid w:val="00FF6ED0"/>
    <w:rsid w:val="00FF6FD0"/>
    <w:rsid w:val="00FF7107"/>
    <w:rsid w:val="00FF73CE"/>
    <w:rsid w:val="00FF77F7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Body Text Indent 3" w:uiPriority="0"/>
    <w:lsdException w:name="Strong" w:locked="1" w:semiHidden="0" w:unhideWhenUsed="0" w:qFormat="1"/>
    <w:lsdException w:name="Emphasis" w:locked="1" w:semiHidden="0" w:uiPriority="20" w:unhideWhenUsed="0" w:qFormat="1"/>
    <w:lsdException w:name="HTML Preformatted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87903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52618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A04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01A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845A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87903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link w:val="2"/>
    <w:uiPriority w:val="99"/>
    <w:semiHidden/>
    <w:locked/>
    <w:rsid w:val="0052618C"/>
    <w:rPr>
      <w:rFonts w:ascii="Cambria" w:hAnsi="Cambria" w:cs="Times New Roman"/>
      <w:b/>
      <w:i/>
      <w:sz w:val="28"/>
      <w:lang w:eastAsia="en-US"/>
    </w:rPr>
  </w:style>
  <w:style w:type="paragraph" w:styleId="a3">
    <w:name w:val="No Spacing"/>
    <w:link w:val="a4"/>
    <w:uiPriority w:val="99"/>
    <w:qFormat/>
    <w:rsid w:val="00741743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741743"/>
    <w:rPr>
      <w:rFonts w:eastAsia="Times New Roman"/>
      <w:sz w:val="22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741743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741743"/>
    <w:rPr>
      <w:rFonts w:ascii="Tahoma" w:hAnsi="Tahoma" w:cs="Times New Roman"/>
      <w:sz w:val="16"/>
    </w:rPr>
  </w:style>
  <w:style w:type="table" w:styleId="a7">
    <w:name w:val="Table Grid"/>
    <w:basedOn w:val="a1"/>
    <w:uiPriority w:val="99"/>
    <w:rsid w:val="007417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rsid w:val="007B71A7"/>
    <w:rPr>
      <w:rFonts w:cs="Times New Roman"/>
      <w:b/>
    </w:rPr>
  </w:style>
  <w:style w:type="character" w:customStyle="1" w:styleId="apple-converted-space">
    <w:name w:val="apple-converted-space"/>
    <w:rsid w:val="007B71A7"/>
  </w:style>
  <w:style w:type="paragraph" w:styleId="a9">
    <w:name w:val="List Paragraph"/>
    <w:basedOn w:val="a"/>
    <w:uiPriority w:val="99"/>
    <w:qFormat/>
    <w:rsid w:val="007B71A7"/>
    <w:pPr>
      <w:ind w:left="720"/>
      <w:contextualSpacing/>
    </w:pPr>
  </w:style>
  <w:style w:type="paragraph" w:styleId="aa">
    <w:name w:val="header"/>
    <w:basedOn w:val="a"/>
    <w:link w:val="ab"/>
    <w:uiPriority w:val="99"/>
    <w:rsid w:val="00A047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A04725"/>
    <w:rPr>
      <w:rFonts w:cs="Times New Roman"/>
    </w:rPr>
  </w:style>
  <w:style w:type="paragraph" w:styleId="ac">
    <w:name w:val="footer"/>
    <w:basedOn w:val="a"/>
    <w:link w:val="ad"/>
    <w:uiPriority w:val="99"/>
    <w:rsid w:val="00A047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Нижний колонтитул Знак"/>
    <w:link w:val="ac"/>
    <w:uiPriority w:val="99"/>
    <w:locked/>
    <w:rsid w:val="00A04725"/>
    <w:rPr>
      <w:rFonts w:cs="Times New Roman"/>
    </w:rPr>
  </w:style>
  <w:style w:type="paragraph" w:styleId="ae">
    <w:name w:val="Normal (Web)"/>
    <w:basedOn w:val="a"/>
    <w:uiPriority w:val="99"/>
    <w:rsid w:val="00DE21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2069A3"/>
  </w:style>
  <w:style w:type="paragraph" w:customStyle="1" w:styleId="p16">
    <w:name w:val="p16"/>
    <w:basedOn w:val="a"/>
    <w:uiPriority w:val="99"/>
    <w:rsid w:val="00736B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rsid w:val="00736BC1"/>
    <w:rPr>
      <w:rFonts w:cs="Times New Roman"/>
      <w:color w:val="0000FF"/>
      <w:u w:val="single"/>
    </w:rPr>
  </w:style>
  <w:style w:type="paragraph" w:customStyle="1" w:styleId="p17">
    <w:name w:val="p17"/>
    <w:basedOn w:val="a"/>
    <w:uiPriority w:val="99"/>
    <w:rsid w:val="00736B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uiPriority w:val="99"/>
    <w:rsid w:val="00736BC1"/>
  </w:style>
  <w:style w:type="paragraph" w:customStyle="1" w:styleId="p8">
    <w:name w:val="p8"/>
    <w:basedOn w:val="a"/>
    <w:uiPriority w:val="99"/>
    <w:rsid w:val="00E91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uiPriority w:val="99"/>
    <w:rsid w:val="00E91CB1"/>
  </w:style>
  <w:style w:type="character" w:customStyle="1" w:styleId="s4">
    <w:name w:val="s4"/>
    <w:uiPriority w:val="99"/>
    <w:rsid w:val="00E91CB1"/>
  </w:style>
  <w:style w:type="paragraph" w:customStyle="1" w:styleId="p6">
    <w:name w:val="p6"/>
    <w:basedOn w:val="a"/>
    <w:uiPriority w:val="99"/>
    <w:rsid w:val="00B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B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E118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A12EE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A12EE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uiPriority w:val="99"/>
    <w:rsid w:val="00BB7D1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odyTextChar">
    <w:name w:val="Body Text Char"/>
    <w:aliases w:val="Знак Char,Знак1 Знак Char,Основной текст1 Char,Основной текст1 Знак Знак Char"/>
    <w:uiPriority w:val="99"/>
    <w:semiHidden/>
    <w:locked/>
    <w:rsid w:val="00810BF8"/>
    <w:rPr>
      <w:sz w:val="24"/>
    </w:rPr>
  </w:style>
  <w:style w:type="paragraph" w:styleId="af0">
    <w:name w:val="Body Text"/>
    <w:aliases w:val="Знак,Знак1 Знак,Основной текст1,Основной текст1 Знак Знак"/>
    <w:basedOn w:val="a"/>
    <w:link w:val="af1"/>
    <w:uiPriority w:val="99"/>
    <w:semiHidden/>
    <w:rsid w:val="00810BF8"/>
    <w:pPr>
      <w:spacing w:after="0" w:line="240" w:lineRule="auto"/>
    </w:pPr>
    <w:rPr>
      <w:sz w:val="20"/>
      <w:szCs w:val="20"/>
    </w:rPr>
  </w:style>
  <w:style w:type="character" w:customStyle="1" w:styleId="af1">
    <w:name w:val="Основной текст Знак"/>
    <w:aliases w:val="Знак Знак,Знак1 Знак Знак,Основной текст1 Знак,Основной текст1 Знак Знак Знак"/>
    <w:link w:val="af0"/>
    <w:uiPriority w:val="99"/>
    <w:semiHidden/>
    <w:locked/>
    <w:rsid w:val="00CD10A2"/>
    <w:rPr>
      <w:rFonts w:cs="Times New Roman"/>
      <w:lang w:eastAsia="en-US"/>
    </w:rPr>
  </w:style>
  <w:style w:type="character" w:customStyle="1" w:styleId="12">
    <w:name w:val="Основной текст Знак1"/>
    <w:aliases w:val="Знак Знак1,Знак1 Знак Знак1,Основной текст1 Знак1,Основной текст1 Знак Знак Знак1"/>
    <w:uiPriority w:val="99"/>
    <w:semiHidden/>
    <w:rsid w:val="00810BF8"/>
  </w:style>
  <w:style w:type="paragraph" w:styleId="af2">
    <w:name w:val="Body Text Indent"/>
    <w:basedOn w:val="a"/>
    <w:link w:val="af3"/>
    <w:uiPriority w:val="99"/>
    <w:semiHidden/>
    <w:rsid w:val="00810BF8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af3">
    <w:name w:val="Основной текст с отступом Знак"/>
    <w:link w:val="af2"/>
    <w:uiPriority w:val="99"/>
    <w:semiHidden/>
    <w:locked/>
    <w:rsid w:val="00810BF8"/>
    <w:rPr>
      <w:rFonts w:ascii="Times New Roman" w:hAnsi="Times New Roman" w:cs="Times New Roman"/>
      <w:sz w:val="24"/>
      <w:lang w:eastAsia="ru-RU"/>
    </w:rPr>
  </w:style>
  <w:style w:type="paragraph" w:styleId="22">
    <w:name w:val="Body Text Indent 2"/>
    <w:basedOn w:val="a"/>
    <w:link w:val="23"/>
    <w:uiPriority w:val="99"/>
    <w:semiHidden/>
    <w:rsid w:val="00810BF8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810BF8"/>
    <w:rPr>
      <w:rFonts w:ascii="Times New Roman" w:hAnsi="Times New Roman" w:cs="Times New Roman"/>
      <w:sz w:val="24"/>
      <w:lang w:eastAsia="ru-RU"/>
    </w:rPr>
  </w:style>
  <w:style w:type="paragraph" w:customStyle="1" w:styleId="13">
    <w:name w:val="Заголовок оглавления1"/>
    <w:basedOn w:val="1"/>
    <w:next w:val="a"/>
    <w:uiPriority w:val="99"/>
    <w:rsid w:val="00810BF8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b w:val="0"/>
      <w:caps/>
      <w:color w:val="632423"/>
      <w:spacing w:val="20"/>
      <w:lang w:val="en-US"/>
    </w:rPr>
  </w:style>
  <w:style w:type="table" w:customStyle="1" w:styleId="31">
    <w:name w:val="Сетка таблицы3"/>
    <w:uiPriority w:val="99"/>
    <w:rsid w:val="00810BF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2D1DD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uiPriority w:val="20"/>
    <w:qFormat/>
    <w:rsid w:val="00CF2A15"/>
    <w:rPr>
      <w:rFonts w:cs="Times New Roman"/>
      <w:i/>
    </w:rPr>
  </w:style>
  <w:style w:type="character" w:styleId="af5">
    <w:name w:val="Subtle Emphasis"/>
    <w:uiPriority w:val="99"/>
    <w:qFormat/>
    <w:rsid w:val="00807F17"/>
    <w:rPr>
      <w:rFonts w:cs="Times New Roman"/>
      <w:i/>
      <w:color w:val="808080"/>
    </w:rPr>
  </w:style>
  <w:style w:type="paragraph" w:customStyle="1" w:styleId="formattext">
    <w:name w:val="formattext"/>
    <w:basedOn w:val="a"/>
    <w:rsid w:val="00903E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1">
    <w:name w:val="Сетка таблицы5"/>
    <w:basedOn w:val="a1"/>
    <w:next w:val="a7"/>
    <w:uiPriority w:val="59"/>
    <w:rsid w:val="00903E4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845A3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001AC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table" w:customStyle="1" w:styleId="6">
    <w:name w:val="Сетка таблицы6"/>
    <w:basedOn w:val="a1"/>
    <w:next w:val="a7"/>
    <w:uiPriority w:val="59"/>
    <w:rsid w:val="00001AC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59"/>
    <w:rsid w:val="006644B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7"/>
    <w:uiPriority w:val="59"/>
    <w:rsid w:val="00396B5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0A044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33">
    <w:name w:val="Основной текст с отступом 33"/>
    <w:basedOn w:val="a"/>
    <w:rsid w:val="00AE455A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Цитата1"/>
    <w:basedOn w:val="a"/>
    <w:rsid w:val="00AE455A"/>
    <w:pPr>
      <w:suppressAutoHyphens/>
      <w:spacing w:after="0" w:line="240" w:lineRule="auto"/>
      <w:ind w:left="284" w:right="-1" w:firstLine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32">
    <w:name w:val="Body Text Indent 3"/>
    <w:basedOn w:val="a"/>
    <w:link w:val="34"/>
    <w:unhideWhenUsed/>
    <w:rsid w:val="00DC59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2"/>
    <w:uiPriority w:val="99"/>
    <w:semiHidden/>
    <w:rsid w:val="00DC594D"/>
    <w:rPr>
      <w:sz w:val="16"/>
      <w:szCs w:val="16"/>
      <w:lang w:eastAsia="en-US"/>
    </w:rPr>
  </w:style>
  <w:style w:type="paragraph" w:styleId="HTML">
    <w:name w:val="HTML Preformatted"/>
    <w:basedOn w:val="a"/>
    <w:link w:val="HTML0"/>
    <w:rsid w:val="00DC59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C594D"/>
    <w:rPr>
      <w:rFonts w:ascii="Courier New" w:eastAsia="Courier New" w:hAnsi="Courier New" w:cs="Courier New"/>
    </w:rPr>
  </w:style>
  <w:style w:type="character" w:customStyle="1" w:styleId="310">
    <w:name w:val="Основной текст с отступом 3 Знак1"/>
    <w:rsid w:val="008B0E7E"/>
    <w:rPr>
      <w:rFonts w:ascii="Times New Roman" w:eastAsia="Times New Roman" w:hAnsi="Times New Roman"/>
      <w:sz w:val="16"/>
      <w:szCs w:val="16"/>
    </w:rPr>
  </w:style>
  <w:style w:type="paragraph" w:customStyle="1" w:styleId="Standard">
    <w:name w:val="Standard"/>
    <w:rsid w:val="008B0E7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481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52934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4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224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0190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287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293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629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3633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202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3828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949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4216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803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38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375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994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43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316140" TargetMode="Externa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(Лист1!$A$5,Лист1!$A$9)</c:f>
              <c:strCache>
                <c:ptCount val="2"/>
                <c:pt idx="0">
                  <c:v>Реализация услуг, в т.ч.</c:v>
                </c:pt>
                <c:pt idx="1">
                  <c:v>Потери</c:v>
                </c:pt>
              </c:strCache>
            </c:strRef>
          </c:cat>
          <c:val>
            <c:numRef>
              <c:f>(Лист1!$C$5,Лист1!$C$9)</c:f>
              <c:numCache>
                <c:formatCode>0.000</c:formatCode>
                <c:ptCount val="2"/>
                <c:pt idx="0" formatCode="General">
                  <c:v>176.74800000000002</c:v>
                </c:pt>
                <c:pt idx="1">
                  <c:v>76.981378599999999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7907B-31BD-484F-923F-4B4A954D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43</Pages>
  <Words>12728</Words>
  <Characters>72551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водоснабжения МО «Басинский сельсовет» на период до 2023г.</vt:lpstr>
    </vt:vector>
  </TitlesOfParts>
  <Company>SPecialiST RePack</Company>
  <LinksUpToDate>false</LinksUpToDate>
  <CharactersWithSpaces>85109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водоснабжения МО «Басинский сельсовет» на период до 2023г.</dc:title>
  <dc:subject>Группа компаний Проект монтаж</dc:subject>
  <dc:creator>Admin</dc:creator>
  <cp:lastModifiedBy>Директор</cp:lastModifiedBy>
  <cp:revision>11</cp:revision>
  <cp:lastPrinted>2019-08-03T09:33:00Z</cp:lastPrinted>
  <dcterms:created xsi:type="dcterms:W3CDTF">2019-08-03T09:34:00Z</dcterms:created>
  <dcterms:modified xsi:type="dcterms:W3CDTF">2023-03-01T07:08:00Z</dcterms:modified>
</cp:coreProperties>
</file>