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Попутненского</w:t>
      </w:r>
      <w:proofErr w:type="spellEnd"/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B68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67" w:right="-7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67" w:right="-7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Порядок </w:t>
      </w:r>
    </w:p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67"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предоставления муниципальных гарантий за счет средств бюджета </w:t>
      </w:r>
      <w:proofErr w:type="spellStart"/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>Попутненского</w:t>
      </w:r>
      <w:proofErr w:type="spellEnd"/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сельского поселения </w:t>
      </w:r>
      <w:proofErr w:type="spellStart"/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>Отрадненского</w:t>
      </w:r>
      <w:proofErr w:type="spellEnd"/>
      <w:r w:rsidRPr="00AB681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района</w:t>
      </w:r>
    </w:p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ind w:left="5103"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Настоящий Порядок устанавливает единые условия предоставления мун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ципальных гарантий за счет средств бюджета </w:t>
      </w:r>
      <w:proofErr w:type="spellStart"/>
      <w:r w:rsidR="008B308C" w:rsidRPr="008B308C">
        <w:rPr>
          <w:sz w:val="28"/>
          <w:szCs w:val="28"/>
        </w:rPr>
        <w:t>Попутненского</w:t>
      </w:r>
      <w:proofErr w:type="spellEnd"/>
      <w:r w:rsidR="008B308C" w:rsidRPr="008B308C">
        <w:rPr>
          <w:sz w:val="28"/>
          <w:szCs w:val="28"/>
        </w:rPr>
        <w:t xml:space="preserve"> сельского посел</w:t>
      </w:r>
      <w:r w:rsidR="008B308C" w:rsidRPr="008B308C">
        <w:rPr>
          <w:sz w:val="28"/>
          <w:szCs w:val="28"/>
        </w:rPr>
        <w:t>е</w:t>
      </w:r>
      <w:r w:rsidR="008B308C" w:rsidRPr="008B308C">
        <w:rPr>
          <w:sz w:val="28"/>
          <w:szCs w:val="28"/>
        </w:rPr>
        <w:t xml:space="preserve">ния </w:t>
      </w:r>
      <w:proofErr w:type="spellStart"/>
      <w:r w:rsidR="008B308C" w:rsidRPr="008B308C">
        <w:rPr>
          <w:sz w:val="28"/>
          <w:szCs w:val="28"/>
        </w:rPr>
        <w:t>Отрадненского</w:t>
      </w:r>
      <w:proofErr w:type="spellEnd"/>
      <w:r w:rsidR="008B308C" w:rsidRPr="008B308C">
        <w:rPr>
          <w:sz w:val="28"/>
          <w:szCs w:val="28"/>
        </w:rPr>
        <w:t xml:space="preserve"> района</w:t>
      </w:r>
      <w:r w:rsidRPr="008B30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(далее – муниципальные гарантии), а также порядок исполнения обязательств по предоставленным муниципальным гарантиям, уч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та и контроля предоставленных муниципальных гарантий.</w:t>
      </w:r>
    </w:p>
    <w:p w:rsidR="008B308C" w:rsidRDefault="008B308C" w:rsidP="008B308C">
      <w:pPr>
        <w:pStyle w:val="teksto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121"/>
          <w:sz w:val="28"/>
          <w:szCs w:val="28"/>
        </w:rPr>
      </w:pPr>
    </w:p>
    <w:p w:rsidR="00AB681C" w:rsidRPr="008B308C" w:rsidRDefault="00AB681C" w:rsidP="008B308C">
      <w:pPr>
        <w:pStyle w:val="tekstob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1"/>
          <w:szCs w:val="21"/>
        </w:rPr>
      </w:pPr>
      <w:r w:rsidRPr="008B308C">
        <w:rPr>
          <w:bCs/>
          <w:color w:val="212121"/>
          <w:sz w:val="28"/>
          <w:szCs w:val="28"/>
        </w:rPr>
        <w:t>I. Общие  положения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Муниципальной гарантией в целях настоящего Порядка признается сп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 xml:space="preserve">соб обеспечения гражданско-правовых обязательств, в силу которого гарант – администрация </w:t>
      </w:r>
      <w:proofErr w:type="spellStart"/>
      <w:r w:rsidR="008B308C" w:rsidRPr="008B308C">
        <w:rPr>
          <w:color w:val="212121"/>
          <w:sz w:val="28"/>
          <w:szCs w:val="28"/>
        </w:rPr>
        <w:t>Попутненского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8B308C" w:rsidRPr="008B308C">
        <w:rPr>
          <w:color w:val="212121"/>
          <w:sz w:val="28"/>
          <w:szCs w:val="28"/>
        </w:rPr>
        <w:t>Отрадненского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района </w:t>
      </w:r>
      <w:r>
        <w:rPr>
          <w:color w:val="212121"/>
          <w:sz w:val="28"/>
          <w:szCs w:val="28"/>
        </w:rPr>
        <w:t>(д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лее – администрация муниципального образования)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proofErr w:type="spellStart"/>
      <w:r w:rsidR="008B308C" w:rsidRPr="008B308C">
        <w:rPr>
          <w:color w:val="212121"/>
          <w:sz w:val="28"/>
          <w:szCs w:val="28"/>
        </w:rPr>
        <w:t>Попутненского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8B308C" w:rsidRPr="008B308C">
        <w:rPr>
          <w:color w:val="212121"/>
          <w:sz w:val="28"/>
          <w:szCs w:val="28"/>
        </w:rPr>
        <w:t>Отрадненского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района</w:t>
      </w:r>
      <w:r>
        <w:rPr>
          <w:color w:val="212121"/>
          <w:sz w:val="28"/>
          <w:szCs w:val="28"/>
        </w:rPr>
        <w:t xml:space="preserve"> в соотве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ствии с условиями даваемого гарантом обязательства отвечать за исполнение третьим лицом (принципалом) его обязательств перед бенефициаром. Гара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тийный случай - неисполнение Принципалом обязательств перед Бенефици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ром по погашению кредита (основного долга) в срок, установленный креди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ным договором.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Муниципальная гарантия оформляется письменно. Администрация м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ниципального образования по муниципальной гарантии несет субсидиарную ответственность дополнительно к ответственности принципала перед бенеф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циаром.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3.Муниципальные гарантии предоставляются на цели, обеспечивающие социально-экономическое развитие  </w:t>
      </w:r>
      <w:proofErr w:type="spellStart"/>
      <w:r w:rsidR="008B308C" w:rsidRPr="008B308C">
        <w:rPr>
          <w:color w:val="212121"/>
          <w:sz w:val="28"/>
          <w:szCs w:val="28"/>
        </w:rPr>
        <w:t>Попутненского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8B308C" w:rsidRPr="008B308C">
        <w:rPr>
          <w:color w:val="212121"/>
          <w:sz w:val="28"/>
          <w:szCs w:val="28"/>
        </w:rPr>
        <w:t>О</w:t>
      </w:r>
      <w:r w:rsidR="008B308C" w:rsidRPr="008B308C">
        <w:rPr>
          <w:color w:val="212121"/>
          <w:sz w:val="28"/>
          <w:szCs w:val="28"/>
        </w:rPr>
        <w:t>т</w:t>
      </w:r>
      <w:r w:rsidR="008B308C" w:rsidRPr="008B308C">
        <w:rPr>
          <w:color w:val="212121"/>
          <w:sz w:val="28"/>
          <w:szCs w:val="28"/>
        </w:rPr>
        <w:t>радненского</w:t>
      </w:r>
      <w:proofErr w:type="spellEnd"/>
      <w:r w:rsidR="008B308C" w:rsidRPr="008B308C">
        <w:rPr>
          <w:color w:val="212121"/>
          <w:sz w:val="28"/>
          <w:szCs w:val="28"/>
        </w:rPr>
        <w:t xml:space="preserve"> района</w:t>
      </w:r>
      <w:r>
        <w:rPr>
          <w:color w:val="212121"/>
          <w:sz w:val="28"/>
          <w:szCs w:val="28"/>
        </w:rPr>
        <w:t xml:space="preserve"> (далее – муниципальное образование) в том числе: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создание дополнительных рабочих мест;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увеличение налогооблагаемой базы;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решение приоритетных социальных вопросов.</w:t>
      </w:r>
    </w:p>
    <w:p w:rsidR="00AB681C" w:rsidRDefault="00AB681C" w:rsidP="00AB681C">
      <w:pPr>
        <w:pStyle w:val="a6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1) верхнего предела долга по муниципальным гарантиям по состоянию на 1 января года</w:t>
      </w:r>
      <w:r w:rsidR="008B308C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следующего за очередным финансовым годом;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программы муниципальных гарантий на очередной финансовый год;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дополнительных условий предоставления муниципальных гарантий.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ниципальных гарантий в валюте Российской Федерации на очередной финанс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вый год с указанием: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направления (цели) гарантирования с указанием объема гарантий по к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ждому направлению (цели);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наименование принципала;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дата возникновения обязательства;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4) срок исполнения обязательства;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5) сумма обязательства по состоянию на дату возникновения обязательс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ва;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6) сумма обязательства по состоянию на 01 января финансового года;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7) наличия или отсутствия права регрессного требования гаранта к при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ципалу, а также иных условий предоставления и исполнения гарантий;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8) общего объема бюджетных ассигнований, которые должны быть пред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 xml:space="preserve">смотрены в текущем финансовом </w:t>
      </w:r>
      <w:r w:rsidR="008B308C">
        <w:rPr>
          <w:color w:val="212121"/>
          <w:sz w:val="28"/>
          <w:szCs w:val="28"/>
        </w:rPr>
        <w:t>году на</w:t>
      </w:r>
      <w:r>
        <w:rPr>
          <w:color w:val="212121"/>
          <w:sz w:val="28"/>
          <w:szCs w:val="28"/>
        </w:rPr>
        <w:t xml:space="preserve"> исполнение гарантий по возможным гарантийным случаям, в т.ч.: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 за счет источников финансирования дефицита бюджета муниципального образования,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за счет расходов бюджета муниципального образования.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программе муниципальных гарантий должно быть отдельно предусмо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 6. Органом, уполномоченным от имени муниципального образования, предоставлять муниципальные гарантии является администрация муниципал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ного образования.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Администрация муниципального образования: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принимает решения о предоставлении муниципальных гарантий (отказе в их предоставлении);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полнение (частичное исполнение) обязательств по муниципальной гарантии;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осуществляет иные полномочия, установленные действующим закон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дательством и настоящим положением.</w:t>
      </w:r>
    </w:p>
    <w:p w:rsidR="008B308C" w:rsidRPr="008D3478" w:rsidRDefault="008B308C" w:rsidP="008B308C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121"/>
          <w:sz w:val="28"/>
          <w:szCs w:val="28"/>
        </w:rPr>
      </w:pPr>
    </w:p>
    <w:p w:rsidR="00AB681C" w:rsidRPr="008B308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1"/>
          <w:szCs w:val="21"/>
        </w:rPr>
      </w:pPr>
      <w:r w:rsidRPr="008B308C">
        <w:rPr>
          <w:bCs/>
          <w:color w:val="212121"/>
          <w:sz w:val="28"/>
          <w:szCs w:val="28"/>
          <w:lang w:val="en-US"/>
        </w:rPr>
        <w:t>II</w:t>
      </w:r>
      <w:r w:rsidRPr="008B308C">
        <w:rPr>
          <w:bCs/>
          <w:color w:val="212121"/>
          <w:sz w:val="28"/>
          <w:szCs w:val="28"/>
        </w:rPr>
        <w:t>. Условия предоставления муниципальных гарантий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 Получателями гарантий являются организации, индивидуальные пре</w:t>
      </w:r>
      <w:r>
        <w:rPr>
          <w:color w:val="212121"/>
          <w:sz w:val="28"/>
          <w:szCs w:val="28"/>
        </w:rPr>
        <w:t>д</w:t>
      </w:r>
      <w:r>
        <w:rPr>
          <w:color w:val="212121"/>
          <w:sz w:val="28"/>
          <w:szCs w:val="28"/>
        </w:rPr>
        <w:t>приниматели, зарегистрированные в установленном порядке на территории м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lastRenderedPageBreak/>
        <w:t>ниципального образования и осуществляющие деятельность на территории м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ниципального образования  (далее – принципалы).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 Получателями гарантий не могут быть: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2.1. принципалы, в отношении которых в установленном порядке принято решение о реорганизации или ликвидации;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2.2. принципалы, в отношении которых возбуждена процедура банкротс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ва;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2.3. принципалы, на имущество которых обращено взыскание в порядке, установленном действующим законодательством;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2.4. принципалы, имеющие просроченную задолженность по уплате нал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гов и сборов в бюджеты всех уровней бюджетной системы Российской Федер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ции;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2.5. принципалы, имеющие просроченную задолженность по ранее предо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тавленным на возвратной основе бюджетным средствам;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2.6. принципалы, имеющие неурегулированные обязательства по гарант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ям, ранее им предоставленным муниципальным образованием;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2.7. принципалы, не имеющие иного (кроме гарантии) обеспечения испо</w:t>
      </w:r>
      <w:r>
        <w:rPr>
          <w:color w:val="212121"/>
          <w:sz w:val="28"/>
          <w:szCs w:val="28"/>
        </w:rPr>
        <w:t>л</w:t>
      </w:r>
      <w:r>
        <w:rPr>
          <w:color w:val="212121"/>
          <w:sz w:val="28"/>
          <w:szCs w:val="28"/>
        </w:rPr>
        <w:t>нения обязательств принципала по кредитному договору. При этом общая су</w:t>
      </w:r>
      <w:r>
        <w:rPr>
          <w:color w:val="212121"/>
          <w:sz w:val="28"/>
          <w:szCs w:val="28"/>
        </w:rPr>
        <w:t>м</w:t>
      </w:r>
      <w:r>
        <w:rPr>
          <w:color w:val="212121"/>
          <w:sz w:val="28"/>
          <w:szCs w:val="28"/>
        </w:rPr>
        <w:t>ма обеспечения исполнения обязательств принципала по кредитному договору, включая гарантию, должна составлять не менее 100 процентов суммы кредита (основного долга).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 Гарантии предоставляются принципалам для выполнения социально значимых для муниципального образования задач.</w:t>
      </w:r>
    </w:p>
    <w:p w:rsidR="00AB681C" w:rsidRDefault="00AB681C" w:rsidP="00AB681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целей настоящего Порядка социально значимой для муниципального образования признается задача, содержащая обоснование целесообразности объемов и сроков осуществления вложений, необходимых для осуществления инвестиционной, инновационной и основной производственной деятельности, стабилизации финансового состояния принципалов, в целях сохранения раб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чих мест, улучшения экологической ситуации в муниципальном образовании, приобретения для организаций сельского хозяйства минеральных удобрений, горюче-смазочных материалов и других материально-технических ресурсов на проведение комплекса полевых работ, для решения иных задач социального х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рактера.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Муниципальные гарантии предоставляются при условии: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проведения администрацией муниципального образования анализа ф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нансового состояния принципала (при предоставлении муниципальной гара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тии с правом регрессного требования гаранта к принципалу);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предоставления принципалом обеспечения исполнения своих обяз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тельств по удовлетворению регрессного требования гаранта (при предоставл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нии муниципальной гарантии с правом регрессного требования гаранта к при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ципалу);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отсутствия у принципала, его поручителей (гарантов) просроченной 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долженности по обязательным платежам в бюджетную систему Российской Федерации, по денежным обязательствам перед бюджетом муниципального о</w:t>
      </w:r>
      <w:r>
        <w:rPr>
          <w:color w:val="212121"/>
          <w:sz w:val="28"/>
          <w:szCs w:val="28"/>
        </w:rPr>
        <w:t>б</w:t>
      </w:r>
      <w:r>
        <w:rPr>
          <w:color w:val="212121"/>
          <w:sz w:val="28"/>
          <w:szCs w:val="28"/>
        </w:rPr>
        <w:lastRenderedPageBreak/>
        <w:t>разования, а также неурегулированных обязательств по ранее представленным муниципальным гарантиям.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4)</w:t>
      </w:r>
      <w:r>
        <w:rPr>
          <w:color w:val="212121"/>
        </w:rPr>
        <w:t> </w:t>
      </w:r>
      <w:r>
        <w:rPr>
          <w:color w:val="212121"/>
          <w:sz w:val="28"/>
          <w:szCs w:val="28"/>
        </w:rPr>
        <w:t>решением представительного органа муниципального образования о бюджете на очередной финансовый год должны быть предусмотрены бюдже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ные ассигнования на возможное исполнение выданных муниципальных гара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тий. Общий объем бюджетных ассигнований, которые должны быть пред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смотрены на исполнение муниципальных гарантий по возможным гарантийным случаям, указывается в текстовых статьях решения представительного органа муниципального образования о бюджете на очередной финансовый год.</w:t>
      </w:r>
    </w:p>
    <w:p w:rsidR="00AB681C" w:rsidRDefault="00AB681C" w:rsidP="008B30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5)</w:t>
      </w:r>
      <w:r>
        <w:rPr>
          <w:color w:val="212121"/>
        </w:rPr>
        <w:t> </w:t>
      </w:r>
      <w:r>
        <w:rPr>
          <w:color w:val="212121"/>
          <w:sz w:val="28"/>
          <w:szCs w:val="28"/>
        </w:rPr>
        <w:t>местная администрация муниципального образования вправе на основ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нии решения о местном бюджете привлекать агентов по вопросам предоставл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кающих в связи с предоставлением и исполнением муниципальных гарантий, взыскания задолженности указанных лиц.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 Способами обеспечения исполнения обязательств принципала по удо</w:t>
      </w:r>
      <w:r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>летворению регрессного требования могут быть банковские гарантии, поруч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тельства, государственные или муниципальные гарантии, залог имущества в размере не менее 100 процентов суммы предоставляемой муниципальной г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рантии.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Не допускается принятие в качестве обеспечения исполнения обяз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тельств принципала поручительств и гарантий юридических лиц, величина чи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тых активов которых меньше величины, равной трехкратной сумме предоста</w:t>
      </w:r>
      <w:r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>ляемой муниципальной гарантии.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7. Оценка имущества, предоставляемого в залог, осуществляется в соо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ветствии с законодательством Российской Федерации. Расходы, связанные с оформлением залога, оценкой и страхованием передаваемого в залог имущес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ва, несет залогодатель.</w:t>
      </w:r>
    </w:p>
    <w:p w:rsidR="00AB681C" w:rsidRDefault="00AB681C" w:rsidP="008B30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</w:t>
      </w:r>
      <w:r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>нуть в связи с предъявлением гарантом регрессных требований к принципалу, не требуется.</w:t>
      </w:r>
    </w:p>
    <w:p w:rsidR="00AB681C" w:rsidRDefault="00AB681C" w:rsidP="008B308C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9. Гарантиями не обеспечивается исполнение иных обязательств принц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пала по кредитному договору, в том числе по уплате процентов за пользование кредитом, иных процентов, комиссий, неустойки (штрафов и пеней), а также ответственность принципала за неисполнение или ненадлежащее исполнение своих обязательств по кредитному договору и причинение убытков.</w:t>
      </w:r>
    </w:p>
    <w:p w:rsidR="00AB681C" w:rsidRDefault="00AB681C" w:rsidP="008B308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10. Гарантии предоставляются по кредитам банков, имеющих генеральную лицензию банка Российской Федерации на осуществление Центрального ба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ковских операций.</w:t>
      </w:r>
    </w:p>
    <w:p w:rsidR="008B308C" w:rsidRPr="008D3478" w:rsidRDefault="008B308C" w:rsidP="00AB681C">
      <w:pPr>
        <w:pStyle w:val="a6"/>
        <w:shd w:val="clear" w:color="auto" w:fill="FFFFFF"/>
        <w:spacing w:before="0" w:beforeAutospacing="0" w:after="200" w:afterAutospacing="0"/>
        <w:ind w:firstLine="567"/>
        <w:jc w:val="center"/>
        <w:rPr>
          <w:b/>
          <w:bCs/>
          <w:color w:val="212121"/>
          <w:sz w:val="28"/>
          <w:szCs w:val="28"/>
        </w:rPr>
      </w:pPr>
    </w:p>
    <w:p w:rsidR="00AB681C" w:rsidRPr="008B308C" w:rsidRDefault="00AB681C" w:rsidP="00AB681C">
      <w:pPr>
        <w:pStyle w:val="a6"/>
        <w:shd w:val="clear" w:color="auto" w:fill="FFFFFF"/>
        <w:spacing w:before="0" w:beforeAutospacing="0" w:after="200" w:afterAutospacing="0"/>
        <w:ind w:firstLine="567"/>
        <w:jc w:val="center"/>
        <w:rPr>
          <w:color w:val="212121"/>
          <w:sz w:val="21"/>
          <w:szCs w:val="21"/>
        </w:rPr>
      </w:pPr>
      <w:r w:rsidRPr="008B308C">
        <w:rPr>
          <w:bCs/>
          <w:color w:val="212121"/>
          <w:sz w:val="28"/>
          <w:szCs w:val="28"/>
          <w:lang w:val="en-US"/>
        </w:rPr>
        <w:lastRenderedPageBreak/>
        <w:t>III</w:t>
      </w:r>
      <w:r w:rsidRPr="008B308C">
        <w:rPr>
          <w:bCs/>
          <w:color w:val="212121"/>
          <w:sz w:val="28"/>
          <w:szCs w:val="28"/>
        </w:rPr>
        <w:t>. Порядок предоставления муниципальных гарантий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Юридическое лицо, индивидуальный предприниматель, претендующее на получение </w:t>
      </w:r>
      <w:r w:rsidR="008B308C">
        <w:rPr>
          <w:color w:val="212121"/>
          <w:sz w:val="28"/>
          <w:szCs w:val="28"/>
        </w:rPr>
        <w:t>муниципальной гарантии,</w:t>
      </w:r>
      <w:r>
        <w:rPr>
          <w:color w:val="212121"/>
          <w:sz w:val="28"/>
          <w:szCs w:val="28"/>
        </w:rPr>
        <w:t xml:space="preserve"> представляет в администрацию мун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ципального образования письменное заявление с указанием суммы, срока де</w:t>
      </w:r>
      <w:r>
        <w:rPr>
          <w:color w:val="212121"/>
          <w:sz w:val="28"/>
          <w:szCs w:val="28"/>
        </w:rPr>
        <w:t>й</w:t>
      </w:r>
      <w:r>
        <w:rPr>
          <w:color w:val="212121"/>
          <w:sz w:val="28"/>
          <w:szCs w:val="28"/>
        </w:rPr>
        <w:t>ствия гарантии, способа обеспечения исполнения обязательств принципала и цели гарантирования.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К письменному заявлению должны быть приложены следующие док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менты: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2.1. Нотариально заверенные копии учредительных документов (устав   со всеми изменениями и дополнениями для принципалов, являющихся юридич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скими лицами).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Нотариально заверенная копия свидетельства о государственной регистр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ции физического лица в качестве индивидуального предпринимателя (для принципалов, являющихся индивидуальными предпринимателями).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Выписка из Единого государственного реестра юридических лиц, пол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ченная не ранее 15 дней до даты подачи заявителем заявления, содержащая в полном объеме сведения о юридическом лице, включаемые в запись Единого государственного реестра юридических лиц;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2.2. Справка налогового органа о состоянии задолженности по налогам и сборам во все уровни </w:t>
      </w:r>
      <w:r w:rsidR="008B308C">
        <w:rPr>
          <w:color w:val="212121"/>
          <w:sz w:val="28"/>
          <w:szCs w:val="28"/>
        </w:rPr>
        <w:t>бюджетов, о</w:t>
      </w:r>
      <w:r>
        <w:rPr>
          <w:color w:val="212121"/>
          <w:sz w:val="28"/>
          <w:szCs w:val="28"/>
        </w:rPr>
        <w:t xml:space="preserve"> состоянии задолженности по страховым взносам, справка территориального органа Фонда социального страхования российской Федерации о состоянии задолженности по страховым взносам, по состоянию не ранее 30 дней до дня подачи заявления о предоставлении мун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ципальной гарантии;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2.3. Копия документа, подтверждающего полномочия руководителя на т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кущий период времени (справка, выписка из протокола, приказ о назначении и др.) (для принципалов, являющихся юридическими лицами);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2.4. В свободной форме сведения об имуществе, которое предлагается и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пользовать в обеспечение регрессного требования гаранта к принципалу;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2.5. Копия документов о правах на имущество, являющегося предметом залога;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2.6. Копия заключения независимой оценки объектов залогового обеспеч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ния;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2.7. Документы по обеспечению исполнения обязательств (договор о зал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ге, договор поручительства);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2.8. Копия договора (соглашения) между принципалом и бенефициаром, в случае его отсутствия проект договора (соглашения) вместе с письмом конт</w:t>
      </w:r>
      <w:r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>агента (займодателя) о согласии заключить договор с принципалом при условии выдачи муниципальной гарантии;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2.9. Разрешение принципала на </w:t>
      </w:r>
      <w:proofErr w:type="spellStart"/>
      <w:r>
        <w:rPr>
          <w:color w:val="212121"/>
          <w:sz w:val="28"/>
          <w:szCs w:val="28"/>
        </w:rPr>
        <w:t>безакцептное</w:t>
      </w:r>
      <w:proofErr w:type="spellEnd"/>
      <w:r>
        <w:rPr>
          <w:color w:val="212121"/>
          <w:sz w:val="28"/>
          <w:szCs w:val="28"/>
        </w:rPr>
        <w:t xml:space="preserve"> списание гарантом со всех счетов принципала суммы денежных средств, для последующего зачисления в погашение всех расходов (но не более суммы обеспеченной обязательствами </w:t>
      </w:r>
      <w:r>
        <w:rPr>
          <w:color w:val="212121"/>
          <w:sz w:val="28"/>
          <w:szCs w:val="28"/>
        </w:rPr>
        <w:lastRenderedPageBreak/>
        <w:t>принципала) гаранта по предоставлению муниципальной гарантии, заверенное подписью и печатью принципала;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2.10. Документы при применении принципалом общей системы налогоо</w:t>
      </w:r>
      <w:r>
        <w:rPr>
          <w:color w:val="212121"/>
          <w:sz w:val="28"/>
          <w:szCs w:val="28"/>
        </w:rPr>
        <w:t>б</w:t>
      </w:r>
      <w:r>
        <w:rPr>
          <w:color w:val="212121"/>
          <w:sz w:val="28"/>
          <w:szCs w:val="28"/>
        </w:rPr>
        <w:t>ложения: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бухгалтерский баланс;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отчет о прибылях и убытках;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пояснительную записку (для муниципальных бюджетных и автономных учреждений в соответствии с Приказом Минфина «Об утверждении Инстру</w:t>
      </w:r>
      <w:r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>ции о порядке составления, представления годовой, квартальной бухгалтерской отчетности государственных (муниципальных) бюджетных и автономных у</w:t>
      </w:r>
      <w:r>
        <w:rPr>
          <w:color w:val="212121"/>
          <w:sz w:val="28"/>
          <w:szCs w:val="28"/>
        </w:rPr>
        <w:t>ч</w:t>
      </w:r>
      <w:r>
        <w:rPr>
          <w:color w:val="212121"/>
          <w:sz w:val="28"/>
          <w:szCs w:val="28"/>
        </w:rPr>
        <w:t>реждений», для остальных – примерная форма);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4) расшифровку дебиторской и кредиторской задолженности по бухгалте</w:t>
      </w:r>
      <w:r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>скому балансу (по каждому виду задолженности) с указанием наиболее кру</w:t>
      </w:r>
      <w:r>
        <w:rPr>
          <w:color w:val="212121"/>
          <w:sz w:val="28"/>
          <w:szCs w:val="28"/>
        </w:rPr>
        <w:t>п</w:t>
      </w:r>
      <w:r>
        <w:rPr>
          <w:color w:val="212121"/>
          <w:sz w:val="28"/>
          <w:szCs w:val="28"/>
        </w:rPr>
        <w:t>ных дебиторов и кредиторов (более 5% от общей суммы задолженности) и дат возникновения задолженности;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5) информацию о целевом использовании средств местного бюджета, п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лученных за последние два года (при условии, что таковые были);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6) аудиторские заключения о достоверности бухгалтерской отчетности принципала (для юридических лиц, которые в соответствии с законодательс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вом Российской Федерации должны проходить ежегодную аудиторскую пр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верку).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Документы, указанные в абзацах 2-5 подпункта 2.10. настоящего пункта, предоставляются за предшествующий год, последний отчетный период текущ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го финансового года и аналогичный период предшествующего года по утве</w:t>
      </w:r>
      <w:r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>жденным Министерством финансов Российской Федерации формам.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2.11. Документы при применении принципалом специального налогового режима: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копии налоговых деклараций за два последних завершенных финанс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вых года (при наличии таковых), предшествующих дате подачи заявления на получение муниципальной гарантии.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2.12. В случае если обеспечением исполнения обязательств принципала является поручительство третьего лица, дополнительно предоставляется пис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менное подтверждение поручителя, документы поручителя согласно пункта 2 статьи 3 настоящего Порядка, а также копии бухгалтерского баланса и отчета о прибылях и убытках на последнюю отчетную дату с отметкой налогового орг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на об их принятии (копия заключения независимой оценки чистых активов п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ручителя для организаций, применяющих специальные налоговые режимы).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2.13.  Для гарантии на инвестиционные цели претендент дополнительно представляет утвержденный им бизнес-план (технико-экономическое обосн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вание инвестиционного проекта).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Бухгалтерский баланс, отчет о прибылях и убытках, копии налоговых деклараций для организаций и индивидуальных предпринимателей, прим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няющих общую систему налогообложения, предоставляются с отметкой о приеме территориального органа федеральной налоговой службы. При сдаче бухгалтерской отчетности в электронном виде принципал обязан представить </w:t>
      </w:r>
      <w:r>
        <w:rPr>
          <w:color w:val="212121"/>
          <w:sz w:val="28"/>
          <w:szCs w:val="28"/>
        </w:rPr>
        <w:lastRenderedPageBreak/>
        <w:t>квитанцию, подтверждающую прием бухгалтерской отчетности налоговыми органами, заверенную электронной подписью. При сдаче представить копию письма с описью вложений.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Копии документов, представляемых принципалом, являющимся юрид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ческим лицом, заверяются подписью руководителя и печатью организации. К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пии документов, представляемых принципалом, являющимся индивидуальным предпринимателем заверяются подписью и печатью (в случае её наличия) и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дивидуального предпринимателя.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 Перечисленные в пункте 2 статьи 3 настоящего Порядка документы представляются принципалом в виде машинописного текста.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Уполномоченный специалист администрации муниципального образ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вания (далее – уполномоченный специалист) осуществляет анализ финансового состояния принципала в течение 10 рабочих дней со дня поступления полного пакета документов на рассмотрение.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7. Муниципальная гарантия не предоставляется при наличии неудовлетв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рительного финансового состояния юридического лица.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8. Решение о предоставлении муниципальной гарантии принимается гл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вой муниципального образования на основании представленного уполномоче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 xml:space="preserve">ным </w:t>
      </w:r>
      <w:r w:rsidR="008B308C">
        <w:rPr>
          <w:color w:val="212121"/>
          <w:sz w:val="28"/>
          <w:szCs w:val="28"/>
        </w:rPr>
        <w:t>специалистом заключения</w:t>
      </w:r>
      <w:r>
        <w:rPr>
          <w:color w:val="212121"/>
          <w:sz w:val="28"/>
          <w:szCs w:val="28"/>
        </w:rPr>
        <w:t xml:space="preserve"> о возможности предоставления юридическому лицу или индивидуальному предпринимателю муниципальной гарантии в пр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делах общей суммы, предусмотренных программой предоставления муниц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пальных гарантий, утвержденной решением о бюджете муниципального обр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зования на очередной финансовый год.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постановлении администрации муниципального образования о предо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тавлении претенденту муниципальной гарантии указываются сумма и сроки погашения муниципальной гарантии.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случае принятия   решения об отказе в предоставлении муниципальной гарантии уполномоченный специалист направляет в адрес претендента уведо</w:t>
      </w:r>
      <w:r>
        <w:rPr>
          <w:color w:val="212121"/>
          <w:sz w:val="28"/>
          <w:szCs w:val="28"/>
        </w:rPr>
        <w:t>м</w:t>
      </w:r>
      <w:r>
        <w:rPr>
          <w:color w:val="212121"/>
          <w:sz w:val="28"/>
          <w:szCs w:val="28"/>
        </w:rPr>
        <w:t>ление об отказе в течение двух рабочих дней со дня принятия такого решения.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9.     В случае </w:t>
      </w:r>
      <w:r w:rsidR="008B308C">
        <w:rPr>
          <w:color w:val="212121"/>
          <w:sz w:val="28"/>
          <w:szCs w:val="28"/>
        </w:rPr>
        <w:t>необходимости, администрация</w:t>
      </w:r>
      <w:r>
        <w:rPr>
          <w:color w:val="212121"/>
          <w:sz w:val="28"/>
          <w:szCs w:val="28"/>
        </w:rPr>
        <w:t xml:space="preserve"> муниципального образов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ния вправе запрашивать у претендента дополнительную информацию и док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менты, необходимые для рассмотрения вопроса о предоставлении гарантии.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10.   Администрация муниципального </w:t>
      </w:r>
      <w:r w:rsidR="008B308C">
        <w:rPr>
          <w:color w:val="212121"/>
          <w:sz w:val="28"/>
          <w:szCs w:val="28"/>
        </w:rPr>
        <w:t>образования обязана</w:t>
      </w:r>
      <w:r>
        <w:rPr>
          <w:color w:val="212121"/>
          <w:sz w:val="28"/>
          <w:szCs w:val="28"/>
        </w:rPr>
        <w:t xml:space="preserve"> принять реш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ние об отказе предоставления муниципальной гарантии в случаях, если прете</w:t>
      </w:r>
      <w:r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>дент: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представил необходимые документы не в полном объеме;</w:t>
      </w:r>
    </w:p>
    <w:p w:rsidR="00AB681C" w:rsidRDefault="00AB681C" w:rsidP="00AB68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сообщил о себе ложные сведения.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11.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</w:t>
      </w:r>
      <w:r>
        <w:rPr>
          <w:color w:val="212121"/>
          <w:sz w:val="28"/>
          <w:szCs w:val="28"/>
        </w:rPr>
        <w:t>з</w:t>
      </w:r>
      <w:r>
        <w:rPr>
          <w:color w:val="212121"/>
          <w:sz w:val="28"/>
          <w:szCs w:val="28"/>
        </w:rPr>
        <w:t>можных будущих обязательств по возмещению гарантии в порядке регресса сумм, уплаченных гарантом во исполнение (частичное исполнение) обяз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тельств по гарантии, и выдается муниципальная гарантия в соответствии с 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lastRenderedPageBreak/>
        <w:t>конодательством Российской Федерации, Краснодарского края и правовыми актами органов местного самоуправления муниципального образования.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Договор о предоставлении муниципальной гарантии составляется по пр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мерным формам согласно приложению 1 </w:t>
      </w:r>
      <w:r w:rsidR="008B308C">
        <w:rPr>
          <w:color w:val="212121"/>
          <w:sz w:val="28"/>
          <w:szCs w:val="28"/>
        </w:rPr>
        <w:t>к настоящему</w:t>
      </w:r>
      <w:r>
        <w:rPr>
          <w:color w:val="212121"/>
          <w:sz w:val="28"/>
          <w:szCs w:val="28"/>
        </w:rPr>
        <w:t xml:space="preserve"> порядку в случае пр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доставления гарантии с правом регрессного требования к принципалу или пр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ложению 2 </w:t>
      </w:r>
      <w:r w:rsidR="008B308C">
        <w:rPr>
          <w:color w:val="212121"/>
          <w:sz w:val="28"/>
          <w:szCs w:val="28"/>
        </w:rPr>
        <w:t>к настоящему</w:t>
      </w:r>
      <w:r>
        <w:rPr>
          <w:color w:val="212121"/>
          <w:sz w:val="28"/>
          <w:szCs w:val="28"/>
        </w:rPr>
        <w:t xml:space="preserve"> порядку в случае предоставления гарантии без права регрессного требования к принципалу. Муниципальная гарантия выдается п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сле заключения Договора о предоставлении муниципальной гарантии по пр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мерной форме согласно приложению 3 к настоящему порядку.</w:t>
      </w:r>
    </w:p>
    <w:p w:rsidR="00AB681C" w:rsidRDefault="00AB681C" w:rsidP="00AB681C">
      <w:pPr>
        <w:pStyle w:val="a6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12. Решение о продлении срока действия муниципальной гарантии прин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мается администрацией муниципального образования в порядке, предусмо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ренном настоящим Положением для предоставления муниципальных гарантий.</w:t>
      </w:r>
    </w:p>
    <w:p w:rsidR="00AB681C" w:rsidRPr="008B308C" w:rsidRDefault="00AB681C" w:rsidP="008B308C">
      <w:pPr>
        <w:pStyle w:val="a6"/>
        <w:shd w:val="clear" w:color="auto" w:fill="FFFFFF"/>
        <w:spacing w:before="0" w:beforeAutospacing="0" w:after="200" w:afterAutospacing="0"/>
        <w:ind w:firstLine="567"/>
        <w:jc w:val="center"/>
        <w:rPr>
          <w:color w:val="212121"/>
          <w:sz w:val="21"/>
          <w:szCs w:val="21"/>
        </w:rPr>
      </w:pPr>
      <w:r w:rsidRPr="008B308C">
        <w:rPr>
          <w:bCs/>
          <w:color w:val="212121"/>
          <w:sz w:val="28"/>
          <w:szCs w:val="28"/>
          <w:lang w:val="en-US"/>
        </w:rPr>
        <w:t>IV</w:t>
      </w:r>
      <w:r w:rsidRPr="008B308C">
        <w:rPr>
          <w:bCs/>
          <w:color w:val="212121"/>
          <w:sz w:val="28"/>
          <w:szCs w:val="28"/>
        </w:rPr>
        <w:t>. Предоставление инвесторам инвестиционных проектов муниципал</w:t>
      </w:r>
      <w:r w:rsidRPr="008B308C">
        <w:rPr>
          <w:bCs/>
          <w:color w:val="212121"/>
          <w:sz w:val="28"/>
          <w:szCs w:val="28"/>
        </w:rPr>
        <w:t>ь</w:t>
      </w:r>
      <w:r w:rsidRPr="008B308C">
        <w:rPr>
          <w:bCs/>
          <w:color w:val="212121"/>
          <w:sz w:val="28"/>
          <w:szCs w:val="28"/>
        </w:rPr>
        <w:t>ных гарантий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1. Предоставление принципалам муниципальных гарантий осуществляется на конкурсной основе.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Организатором конкурса является администрация муниципального обр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зования.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 Решение</w:t>
      </w:r>
      <w:r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 проведении конкурса оформляется постановлением админис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рации муниципального образования</w:t>
      </w:r>
      <w:r>
        <w:rPr>
          <w:rFonts w:ascii="Berlin Sans FB" w:hAnsi="Berlin Sans FB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постановлении</w:t>
      </w:r>
      <w:r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администрации муниц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пального образования о проведении конкурса определяется дата проведения конкурса, дата начала и окончания приема заявлений об участии в конкурсе.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Уполномоченный специалист размещает информационное извещение о проведении конкурса на официальном сайте администрации муниципального образования в </w:t>
      </w:r>
      <w:hyperlink r:id="rId5" w:history="1">
        <w:r>
          <w:rPr>
            <w:rStyle w:val="a3"/>
            <w:color w:val="000000"/>
            <w:sz w:val="28"/>
            <w:szCs w:val="28"/>
          </w:rPr>
          <w:t>информационно-телекоммуникационной сети</w:t>
        </w:r>
      </w:hyperlink>
      <w:r>
        <w:rPr>
          <w:color w:val="000000"/>
          <w:sz w:val="28"/>
          <w:szCs w:val="28"/>
          <w:shd w:val="clear" w:color="auto" w:fill="FFFFFF"/>
        </w:rPr>
        <w:t> «Интернет» не м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нее чем за 30 дней до начала проведения конкурса. В день конкурса назначается заседание Комиссии.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Информационное извещение содержит сведения о времени, дате начала и окончания приема</w:t>
      </w:r>
      <w:r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пальной гарантии.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2. Муниципальные гарантии предоставляются в пределах общей суммы предоставляемых гарантий, указанной в решении Совета муниципального обр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зования о бюджете на очередной финансовый год.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Прогнозируемая сумма муниципальных гарантий на очередной финанс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вый год, а также программа муниципальных гара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тий, </w:t>
      </w:r>
      <w:r>
        <w:rPr>
          <w:color w:val="212121"/>
          <w:sz w:val="28"/>
          <w:szCs w:val="28"/>
          <w:shd w:val="clear" w:color="auto" w:fill="FFFFFF"/>
        </w:rPr>
        <w:t>являющаяся </w:t>
      </w:r>
      <w:hyperlink r:id="rId6" w:history="1">
        <w:r>
          <w:rPr>
            <w:rStyle w:val="a3"/>
            <w:color w:val="000000"/>
            <w:sz w:val="28"/>
            <w:szCs w:val="28"/>
          </w:rPr>
          <w:t>приложением к решению</w:t>
        </w:r>
      </w:hyperlink>
      <w:r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Совета муниципального образов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ния  о бюджете поселения на очередной финансовый год, предоставляется ф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нансовым отделом в сроки, установленные </w:t>
      </w:r>
      <w:hyperlink r:id="rId7" w:history="1">
        <w:r>
          <w:rPr>
            <w:rStyle w:val="a3"/>
            <w:color w:val="000000"/>
            <w:sz w:val="28"/>
            <w:szCs w:val="28"/>
          </w:rPr>
          <w:t>постановлением администр</w:t>
        </w:r>
        <w:r>
          <w:rPr>
            <w:rStyle w:val="a3"/>
            <w:color w:val="000000"/>
            <w:sz w:val="28"/>
            <w:szCs w:val="28"/>
          </w:rPr>
          <w:t>а</w:t>
        </w:r>
        <w:r>
          <w:rPr>
            <w:rStyle w:val="a3"/>
            <w:color w:val="000000"/>
            <w:sz w:val="28"/>
            <w:szCs w:val="28"/>
          </w:rPr>
          <w:t>ции</w:t>
        </w:r>
      </w:hyperlink>
      <w:r>
        <w:rPr>
          <w:color w:val="212121"/>
          <w:sz w:val="28"/>
          <w:szCs w:val="28"/>
          <w:shd w:val="clear" w:color="auto" w:fill="FFFFFF"/>
        </w:rPr>
        <w:t> муниципального образования о разработке прогноза </w:t>
      </w:r>
      <w:hyperlink r:id="rId8" w:history="1">
        <w:r>
          <w:rPr>
            <w:rStyle w:val="a3"/>
            <w:color w:val="000000"/>
            <w:sz w:val="28"/>
            <w:szCs w:val="28"/>
          </w:rPr>
          <w:t>социально-экономического развития</w:t>
        </w:r>
      </w:hyperlink>
      <w:r>
        <w:rPr>
          <w:color w:val="000000"/>
          <w:sz w:val="28"/>
          <w:szCs w:val="28"/>
          <w:shd w:val="clear" w:color="auto" w:fill="FFFFFF"/>
        </w:rPr>
        <w:t> муниципального образования и составлении проекта местного бюджета на очередной финансовый год.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 Муниципальные гарантии с правом регрессного требования к принцип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лу предоставляются при условии обеспечения исполнения обязательства (залог, поручительство) в размере не менее 100% от суммы предоставленной муниц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пальной гарантии.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Предметом залога может быть всякое имущество, в том числе вещи и имущественные права (требования), за исключением имущества, изъятого из оборота, требований, неразрывно связанных с личностью принципала, в час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ности требований, о возмещении вреда, причиненного жизни или здоровью, и иных прав, уступка которых другому лицу запрещена законом.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</w:t>
      </w:r>
      <w:r w:rsidR="008B30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трехкратной сумме предоставляемой     муниципальной гарантии.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4. Предоставление муниципальной гарантии осуществляется при условии: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4.1. Заключения о возможности предоставления муниципальной гарантии при проведении анализа финансового состояния принципала;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4.2. Предоставления принципалом соответствующего требованиям п.3 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тьи 4 настоящего Порядка обеспечения исполнения обязательств по удовлетв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рению регрессного требования к принципалу в связи с исполнением в полном объеме или какой-либо части гарантии;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          4.3. Отсутствие у принципала, его поручителей (гарантов) проср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ченной задолженности по денежным обязательствам перед муниципальным о</w:t>
      </w: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разованием, по обязательным платежам в бюджетную систему Российской Ф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дерации.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5. Для участия в конкурсе принципал предоставляет в администрацию 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ниципального образования заявление в свободной письменной форме на имя главы муниципального образования об участие в конкурсе на предоставление муниципальной поддержки в форме муниципальных гарантий с приложением документов, указанных в пункте 2 статьи 3 настоящего Порядка.  Заявление с приложенными документами подается принципалом в срок, указанный в изв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щении о проведении конкурса и регистрируется в журнале приема заявок и в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дается принципалу расписка с указанием перечня принятых документов, даты их принятия, а также фамилии, имени отчества и должности лица, принявшего документы.</w:t>
      </w:r>
    </w:p>
    <w:p w:rsidR="00AB681C" w:rsidRDefault="00AB681C" w:rsidP="008B308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Заявление, поступившее посл</w:t>
      </w:r>
      <w:r w:rsidR="008B308C">
        <w:rPr>
          <w:color w:val="000000"/>
          <w:sz w:val="28"/>
          <w:szCs w:val="28"/>
          <w:shd w:val="clear" w:color="auto" w:fill="FFFFFF"/>
        </w:rPr>
        <w:t xml:space="preserve">е истечения срока, указанного в </w:t>
      </w:r>
      <w:r>
        <w:rPr>
          <w:color w:val="000000"/>
          <w:sz w:val="28"/>
          <w:szCs w:val="28"/>
          <w:shd w:val="clear" w:color="auto" w:fill="FFFFFF"/>
        </w:rPr>
        <w:t>информац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онном извещении о проведении </w:t>
      </w:r>
      <w:r w:rsidR="008B308C">
        <w:rPr>
          <w:color w:val="000000"/>
          <w:sz w:val="28"/>
          <w:szCs w:val="28"/>
          <w:shd w:val="clear" w:color="auto" w:fill="FFFFFF"/>
        </w:rPr>
        <w:t>конкурса,</w:t>
      </w:r>
      <w:r>
        <w:rPr>
          <w:color w:val="000000"/>
          <w:sz w:val="28"/>
          <w:szCs w:val="28"/>
          <w:shd w:val="clear" w:color="auto" w:fill="FFFFFF"/>
        </w:rPr>
        <w:t xml:space="preserve"> не принимаются.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6. Уполномоченный специалист в течение 10 рабочих дней со дня оконч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ния приема Заявления с приложением документов, указанных в пункте 2 статьи 3 настоящего Порядка (далее – Документы):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осуществляет проверку принципала на соответствие требованиям, уст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новленным пунктами 3-4 статьи 4 настоящего Порядка и проводит анализ ф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нансового состояния принципала в целях предоставления муниципальной 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рантии, подготавливает информацию для Комиссии о соответствии либо нес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ответствии принципала указанным требованиям, а также подготавливает пис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менное заключение о возможности (или нецелесообразности) предоставления </w:t>
      </w:r>
      <w:r>
        <w:rPr>
          <w:color w:val="000000"/>
          <w:sz w:val="28"/>
          <w:szCs w:val="28"/>
          <w:shd w:val="clear" w:color="auto" w:fill="FFFFFF"/>
        </w:rPr>
        <w:lastRenderedPageBreak/>
        <w:t>муниципальной гарантии и передает информацию, заключение и Документы для рассмотрения на заседании Комиссии.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7. Заседание Комиссии проходит в течение 20 дней после поступления 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формации и документов, указанных в пункте 6 статьи 4 настоящего Порядка.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Решение о предоставлении (об отказе в предоставлении) муниципальной поддержки в форме муниципальных гарантий принимается в день заседания Комиссии. 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Порядок деятельности Комиссии определяется постановлением админис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рации муниципального образования.</w:t>
      </w:r>
    </w:p>
    <w:p w:rsidR="00AB681C" w:rsidRDefault="00AB681C" w:rsidP="00DB683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8. Конкурс считается состоявшимся, при участии двух и более принцип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лов.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9. Победителем конкурса считается только один принципал, соответс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вующий требованиям пунктами 3-4 статьи 4 настоящего Порядка и набравший наиболее высокое значение общей эффективности инвестиционного проекта. Порядок оценки общей эффективности инвестиционного проекта утверждается постановлением администрации муниципального образования.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10. Итоги конкурса отражаются в протоколе заседания Комиссии, который подписывается председателем либо лицом, его замещающим, и секретарем 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миссии.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Информация о результатах конкурса размещается в 2-недельный срок с момента подведения итогов конкурса на официальном сайте администрации муниципального образования в информационно-телекоммуникационной сети «Интернет».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11. О принятом Комиссией решении уполномоченный специалист инфо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мирует принципала письменно (заказным письмом с уведомлением о вручении либо лично под роспись) в течение 5 рабочих дней после принятия решения (об отказе в предоставлении) муниципальной поддержки. В случае принятия 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миссией решения об отказе в предоставлении муниципальной поддержки в письменном ответе принципалу приводится обоснование причин отказа в 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доставлении муниципальной поддержки.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12. Основаниями для отказа в предоставлении муниципальной поддержки в форме муниципальных гарантий являются: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несоответствие принципала требованиям пунктов 3-4 статьи 4 настоящ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го Порядка;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заключение о нецелесообразности предоставления принципалу муниц</w:t>
      </w:r>
      <w:r>
        <w:rPr>
          <w:color w:val="212121"/>
          <w:sz w:val="28"/>
          <w:szCs w:val="28"/>
          <w:shd w:val="clear" w:color="auto" w:fill="FFFFFF"/>
        </w:rPr>
        <w:t>и</w:t>
      </w:r>
      <w:r>
        <w:rPr>
          <w:color w:val="212121"/>
          <w:sz w:val="28"/>
          <w:szCs w:val="28"/>
          <w:shd w:val="clear" w:color="auto" w:fill="FFFFFF"/>
        </w:rPr>
        <w:t>пальной гарантии;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- меньшее или отрицательное значение </w:t>
      </w:r>
      <w:r w:rsidR="00DB6833">
        <w:rPr>
          <w:color w:val="212121"/>
          <w:sz w:val="28"/>
          <w:szCs w:val="28"/>
          <w:shd w:val="clear" w:color="auto" w:fill="FFFFFF"/>
        </w:rPr>
        <w:t>общей эффективности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13. Уполномоченный специалист в течение 10 рабочих дней после прин</w:t>
      </w:r>
      <w:r>
        <w:rPr>
          <w:color w:val="212121"/>
          <w:sz w:val="28"/>
          <w:szCs w:val="28"/>
          <w:shd w:val="clear" w:color="auto" w:fill="FFFFFF"/>
        </w:rPr>
        <w:t>я</w:t>
      </w:r>
      <w:r>
        <w:rPr>
          <w:color w:val="212121"/>
          <w:sz w:val="28"/>
          <w:szCs w:val="28"/>
          <w:shd w:val="clear" w:color="auto" w:fill="FFFFFF"/>
        </w:rPr>
        <w:t>тия Комиссией решения о предоставлении муниципальной поддержки в форме муниципальных гарантий готовит муниципальный правовой акт администр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ции муниципального образования о предоставлении муниципальной поддержки в форме муниципальных гарантий.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      Муниципальный правовой акт администрации муниципального обр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зования о предоставлении принципалу муниципальной поддержки в форме м</w:t>
      </w:r>
      <w:r>
        <w:rPr>
          <w:color w:val="212121"/>
          <w:sz w:val="28"/>
          <w:szCs w:val="28"/>
          <w:shd w:val="clear" w:color="auto" w:fill="FFFFFF"/>
        </w:rPr>
        <w:t>у</w:t>
      </w:r>
      <w:r>
        <w:rPr>
          <w:color w:val="212121"/>
          <w:sz w:val="28"/>
          <w:szCs w:val="28"/>
          <w:shd w:val="clear" w:color="auto" w:fill="FFFFFF"/>
        </w:rPr>
        <w:t xml:space="preserve">ниципальной гарантии подписывается главой муниципального образования в </w:t>
      </w:r>
      <w:r>
        <w:rPr>
          <w:color w:val="212121"/>
          <w:sz w:val="28"/>
          <w:szCs w:val="28"/>
          <w:shd w:val="clear" w:color="auto" w:fill="FFFFFF"/>
        </w:rPr>
        <w:lastRenderedPageBreak/>
        <w:t>течение одного месяца с момента утверждения решения Совета муниципальн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го образования о бюджете поселения на очередной финансовый год при нал</w:t>
      </w:r>
      <w:r>
        <w:rPr>
          <w:color w:val="212121"/>
          <w:sz w:val="28"/>
          <w:szCs w:val="28"/>
          <w:shd w:val="clear" w:color="auto" w:fill="FFFFFF"/>
        </w:rPr>
        <w:t>и</w:t>
      </w:r>
      <w:r>
        <w:rPr>
          <w:color w:val="212121"/>
          <w:sz w:val="28"/>
          <w:szCs w:val="28"/>
          <w:shd w:val="clear" w:color="auto" w:fill="FFFFFF"/>
        </w:rPr>
        <w:t>чии предусмотренных бюджетом поселения расходов, необходимых для пр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доставления принципалу муниципальных гарантий, в указанном решении.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      Расходы на осуществление инвестиционного проекта включаются в бюджет муниципального образования в соответствии с установленным мун</w:t>
      </w:r>
      <w:r>
        <w:rPr>
          <w:color w:val="212121"/>
          <w:sz w:val="28"/>
          <w:szCs w:val="28"/>
          <w:shd w:val="clear" w:color="auto" w:fill="FFFFFF"/>
        </w:rPr>
        <w:t>и</w:t>
      </w:r>
      <w:r>
        <w:rPr>
          <w:color w:val="212121"/>
          <w:sz w:val="28"/>
          <w:szCs w:val="28"/>
          <w:shd w:val="clear" w:color="auto" w:fill="FFFFFF"/>
        </w:rPr>
        <w:t>ципальным правовым актом администрации муниципального образования п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рядком включения в проект бюджета поселения расходов на осуществление н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вого инвестиционного проекта с учетом эксплуатационных расходов будущих периодов.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      При условии предусмотренных решением Совета депутатов муниц</w:t>
      </w:r>
      <w:r>
        <w:rPr>
          <w:color w:val="212121"/>
          <w:sz w:val="28"/>
          <w:szCs w:val="28"/>
          <w:shd w:val="clear" w:color="auto" w:fill="FFFFFF"/>
        </w:rPr>
        <w:t>и</w:t>
      </w:r>
      <w:r>
        <w:rPr>
          <w:color w:val="212121"/>
          <w:sz w:val="28"/>
          <w:szCs w:val="28"/>
          <w:shd w:val="clear" w:color="auto" w:fill="FFFFFF"/>
        </w:rPr>
        <w:t>пального образования о бюджете поселения на очередной финансовый год ра</w:t>
      </w:r>
      <w:r>
        <w:rPr>
          <w:color w:val="212121"/>
          <w:sz w:val="28"/>
          <w:szCs w:val="28"/>
          <w:shd w:val="clear" w:color="auto" w:fill="FFFFFF"/>
        </w:rPr>
        <w:t>с</w:t>
      </w:r>
      <w:r>
        <w:rPr>
          <w:color w:val="212121"/>
          <w:sz w:val="28"/>
          <w:szCs w:val="28"/>
          <w:shd w:val="clear" w:color="auto" w:fill="FFFFFF"/>
        </w:rPr>
        <w:t>ходов, необходимых для предоставления принципалу муниципальных гара</w:t>
      </w:r>
      <w:r>
        <w:rPr>
          <w:color w:val="212121"/>
          <w:sz w:val="28"/>
          <w:szCs w:val="28"/>
          <w:shd w:val="clear" w:color="auto" w:fill="FFFFFF"/>
        </w:rPr>
        <w:t>н</w:t>
      </w:r>
      <w:r>
        <w:rPr>
          <w:color w:val="212121"/>
          <w:sz w:val="28"/>
          <w:szCs w:val="28"/>
          <w:shd w:val="clear" w:color="auto" w:fill="FFFFFF"/>
        </w:rPr>
        <w:t>тий, указанных в абзаце 1 пункта 14 статьи 4 настоящего Порядка договор по</w:t>
      </w:r>
      <w:r>
        <w:rPr>
          <w:color w:val="212121"/>
          <w:sz w:val="28"/>
          <w:szCs w:val="28"/>
          <w:shd w:val="clear" w:color="auto" w:fill="FFFFFF"/>
        </w:rPr>
        <w:t>д</w:t>
      </w:r>
      <w:r>
        <w:rPr>
          <w:color w:val="212121"/>
          <w:sz w:val="28"/>
          <w:szCs w:val="28"/>
          <w:shd w:val="clear" w:color="auto" w:fill="FFFFFF"/>
        </w:rPr>
        <w:t>готавливается и подписывается от имени гаранта главой муниципального обр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зования в течение трех месяцев после дня вступления в силу указанного реш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ния.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      14. Подготовка проекта договора о предоставлении муниципальной г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рантии, проектов договоров залога и (или) поручительства и об обеспечении исполнения принципалом его возможных будущих обязательств по возмещ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нию гаранту в порядке регресса сумм, уплаченных гарантом во исполнение (частичное исполнение) обязательств по гарантии, осуществляется на основ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нии муниципального правового акта администрации муниципального образ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вания о предоставлении принципалу муниципальной гарантии.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      Гарант заключает с победителем конкурса договор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</w:t>
      </w:r>
      <w:r>
        <w:rPr>
          <w:color w:val="212121"/>
          <w:sz w:val="28"/>
          <w:szCs w:val="28"/>
          <w:shd w:val="clear" w:color="auto" w:fill="FFFFFF"/>
        </w:rPr>
        <w:t>а</w:t>
      </w:r>
      <w:r>
        <w:rPr>
          <w:color w:val="212121"/>
          <w:sz w:val="28"/>
          <w:szCs w:val="28"/>
          <w:shd w:val="clear" w:color="auto" w:fill="FFFFFF"/>
        </w:rPr>
        <w:t>рантом во исполнение (частичное исполнение) обязательств по гарантии в т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чение трех месяцев после дня вступления в силу решения о бюджете поселения на очередной финансовый год.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15. Основаниями для досрочного прекращения договора о предоставлении муниципальной гарантии являются следующие случаи: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установлены факты нецелевого использования (неиспользования) выд</w:t>
      </w:r>
      <w:r>
        <w:rPr>
          <w:color w:val="212121"/>
          <w:sz w:val="28"/>
          <w:szCs w:val="28"/>
          <w:shd w:val="clear" w:color="auto" w:fill="FFFFFF"/>
        </w:rPr>
        <w:t>е</w:t>
      </w:r>
      <w:r>
        <w:rPr>
          <w:color w:val="212121"/>
          <w:sz w:val="28"/>
          <w:szCs w:val="28"/>
          <w:shd w:val="clear" w:color="auto" w:fill="FFFFFF"/>
        </w:rPr>
        <w:t>ленных бюджетных средств;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при осуществлении мониторинга хода реализации инвестиционного пр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екта выявлены недостоверные сведения об инвестиционном проекте;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- уменьшены объемы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 сравнению с ранее запланир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 xml:space="preserve">ванными объектами, приводящие к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недостижению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целей инвестиционного пр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екта;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в отношении принципала проводятся процедуры банкротства или ликв</w:t>
      </w:r>
      <w:r>
        <w:rPr>
          <w:color w:val="212121"/>
          <w:sz w:val="28"/>
          <w:szCs w:val="28"/>
          <w:shd w:val="clear" w:color="auto" w:fill="FFFFFF"/>
        </w:rPr>
        <w:t>и</w:t>
      </w:r>
      <w:r>
        <w:rPr>
          <w:color w:val="212121"/>
          <w:sz w:val="28"/>
          <w:szCs w:val="28"/>
          <w:shd w:val="clear" w:color="auto" w:fill="FFFFFF"/>
        </w:rPr>
        <w:t>дации;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принципалом более двух раз в период реализации инвестиционного пр</w:t>
      </w:r>
      <w:r>
        <w:rPr>
          <w:color w:val="212121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  <w:shd w:val="clear" w:color="auto" w:fill="FFFFFF"/>
        </w:rPr>
        <w:t>екта допущена неуплата налогов, сборов в федеральный, краевой и (или) мес</w:t>
      </w:r>
      <w:r>
        <w:rPr>
          <w:color w:val="212121"/>
          <w:sz w:val="28"/>
          <w:szCs w:val="28"/>
          <w:shd w:val="clear" w:color="auto" w:fill="FFFFFF"/>
        </w:rPr>
        <w:t>т</w:t>
      </w:r>
      <w:r>
        <w:rPr>
          <w:color w:val="212121"/>
          <w:sz w:val="28"/>
          <w:szCs w:val="28"/>
          <w:shd w:val="clear" w:color="auto" w:fill="FFFFFF"/>
        </w:rPr>
        <w:t>ный бюджеты;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>- систематически не выполняются требования контролирующих и надзо</w:t>
      </w:r>
      <w:r>
        <w:rPr>
          <w:color w:val="212121"/>
          <w:sz w:val="28"/>
          <w:szCs w:val="28"/>
          <w:shd w:val="clear" w:color="auto" w:fill="FFFFFF"/>
        </w:rPr>
        <w:t>р</w:t>
      </w:r>
      <w:r>
        <w:rPr>
          <w:color w:val="212121"/>
          <w:sz w:val="28"/>
          <w:szCs w:val="28"/>
          <w:shd w:val="clear" w:color="auto" w:fill="FFFFFF"/>
        </w:rPr>
        <w:t>ных органов об устранении выявленных нарушений законодательства Росси</w:t>
      </w:r>
      <w:r>
        <w:rPr>
          <w:color w:val="212121"/>
          <w:sz w:val="28"/>
          <w:szCs w:val="28"/>
          <w:shd w:val="clear" w:color="auto" w:fill="FFFFFF"/>
        </w:rPr>
        <w:t>й</w:t>
      </w:r>
      <w:r>
        <w:rPr>
          <w:color w:val="212121"/>
          <w:sz w:val="28"/>
          <w:szCs w:val="28"/>
          <w:shd w:val="clear" w:color="auto" w:fill="FFFFFF"/>
        </w:rPr>
        <w:t>ской Федерации, а также утвержденных в установленном порядке стандартов (норм и правил), связанных с реализацией инвестиционного проекта;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реализация инвестиционного проекта идет с отклонением более 30 % от его параметров, включая показатель общей эффективности, на основе оценки которых принимались решения об оказании муниципальной поддержки;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принципал не соблюдал своих обязательств по реализации инвестицио</w:t>
      </w:r>
      <w:r>
        <w:rPr>
          <w:color w:val="212121"/>
          <w:sz w:val="28"/>
          <w:szCs w:val="28"/>
          <w:shd w:val="clear" w:color="auto" w:fill="FFFFFF"/>
        </w:rPr>
        <w:t>н</w:t>
      </w:r>
      <w:r>
        <w:rPr>
          <w:color w:val="212121"/>
          <w:sz w:val="28"/>
          <w:szCs w:val="28"/>
          <w:shd w:val="clear" w:color="auto" w:fill="FFFFFF"/>
        </w:rPr>
        <w:t>ного проекта, предусмотренных договором.</w:t>
      </w:r>
    </w:p>
    <w:p w:rsidR="00AB681C" w:rsidRDefault="00AB681C" w:rsidP="00AB681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B681C" w:rsidRPr="00DB6833" w:rsidRDefault="00AB681C" w:rsidP="00AB681C">
      <w:pPr>
        <w:pStyle w:val="a6"/>
        <w:shd w:val="clear" w:color="auto" w:fill="FFFFFF"/>
        <w:spacing w:before="0" w:beforeAutospacing="0" w:after="200" w:afterAutospacing="0"/>
        <w:ind w:firstLine="567"/>
        <w:jc w:val="center"/>
        <w:rPr>
          <w:color w:val="212121"/>
          <w:sz w:val="21"/>
          <w:szCs w:val="21"/>
        </w:rPr>
      </w:pPr>
      <w:r w:rsidRPr="00DB6833">
        <w:rPr>
          <w:bCs/>
          <w:color w:val="212121"/>
          <w:sz w:val="28"/>
          <w:szCs w:val="28"/>
          <w:lang w:val="en-US"/>
        </w:rPr>
        <w:t>V</w:t>
      </w:r>
      <w:r w:rsidRPr="00DB6833">
        <w:rPr>
          <w:bCs/>
          <w:color w:val="212121"/>
          <w:sz w:val="28"/>
          <w:szCs w:val="28"/>
        </w:rPr>
        <w:t>. Учет муниципальных гарантий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 </w:t>
      </w:r>
      <w:r w:rsidR="00DB6833">
        <w:rPr>
          <w:color w:val="212121"/>
          <w:sz w:val="28"/>
          <w:szCs w:val="28"/>
        </w:rPr>
        <w:t>Администрация муниципального</w:t>
      </w:r>
      <w:r>
        <w:rPr>
          <w:color w:val="212121"/>
          <w:sz w:val="28"/>
          <w:szCs w:val="28"/>
        </w:rPr>
        <w:t xml:space="preserve"> образования обеспечивает ведение м</w:t>
      </w:r>
      <w:r>
        <w:rPr>
          <w:color w:val="212121"/>
          <w:sz w:val="28"/>
          <w:szCs w:val="28"/>
        </w:rPr>
        <w:t>у</w:t>
      </w:r>
      <w:r>
        <w:rPr>
          <w:color w:val="212121"/>
          <w:sz w:val="28"/>
          <w:szCs w:val="28"/>
        </w:rPr>
        <w:t>ниципальной долговой книги в соответствии с положением о муниципальной долговой книге, утвержденным постановлением администрации муниципал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ного образования.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Администрация муниципального образования ведет учет выданных г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рантий, исполнения обязательств принципала, обеспеченных гарантиями, а также учет осуществления платежей по выданным гарантиям.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4. Администрация муниципального </w:t>
      </w:r>
      <w:r w:rsidR="00DB6833">
        <w:rPr>
          <w:color w:val="212121"/>
          <w:sz w:val="28"/>
          <w:szCs w:val="28"/>
        </w:rPr>
        <w:t>образования вправе</w:t>
      </w:r>
      <w:r>
        <w:rPr>
          <w:color w:val="212121"/>
          <w:sz w:val="28"/>
          <w:szCs w:val="28"/>
        </w:rPr>
        <w:t xml:space="preserve"> провести проверку целевого и эффективного использования средств, обеспеченных муниципал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ными гарантиями.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 Принципал обязан ежемесячно не позднее 3 числа месяца, следующего за отчетным, представлять в администрацию муниципального образования о</w:t>
      </w:r>
      <w:r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>чет о состоянии задолженности по обязательствам, обеспеченным муниципал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ной гарантией.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Администрация муниципального образования ежегодно, вместе с отч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том об исполнении бюджета муниципального образования за предыдущий год, представляет в Совет муниципального образования отчет о выданных муниц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пальных гарантиях по всем получателям указанных гарантий, об исполнении принципалами своих обязательств и осуществлении платежей по выданным г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рантиям.</w:t>
      </w:r>
    </w:p>
    <w:p w:rsidR="00AB681C" w:rsidRDefault="00AB681C" w:rsidP="00DB683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7. Предоставление и исполнение муниципальной гарантии подлежит отр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жению в муниципальной долговой книге.</w:t>
      </w:r>
    </w:p>
    <w:p w:rsidR="00DB6833" w:rsidRPr="008D3478" w:rsidRDefault="00DB6833" w:rsidP="00DB683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121"/>
          <w:sz w:val="28"/>
          <w:szCs w:val="28"/>
        </w:rPr>
      </w:pPr>
    </w:p>
    <w:p w:rsidR="00AB681C" w:rsidRPr="00DB6833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1"/>
          <w:szCs w:val="21"/>
        </w:rPr>
      </w:pPr>
      <w:r w:rsidRPr="00DB6833">
        <w:rPr>
          <w:bCs/>
          <w:color w:val="212121"/>
          <w:sz w:val="28"/>
          <w:szCs w:val="28"/>
          <w:lang w:val="en-US"/>
        </w:rPr>
        <w:t>VI</w:t>
      </w:r>
      <w:r w:rsidRPr="00DB6833">
        <w:rPr>
          <w:bCs/>
          <w:color w:val="212121"/>
          <w:sz w:val="28"/>
          <w:szCs w:val="28"/>
        </w:rPr>
        <w:t>. Заключительные положения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Если исполнение гарантом муниципальной гарантии ведет к возникн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вению права регрессного требования гаранта к принципалу либо обусловлено уступкой гаранту прав требования бенефициара к принципалу, исполнение т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кой гарантии учитывается в источниках финансирования бюджета муниц</w:t>
      </w:r>
      <w:r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>пального образования.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Если исполнение гарантом муниципальной гарантии не ведет к возни</w:t>
      </w:r>
      <w:r>
        <w:rPr>
          <w:color w:val="212121"/>
          <w:sz w:val="28"/>
          <w:szCs w:val="28"/>
        </w:rPr>
        <w:t>к</w:t>
      </w:r>
      <w:r>
        <w:rPr>
          <w:color w:val="212121"/>
          <w:sz w:val="28"/>
          <w:szCs w:val="28"/>
        </w:rPr>
        <w:t xml:space="preserve">новению права регрессного требования гаранта к принципалу и не обусловлено </w:t>
      </w:r>
      <w:r>
        <w:rPr>
          <w:color w:val="212121"/>
          <w:sz w:val="28"/>
          <w:szCs w:val="28"/>
        </w:rPr>
        <w:lastRenderedPageBreak/>
        <w:t>уступкой гаранту прав требования бенефициара к принципалу, исполнение т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ких гарантий подлежит отражению в составе расходов бюджета муниципальн</w:t>
      </w:r>
      <w:r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го образования.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Средства, полученные гарантом в счет возмещения гаранту в порядке регресса сумм, уплаченных им во исполнение (частичное исполнение) обяз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тельств по гарантии, а также в счет исполнения обязательств, права требования по которым перешли от бенефициара к гаранту, отражаются как возврат бю</w:t>
      </w:r>
      <w:r>
        <w:rPr>
          <w:color w:val="212121"/>
          <w:sz w:val="28"/>
          <w:szCs w:val="28"/>
        </w:rPr>
        <w:t>д</w:t>
      </w:r>
      <w:r>
        <w:rPr>
          <w:color w:val="212121"/>
          <w:sz w:val="28"/>
          <w:szCs w:val="28"/>
        </w:rPr>
        <w:t>жетных кредитов.</w:t>
      </w:r>
    </w:p>
    <w:p w:rsidR="00AB681C" w:rsidRDefault="00AB681C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Порядок и сроки возмещения принципалом гаранту в порядке регресса сумм, уплаченных гарантом во исполнение (частичное исполнение) обяз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тельств по гарантии, определятся договором между гарантом и принципалом. При отсутствии соглашения сторон по этим вопросам удовлетворение регрес</w:t>
      </w:r>
      <w:r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ного требования гаранта к принципалу осуществляется в порядке и сроки, ук</w:t>
      </w:r>
      <w:r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занные в требовании гаранта.</w:t>
      </w:r>
    </w:p>
    <w:p w:rsidR="00DB6833" w:rsidRDefault="00DB6833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</w:p>
    <w:p w:rsidR="00DB6833" w:rsidRDefault="00DB6833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</w:p>
    <w:p w:rsidR="00DB6833" w:rsidRDefault="00DB6833" w:rsidP="00DB68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</w:p>
    <w:p w:rsidR="00DB6833" w:rsidRPr="00DB6833" w:rsidRDefault="00DB6833" w:rsidP="00DB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B6833">
        <w:rPr>
          <w:rFonts w:ascii="Times New Roman" w:hAnsi="Times New Roman"/>
          <w:sz w:val="28"/>
        </w:rPr>
        <w:t>Специалист по сельскохозяйственным вопросам</w:t>
      </w:r>
    </w:p>
    <w:p w:rsidR="00DB6833" w:rsidRPr="00DB6833" w:rsidRDefault="00DB6833" w:rsidP="00DB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B6833">
        <w:rPr>
          <w:rFonts w:ascii="Times New Roman" w:hAnsi="Times New Roman"/>
          <w:sz w:val="28"/>
        </w:rPr>
        <w:t xml:space="preserve"> и ЛПХ и вопросам развития малого</w:t>
      </w:r>
    </w:p>
    <w:p w:rsidR="00AB681C" w:rsidRPr="00DB6833" w:rsidRDefault="00DB6833" w:rsidP="00DB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B6833">
        <w:rPr>
          <w:rFonts w:ascii="Times New Roman" w:hAnsi="Times New Roman"/>
          <w:sz w:val="28"/>
        </w:rPr>
        <w:t xml:space="preserve"> и среднего предпринимательства</w:t>
      </w:r>
      <w:r>
        <w:rPr>
          <w:rFonts w:ascii="Times New Roman" w:hAnsi="Times New Roman"/>
          <w:sz w:val="28"/>
        </w:rPr>
        <w:t xml:space="preserve">                                                              Е.А.Мащенко</w:t>
      </w:r>
    </w:p>
    <w:p w:rsidR="00AB681C" w:rsidRPr="00DB6833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6833" w:rsidRPr="00DB6833" w:rsidRDefault="00DB6833" w:rsidP="00DB683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Приложение 1</w:t>
      </w:r>
    </w:p>
    <w:p w:rsidR="00DB6833" w:rsidRPr="00DB6833" w:rsidRDefault="00DB6833" w:rsidP="00DB683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к Порядку предоставления муниц</w:t>
      </w: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пальных гарантий за счет средств </w:t>
      </w: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lastRenderedPageBreak/>
        <w:t xml:space="preserve">бюджета </w:t>
      </w:r>
      <w:proofErr w:type="spellStart"/>
      <w:r w:rsidRPr="00DB6833"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 w:rsidRPr="00DB68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683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DB683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Par289"/>
      <w:bookmarkEnd w:id="0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Примерная форма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договора о предоставлении муниципальной гарантии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N______________  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"___" _________ 20___ года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Courier New" w:eastAsia="Times New Roman" w:hAnsi="Courier New" w:cs="Courier New"/>
          <w:color w:val="212121"/>
          <w:sz w:val="20"/>
          <w:szCs w:val="20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Администрация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района,  именуемая   в    дальнейшем   Гарантом,   в   лице  главы 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района,  _____________________________________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         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 (Ф.И.О. полностью)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действующего на основании______________________________________________________,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одной стороны, и ___________________________________________________________,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 (полное наименование юридического лица в соответствии с учредительными 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кументами)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именуемый в дальнейшем Принципалом, в лице 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 (должность уполномоченного лица,  Ф.И.О. полностью)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 (указывается документ, в соответствии с которым предоставлено право по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писи)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  другой стороны, далее именуемые Сторонами, заключили настоящий договор о предоста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лении  муниципальной гарантии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она,  (далее - Договор) о нижеследующем: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Предмет Договора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Par320"/>
      <w:bookmarkEnd w:id="1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 1.1. Гарант обязуется по поручению Принципала на условиях, определенных в Дог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воре, предоставить в пользу ________________________________________________ ______________________________________,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 (полное наименование юридического лица в соответствии с учредительными 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кументами)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именуемого    в    дальнейшем    Бенефициаром, муниципальную   гарантию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(далее -  Гарантия) в обеспечение надл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жащего исполнения Принципалом его обязательств по кредитному договору от "__" _____ 20___ года,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заключенному между Бенефициаром и Принципалом (далее - Кредитный договор)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________________________________________________________________________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 (обязательство, в обеспечение которого выдается гарантия)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 отвечает перед Бенефициаром за надлежащее исполнение обязательств При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ципала по погашению задолженности по кредиту (основному долгу).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Гарантия предоставляется с правом предъявления Гарантом регрессных требований к Принципалу.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hyperlink r:id="rId9" w:anchor="Par320" w:history="1">
        <w:r w:rsidRPr="00DB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</w:t>
        </w:r>
      </w:hyperlink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Договора.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1.4. Гарантия предоставляется на безвозмездной основе.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1.5. Источником исполнения обязательств Гаранта по Договору являются средства бюджета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района, предусмотренные 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шением Совета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района,  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бюджете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путненского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на _______ год".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1.6. Уполномоченным лицом Гаранта, осуществляющим взаимодействие с Принцип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лом, является комиссия по предоставлению муниципальных гарантий муниципального.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Права и обязанности Гаранта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Гарант обязуется: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2.1.1. Предоставить Принципалу гарантию в порядке и на условиях, указанных в Дог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воре, не позднее трех рабочих дней с даты подписания Договора.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2.1.2. Уведомить Принципала о получении требования Бенефициара и передать ему к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пию требования Бенефициара с приложенными к нему документами.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2.1.4. В течение трех рабочих дней с даты проведения какого-либо платежа на основ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Гарант имеет право: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2.2.1. Получить от Принципала в порядке регресса возмещение сумм, уплаченных Б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2.2.2. Списывать в соответствии с положениями </w:t>
      </w:r>
      <w:hyperlink r:id="rId10" w:anchor="Par357" w:history="1">
        <w:r w:rsidRPr="00DB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3.1.2</w:t>
        </w:r>
      </w:hyperlink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без</w:t>
      </w:r>
      <w:r w:rsidR="004412CB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акцептном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Обязательства Гаранта по Гарантии будут уменьшаться по мере выполнения При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ципалом своих обязательств перед Бенефициарам по Кредитному договору, обеспеченному Гарантией.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Права и обязанности Принципала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Принципал обязуется:</w:t>
      </w:r>
    </w:p>
    <w:p w:rsidR="004412CB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3.1.1. Предоставить Гаранту ликвидное обеспечение исполнения обязательств Принц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пала по удовлетворению регрессного требования Гаранта в виде залога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</w:p>
    <w:p w:rsidR="00DB6833" w:rsidRPr="00DB6833" w:rsidRDefault="00DB6833" w:rsidP="00441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(перечень)</w:t>
      </w:r>
    </w:p>
    <w:p w:rsidR="004412CB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Предоставленные Принципалом в качестве обеспечени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__________________________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412CB" w:rsidRDefault="004412CB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(перечень)</w:t>
      </w:r>
    </w:p>
    <w:p w:rsidR="00DB6833" w:rsidRPr="00DB6833" w:rsidRDefault="00DB6833" w:rsidP="00441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подлежат обязательной оценке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субъектом оценочной    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деятельности, соответствующим тр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бованиям Федерального </w:t>
      </w:r>
      <w:hyperlink r:id="rId11" w:history="1">
        <w:r w:rsidRPr="00DB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"Об оценочной деятельности в Российской Федерации", пр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водимой за счет средств Принципала или на основании публикуемых организатором торго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 на рынке ценных бумаг данных о рыночных ценах ценных бумаг, включенных в котир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DB6833" w:rsidRPr="004412CB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1"/>
          <w:lang w:eastAsia="ru-RU"/>
        </w:rPr>
      </w:pPr>
      <w:bookmarkStart w:id="2" w:name="Par357"/>
      <w:bookmarkEnd w:id="2"/>
      <w:r w:rsidRPr="004412C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3.1.2. Предоставить Гаранту информацию обо всех открытых банковских счетах и в т</w:t>
      </w:r>
      <w:r w:rsidRPr="004412C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е</w:t>
      </w:r>
      <w:r w:rsidRPr="004412C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чение 14 дней после подписания Договора: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заключить дополнительные соглашения к договорам об обслуживании банковских сч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тов с кредитными учреждениями Принципала, дающие право </w:t>
      </w:r>
      <w:r w:rsidR="004412CB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 акцептного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списания средств в пользу Гаранта со счетов Принципала в случае исполнения Гарантом обязательств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по Гарантии, а также дающие право </w:t>
      </w:r>
      <w:r w:rsidR="004412CB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 акцептного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списания суммы неустойки в пользу 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ранта со счетов Принципала в случае нарушения Принципалом условий Договора;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предоставить Гаранту копии указанных дополнительных соглашений.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3.1.3. Письменно информировать Гаранта обо всех закрываемых и дополнительно 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крываемых в период действия Договора счетах и в течение 14 календарных дней с даты 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крытия соответствующего счета предоставить копию дополнительного соглашения к догов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 об обслуживании банковского счета с кредитными учреждениями Принципала, дающего право на </w:t>
      </w:r>
      <w:r w:rsidR="004412CB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 акцептное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списание средств со счетов Принципала.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3.1.4. Ежеквартально не позднее 20-го числа месяца, следующего за отчетным кварт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лом, представлять Гаранту: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отчет о ходе реализации мероприятий (инвестиционного проекта), в отношении кот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рых был привлечен кредит, обеспеченный муниципальной гарантией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балансовую отчетность, предусмотренную действующим законодательством, в по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зательств перед Гарантом по Договору, и указанная сумма требования считается просроче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ной задолженностью Принципала перед Гарантом.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3.1.6. В течение трех дней после исполнения обязательств перед Бенефициаром пре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ставлять Гаранту копии платежных поручений с отметкой банка.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3.1.7. Информировать Гаранта о возникающих разногласиях с Бенефициаром.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циара.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Исполнение обязательств по Гарантии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ванность этого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Гарант обязан в трехдневный срок с даты получения требования Бенефициара ув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домить Принципала о предъявлении Гаранту данного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 Исполнение обязательств по Гарантии осуществляется за счет средств, предусмо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ренных в бюджете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 на соотве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ствующий финансовый год.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4.4. После исполнения обязательств по Гарантии Гарант направляет Принципалу пис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4.5. В случае отказа признания требований Бенефициара обоснованными Гарант в 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Срок действия Договора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 Договор вступает в силу после его подписания.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 Договор действует до ______________________.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Разрешение споров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6.1. Все споры и разногласия, вытекающие из Договора, урегулируются Сторонами п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 непосредственных переговоров.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6.2. Неурегулированные разногласия передаются на рассмотрение Арбитражного суда Ленинградской области.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Заключительные положения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7.1. Настоящий Договор составлен в двух экземплярах, имеющих одинаковую юрид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ческую силу.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Юридические адреса и подписи сторон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ГАРАНТ                                                                         ПРИНЦИПАЛ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                                          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  МП                                 ___________________________   МП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Default="004412CB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2CB" w:rsidRPr="00DB6833" w:rsidRDefault="004412CB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2CB" w:rsidRPr="00DB6833" w:rsidRDefault="004412CB" w:rsidP="004412C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Приложение 2</w:t>
      </w:r>
    </w:p>
    <w:p w:rsidR="004412CB" w:rsidRPr="00DB6833" w:rsidRDefault="004412CB" w:rsidP="004412C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lastRenderedPageBreak/>
        <w:t>к Порядку предоставления муниц</w:t>
      </w: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пальных гарантий за счет средств бюджета </w:t>
      </w:r>
      <w:proofErr w:type="spellStart"/>
      <w:r w:rsidRPr="00DB6833"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 w:rsidRPr="00DB68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683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DB683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Примерная форма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договора о предоставлении муниципальной гарантии</w:t>
      </w:r>
    </w:p>
    <w:p w:rsidR="00DB6833" w:rsidRPr="00DB6833" w:rsidRDefault="004412CB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N 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"___" _________ 20___ года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Администрация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  именуемая   в    дальнейшем   Гарантом,   в   лице  главы 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</w:p>
    <w:p w:rsidR="00DB6833" w:rsidRPr="00DB6833" w:rsidRDefault="004412CB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(Ф.И.О. полностью)</w:t>
      </w:r>
    </w:p>
    <w:p w:rsidR="004412CB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действующего на основании_______________________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4412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одной стороны, и 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DB6833" w:rsidRPr="00DB6833" w:rsidRDefault="004412CB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(полное наименование юридического лица в соответствии   с учредительными документ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именуемый в дальнейшем Принципалом, в лице 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(должность уполномоченного лица,    Ф.И.О. полностью)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DB6833" w:rsidRPr="00DB6833" w:rsidRDefault="004412CB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          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(указывается документ, в соответствии с которым    предоставлено право подп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си)</w:t>
      </w:r>
    </w:p>
    <w:p w:rsidR="00DB6833" w:rsidRPr="00DB6833" w:rsidRDefault="004412CB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 другой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стороны, далее именуемые Сторонами, заключили настоящий договор о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лении муниципальной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гарантии </w:t>
      </w:r>
      <w:proofErr w:type="spellStart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 (далее - Договор)о нижеследующем: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Предмет Договора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 1.1. Гарант обязуется по поручению Принципала на условиях, определенных в Дог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воре, предоставить в пользу ________________________________________________ 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DB6833" w:rsidRPr="00DB6833" w:rsidRDefault="004412CB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(полное наименование юридического лица в соответствии   с учредительными док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ментами)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именуемого    в    дальнейшем    Бенефициаром,   муниципальную   гарантию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</w:t>
      </w:r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  (далее  -  Гарантия) в обеспечение надлежащего исполнения Принципалом его обязательств по кредитному договору от "__" _____ 20___ года,</w:t>
      </w:r>
    </w:p>
    <w:p w:rsidR="00DB6833" w:rsidRPr="00DB6833" w:rsidRDefault="004412CB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заключенному между Бенефициаром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Принципалом (далее - Кредитный договор)</w:t>
      </w:r>
    </w:p>
    <w:p w:rsidR="00DB6833" w:rsidRPr="00DB6833" w:rsidRDefault="00DB6833" w:rsidP="00441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________________________________________________________________________.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 (обязательство, в обеспечение которого выдается гарантия)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 отвечает перед Бенефициаром за надлежащее исполнение обязательств При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ципала по погашению задолженности по кредиту (основному долгу).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Гарантия предоставляется без права предъявления Гарантом регрессных требов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ний к Принципалу.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hyperlink r:id="rId12" w:anchor="Par320" w:history="1">
        <w:r w:rsidRPr="00DB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</w:t>
        </w:r>
      </w:hyperlink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Договора.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1.4. Гарантия предоставляется на безвозмездной основе.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1.5. Источником исполнения обязательств Гаранта по Договору являются средства бюджета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предусмотренные 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шением Совета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  "О бюджете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 на _______ год".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1.6. Уполномоченным лицом Гаранта, осуществляющим взаимодействие с Принцип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лом, является комиссия по предоставлению муниципальных гарантий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</w:t>
      </w:r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412CB" w:rsidRDefault="004412CB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Права и обязанности Гаранта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Гарант обязуется: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2.1.1. Предоставить Принципалу гарантию в порядке и на условиях, указанных в Дог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воре, не позднее трех рабочих дней с даты подписания Договора.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2.1.2. Уведомить Принципала о получении требования Бенефициара и передать ему к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пию требования Бенефициара с приложенными к нему документами.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2.1.4. В течение трех рабочих дней с даты проведения какого-либо платежа на основ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нии требования Бенефициара направлять в адрес Принципала письменное уведомление об осуществлении такого платежа с документальным подтверждением.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Обязательства Гаранта по Гарантии будут уменьшаться по мере выполнения При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ципалом своих обязательств перед Бенефициарам по Кредитному договору, обеспеченному Гарантией.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Права и обязанности Принципала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Принципал обязуется: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3.1.1. Ежеквартально не позднее 20-го числа месяца, следующего за отчетным кварт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лом, представлять Гаранту: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отчет о ходе реализации мероприятий (инвестиционного проекта), в отношении кот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рых был привлечен кредит, обеспеченный муниципальной гарантией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балансовую отчетность, предусмотренную действующим законодательством, в по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3.1.2. В течение трех дней после исполнения обязательств перед Бенефициаром пре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ставлять Гаранту копии платежных поручений с отметкой банка.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3.1.3. Информировать Гаранта о возникающих разногласиях с Бенефициаром.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циара.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Исполнение обязательств по Гарантии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ванность этого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Гарант обязан в трехдневный срок с даты получения требования Бенефициара ув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домить Принципала о предъявлении Гаранту данного требования.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4.3. Исполнение обязательств по Гарантии осуществляется за счет средств, предусмо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ренных в бюджете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4412CB" w:rsidRP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="004412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соответс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вующий финансовый год.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4.4. В случае отказа признания требований Бенефициара обоснованными Гарант в 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4412CB" w:rsidRDefault="004412CB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Срок действия Договора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 Договор вступает в силу после его подписания.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 Договор действует до ______________________.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Разрешение споров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6.1. Все споры и разногласия, вытекающие из Договора, урегулируются Сторонами п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 непосредственных переговоров.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6.2. Неурегулированные разногласия передаются на рассмотрение арбитражного суда в установленном законом порядке.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Заключительные положения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7.1. Настоящий Договор составлен в двух экземплярах, имеющих одинаковую юрид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ческую силу.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DB6833" w:rsidRPr="00DB6833" w:rsidRDefault="00DB6833" w:rsidP="004412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Юридические адреса и подписи сторон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ГАРАНТ                                       ПРИНЦИПАЛ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                    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                    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 М.П.                                           М.П.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 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2CB" w:rsidRDefault="00DB6833" w:rsidP="004412C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 </w:t>
      </w:r>
      <w:r w:rsidR="004412CB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Приложение 3</w:t>
      </w:r>
    </w:p>
    <w:p w:rsidR="004412CB" w:rsidRDefault="004412CB" w:rsidP="004412C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к Порядку предоставления муниц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пальных гарантий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6833" w:rsidRPr="00DB6833" w:rsidRDefault="00DB6833" w:rsidP="00441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374" w:rsidRPr="00194374" w:rsidRDefault="00194374" w:rsidP="00194374">
      <w:pPr>
        <w:pStyle w:val="3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  <w:r w:rsidRPr="00194374">
        <w:rPr>
          <w:rFonts w:ascii="Times New Roman" w:hAnsi="Times New Roman" w:cs="Times New Roman"/>
          <w:b w:val="0"/>
          <w:sz w:val="24"/>
          <w:szCs w:val="24"/>
        </w:rPr>
        <w:t>Примерная форма</w:t>
      </w:r>
    </w:p>
    <w:p w:rsidR="00194374" w:rsidRPr="00194374" w:rsidRDefault="00194374" w:rsidP="00194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94374">
        <w:rPr>
          <w:rFonts w:ascii="Times New Roman" w:hAnsi="Times New Roman" w:cs="Times New Roman"/>
          <w:sz w:val="24"/>
          <w:szCs w:val="24"/>
        </w:rPr>
        <w:t xml:space="preserve">муниципальной  гарантии </w:t>
      </w:r>
      <w:proofErr w:type="spellStart"/>
      <w:r w:rsidRPr="00194374">
        <w:rPr>
          <w:rFonts w:ascii="Times New Roman" w:hAnsi="Times New Roman" w:cs="Times New Roman"/>
          <w:sz w:val="24"/>
          <w:szCs w:val="24"/>
        </w:rPr>
        <w:t>Попутненского</w:t>
      </w:r>
      <w:proofErr w:type="spellEnd"/>
      <w:r w:rsidRPr="0019437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9437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Pr="001943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94374" w:rsidRPr="00194374" w:rsidRDefault="00194374" w:rsidP="00194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94374">
        <w:rPr>
          <w:rFonts w:ascii="Times New Roman" w:hAnsi="Times New Roman" w:cs="Times New Roman"/>
          <w:sz w:val="24"/>
          <w:szCs w:val="24"/>
        </w:rPr>
        <w:t>N 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                                                                                   "___" _________ 20___ г.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Администрация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  именуемая   в    дальнейшем   Гарантом,   в   лице  главы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______________________________________________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         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 (Ф.И.О. полностью)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Courier New" w:eastAsia="Times New Roman" w:hAnsi="Courier New" w:cs="Courier New"/>
          <w:color w:val="212121"/>
          <w:sz w:val="20"/>
          <w:szCs w:val="20"/>
          <w:lang w:eastAsia="ru-RU"/>
        </w:rPr>
        <w:t>        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выступающ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имени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имену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ый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 в   дальнейшем   Гарантом,   предоставляет муниципальную гарантию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Гарантия).</w:t>
      </w:r>
    </w:p>
    <w:p w:rsidR="00194374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Гарантия   предоставляется   на   основании   решения Совета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"О бюджете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_____ год", постановления администрации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</w:t>
      </w:r>
      <w:proofErr w:type="spellEnd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"__" ________ 20___ года "___________________________________________________________________",              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(название постановления)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договора о предоставлении муниципальной гарантии N 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"__" ________ 20___ года (далее - Договор).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Гарантия предоставляется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(полное наименование юридического лица в соответствии с учредительн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     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документами)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именуемому в дальнейшем Принципалом, в пользу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(полное наименование юридического лица в соответствии с учредительными  документами)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именуемого  в дальнейшем Бенефициаром, в обеспечение надлежащего исполнения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Принципалом обязательств по кредитному договору от "__" _______ 20___ года,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заключенному  между  Бенефициаром и Принципалом (далее - кредитный договор)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___________________________________________________________________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__________________________________________________________________________.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(обязательство, в обеспечение которого выдана Гарантия)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1. Условия Гарантии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При наступлении гарантийного случая Гарант обязуется уплатить по письменному требованию Бенефициара в порядке и размере, установленных Гарантией, денежную сумму в валюте Российской Федерации.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" w:name="Par457"/>
      <w:bookmarkEnd w:id="3"/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 Предел общей ответственности Гаранта перед Бенефициаром ограничивается су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мой в размере не более _________________________ руб.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 </w:t>
      </w:r>
      <w:hyperlink r:id="rId13" w:anchor="Par457" w:history="1">
        <w:r w:rsidRPr="00DB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1.3</w:t>
        </w:r>
      </w:hyperlink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Гарантии.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1.5. Исполнение Гарантом своих обязательств по Гарантии _________________</w:t>
      </w:r>
      <w:r w:rsid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 (ведет, не ведет)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возникновению регрессных требований со стороны Гаранта к Принципалу.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1.6. Источником исполнения обязательств Гаранта по Гарантии являются средства бюджета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предусмотренные р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шением Совета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"О бюджете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путненского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194374" w:rsidRPr="001943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_____ год",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 1.8. Гарантия вступает в силу _________________________________________</w:t>
      </w:r>
      <w:r w:rsid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</w:t>
      </w:r>
    </w:p>
    <w:p w:rsidR="00DB6833" w:rsidRPr="00DB6833" w:rsidRDefault="0026277B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(календарная дата или наступление события (условия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которое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произойдет в будущем)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1.9. Срок действия Гарантии заканчивается ____________.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Порядок исполнения Гарантом обязательств по Гарантии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Для исполнения обязательств Гаранта по Гарантии Бенефициар представляет 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ранту письменное требование с приложением документов и обоснованием наступления г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рантийного случая.</w:t>
      </w:r>
    </w:p>
    <w:p w:rsidR="0026277B" w:rsidRDefault="00DB6833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письменном требовании должны быть указаны: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сумма просроченных неисполненных гарантированных обязательств;</w:t>
      </w:r>
    </w:p>
    <w:p w:rsidR="0026277B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основание для требования Бенефициара и платежа Гаранта в виде ссылок на Гарантию и Кредитный договор;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соблюдение </w:t>
      </w:r>
      <w:proofErr w:type="spellStart"/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субсидиарности</w:t>
      </w:r>
      <w:proofErr w:type="spellEnd"/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требования в виде ссылки на предъявленное Бенефици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ром Принципалу обращение с требованием погашения кредита (основного долга);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платежные реквизиты Бенефициара.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Документы, прилагающиеся к требованию: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выписки по ссудным счетам Принципала на день, следующий за расчетным днем;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расчеты, подтверждающие размер просроченного непогашенного кредита (основного долга);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заверенная Бенефициаром копия полученного Принципалом обращения с требован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ем погашения кредита (основного долга);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копия ответа Принципала на указанное обращение (при наличии такового).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перечисленные документы должны быть подписаны уполномоченными лицами Б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нефициара и заверены печатью Бенефициара.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Датой предъявления требования к Гаранту считается дата его поступления к Гара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2.3. При получении требования Бенефициара Гарант уведомляет об этом Принципала, определяет обоснованность требования и осуществляет платежи в течение десяти рабочих дней с даты его поступления.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2.4. Требование Бенефициара признается необоснованным и Гарант отказывает Бен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фициару в удовлетворении его требования в следующих случаях: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требование предъявлено по окончании определенного в Гарантии срока;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требование или приложенные к нему документы не соответствуют условиям Гарантии;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2.5. В случае отказа признания требований Бенефициара обоснованными Гарант в 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Иные условия Гарантии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тельства Гаранта по Гарантии будут уменьшаться на сумму погашения задолженности по кредиту (основному долгу).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вии с условиями Кредитного договора или Гарантии отражается в муниципальной долговой книге </w:t>
      </w:r>
      <w:proofErr w:type="spellStart"/>
      <w:r w:rsidR="0026277B" w:rsidRP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Попутненского</w:t>
      </w:r>
      <w:proofErr w:type="spellEnd"/>
      <w:r w:rsidR="0026277B" w:rsidRP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26277B" w:rsidRP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Отрадненского</w:t>
      </w:r>
      <w:proofErr w:type="spellEnd"/>
      <w:r w:rsidR="0026277B" w:rsidRPr="002627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 Гарантия может быть отозвана Гарантом в случаях: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внесения в Кредитный договор не согласованных с Гарантом условий, влекущих ув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личение ответственности или иные неблагоприятные последствия для Гаранта;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 Уведомление об отзыве Гарантии направляется Принципалу и Бенефициару одн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временно.</w:t>
      </w:r>
    </w:p>
    <w:p w:rsidR="00DB6833" w:rsidRPr="00DB6833" w:rsidRDefault="00DB6833" w:rsidP="00194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 Обязательство Гаранта перед Бенефициаром по Гарантии прекращается: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платой Гарантом Бенефициару суммы, определенной Гарантией;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истечением определенного в Гарантии срока, на который она выдана;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исполнения в полном объеме Принципалом или третьими лицами обяз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тельств Принципала, обеспеченных Гарантией;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вследствие отказа Бенефициара от своих прав по Гарантии путем возвращения ее Г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ранту или письменного заявления об освобождении Гаранта от его обязанностей;</w:t>
      </w:r>
    </w:p>
    <w:p w:rsidR="00DB6833" w:rsidRPr="00DB6833" w:rsidRDefault="0026277B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B6833"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обязательство Принципала, в обеспечение которого предоставлена Гарантия, не возникло.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Гарантия составлена в двух подлинных экземплярах.</w:t>
      </w:r>
    </w:p>
    <w:p w:rsidR="00DB6833" w:rsidRPr="00DB6833" w:rsidRDefault="00DB6833" w:rsidP="002627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Один экземпляр Гарантии передается по акту приема-передачи Принципалу для дал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нейшей передачи Бенефициару.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ГАРАНТ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М.П.</w:t>
      </w:r>
    </w:p>
    <w:p w:rsidR="00DB6833" w:rsidRPr="00DB6833" w:rsidRDefault="00DB6833" w:rsidP="00DB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833" w:rsidRPr="00DB6833" w:rsidRDefault="00DB6833" w:rsidP="00DB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68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681C" w:rsidRPr="00AB681C" w:rsidRDefault="00AB681C" w:rsidP="00AB6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47" w:rsidRDefault="00F54047" w:rsidP="00AB681C">
      <w:pPr>
        <w:spacing w:after="0" w:line="240" w:lineRule="auto"/>
      </w:pPr>
    </w:p>
    <w:sectPr w:rsidR="00F54047" w:rsidSect="00AB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35BCB"/>
    <w:multiLevelType w:val="multilevel"/>
    <w:tmpl w:val="882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6498C"/>
    <w:multiLevelType w:val="multilevel"/>
    <w:tmpl w:val="9CF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23CD"/>
    <w:multiLevelType w:val="multilevel"/>
    <w:tmpl w:val="321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84C5A"/>
    <w:multiLevelType w:val="multilevel"/>
    <w:tmpl w:val="D14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07F86"/>
    <w:multiLevelType w:val="multilevel"/>
    <w:tmpl w:val="37A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4366C"/>
    <w:multiLevelType w:val="multilevel"/>
    <w:tmpl w:val="F646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431B2"/>
    <w:multiLevelType w:val="hybridMultilevel"/>
    <w:tmpl w:val="508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9F3"/>
    <w:multiLevelType w:val="multilevel"/>
    <w:tmpl w:val="54F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F4CDD"/>
    <w:multiLevelType w:val="multilevel"/>
    <w:tmpl w:val="FDD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autoHyphenation/>
  <w:characterSpacingControl w:val="doNotCompress"/>
  <w:compat/>
  <w:rsids>
    <w:rsidRoot w:val="00CA2FB0"/>
    <w:rsid w:val="0002048C"/>
    <w:rsid w:val="00097921"/>
    <w:rsid w:val="00194374"/>
    <w:rsid w:val="0026277B"/>
    <w:rsid w:val="004412CB"/>
    <w:rsid w:val="007873AA"/>
    <w:rsid w:val="008B308C"/>
    <w:rsid w:val="008D3478"/>
    <w:rsid w:val="009D710E"/>
    <w:rsid w:val="00AB681C"/>
    <w:rsid w:val="00B31C83"/>
    <w:rsid w:val="00CA2FB0"/>
    <w:rsid w:val="00D83C11"/>
    <w:rsid w:val="00DB6833"/>
    <w:rsid w:val="00F5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CB"/>
  </w:style>
  <w:style w:type="paragraph" w:styleId="3">
    <w:name w:val="heading 3"/>
    <w:basedOn w:val="a"/>
    <w:next w:val="a"/>
    <w:link w:val="30"/>
    <w:semiHidden/>
    <w:unhideWhenUsed/>
    <w:qFormat/>
    <w:rsid w:val="0019437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78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7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7873AA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tekstob">
    <w:name w:val="tekstob"/>
    <w:basedOn w:val="a"/>
    <w:rsid w:val="00AB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B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AB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94374"/>
    <w:rPr>
      <w:rFonts w:ascii="Arial" w:eastAsia="Times New Roman" w:hAnsi="Arial" w:cs="Arial"/>
      <w:b/>
      <w:bCs/>
      <w:kern w:val="2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13" Type="http://schemas.openxmlformats.org/officeDocument/2006/relationships/hyperlink" Target="https://admnmihps.ru/documents/decision/detail.php?id=10737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sporyazheniya_administratcij/" TargetMode="External"/><Relationship Id="rId12" Type="http://schemas.openxmlformats.org/officeDocument/2006/relationships/hyperlink" Target="https://admnmihps.ru/documents/decision/detail.php?id=1073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ilozheniya_k_resheniyam_i_dogovoram/" TargetMode="External"/><Relationship Id="rId11" Type="http://schemas.openxmlformats.org/officeDocument/2006/relationships/hyperlink" Target="consultantplus://offline/ref=5B32158F44D3205E47D7F7CC0A8C813C9CE4A0943755225364EC94FA4Dy6t6N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mnmihps.ru/documents/decision/detail.php?id=1073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nmihps.ru/documents/decision/detail.php?id=10737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8835</Words>
  <Characters>50360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WGrace</cp:lastModifiedBy>
  <cp:revision>2</cp:revision>
  <dcterms:created xsi:type="dcterms:W3CDTF">2024-01-25T12:34:00Z</dcterms:created>
  <dcterms:modified xsi:type="dcterms:W3CDTF">2024-01-25T12:34:00Z</dcterms:modified>
</cp:coreProperties>
</file>